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C8C" w:rsidRPr="002F4679" w:rsidRDefault="00E06A5C" w:rsidP="00926553">
      <w:pPr>
        <w:jc w:val="both"/>
        <w:rPr>
          <w:rFonts w:ascii="Times New Roman" w:hAnsi="Times New Roman" w:cs="Times New Roman"/>
          <w:b/>
          <w:sz w:val="28"/>
          <w:szCs w:val="28"/>
          <w:lang w:val="az-Latn-AZ"/>
        </w:rPr>
      </w:pPr>
      <w:r w:rsidRPr="002F4679">
        <w:rPr>
          <w:rFonts w:ascii="Times New Roman" w:hAnsi="Times New Roman" w:cs="Times New Roman"/>
          <w:sz w:val="28"/>
          <w:szCs w:val="28"/>
          <w:lang w:val="az-Latn-AZ"/>
        </w:rPr>
        <w:t xml:space="preserve">     </w:t>
      </w:r>
      <w:r w:rsidR="002F4679">
        <w:rPr>
          <w:rFonts w:ascii="Times New Roman" w:hAnsi="Times New Roman" w:cs="Times New Roman"/>
          <w:sz w:val="28"/>
          <w:szCs w:val="28"/>
          <w:lang w:val="az-Latn-AZ"/>
        </w:rPr>
        <w:t xml:space="preserve">                      </w:t>
      </w:r>
      <w:r w:rsidR="002E6A49">
        <w:rPr>
          <w:rFonts w:ascii="Times New Roman" w:hAnsi="Times New Roman" w:cs="Times New Roman"/>
          <w:b/>
          <w:sz w:val="28"/>
          <w:szCs w:val="28"/>
          <w:lang w:val="az-Latn-AZ"/>
        </w:rPr>
        <w:t>Hipofiz-  böyrəküstü vəzin</w:t>
      </w:r>
      <w:r w:rsidRPr="002F4679">
        <w:rPr>
          <w:rFonts w:ascii="Times New Roman" w:hAnsi="Times New Roman" w:cs="Times New Roman"/>
          <w:b/>
          <w:sz w:val="28"/>
          <w:szCs w:val="28"/>
          <w:lang w:val="az-Latn-AZ"/>
        </w:rPr>
        <w:t xml:space="preserve"> </w:t>
      </w:r>
      <w:r w:rsidR="002B61A5">
        <w:rPr>
          <w:rFonts w:ascii="Times New Roman" w:hAnsi="Times New Roman" w:cs="Times New Roman"/>
          <w:b/>
          <w:sz w:val="28"/>
          <w:szCs w:val="28"/>
          <w:lang w:val="az-Latn-AZ"/>
        </w:rPr>
        <w:t xml:space="preserve"> klinik laborator diaqnostikası</w:t>
      </w:r>
    </w:p>
    <w:p w:rsidR="002F4679" w:rsidRDefault="00326B99"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B4082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002F4679">
        <w:rPr>
          <w:rFonts w:ascii="Times New Roman" w:hAnsi="Times New Roman" w:cs="Times New Roman"/>
          <w:sz w:val="28"/>
          <w:szCs w:val="28"/>
          <w:lang w:val="az-Latn-AZ"/>
        </w:rPr>
        <w:t>Daxili sekresiya vəzilərində sintez edilərək, qana və limfaya</w:t>
      </w:r>
      <w:r w:rsidR="00AF38E1">
        <w:rPr>
          <w:rFonts w:ascii="Times New Roman" w:hAnsi="Times New Roman" w:cs="Times New Roman"/>
          <w:sz w:val="28"/>
          <w:szCs w:val="28"/>
          <w:lang w:val="az-Latn-AZ"/>
        </w:rPr>
        <w:t xml:space="preserve"> </w:t>
      </w:r>
      <w:r w:rsidR="002F4679">
        <w:rPr>
          <w:rFonts w:ascii="Times New Roman" w:hAnsi="Times New Roman" w:cs="Times New Roman"/>
          <w:sz w:val="28"/>
          <w:szCs w:val="28"/>
          <w:lang w:val="az-Latn-AZ"/>
        </w:rPr>
        <w:t>ifraz olunan, metabolizm və fizioloji proseslərin tənzimində iştirak edən bioloji fəal maddələr hormonlar adlanır. Hormonları digər fizioloji aktiv maddələrdən fərqləndirən cəhət</w:t>
      </w:r>
      <w:r>
        <w:rPr>
          <w:rFonts w:ascii="Times New Roman" w:hAnsi="Times New Roman" w:cs="Times New Roman"/>
          <w:sz w:val="28"/>
          <w:szCs w:val="28"/>
          <w:lang w:val="az-Latn-AZ"/>
        </w:rPr>
        <w:t xml:space="preserve"> onların öz kimyə</w:t>
      </w:r>
      <w:r w:rsidR="00E748A2">
        <w:rPr>
          <w:rFonts w:ascii="Times New Roman" w:hAnsi="Times New Roman" w:cs="Times New Roman"/>
          <w:sz w:val="28"/>
          <w:szCs w:val="28"/>
          <w:lang w:val="az-Latn-AZ"/>
        </w:rPr>
        <w:t>vi quruluşundan</w:t>
      </w:r>
      <w:r>
        <w:rPr>
          <w:rFonts w:ascii="Times New Roman" w:hAnsi="Times New Roman" w:cs="Times New Roman"/>
          <w:sz w:val="28"/>
          <w:szCs w:val="28"/>
          <w:lang w:val="az-Latn-AZ"/>
        </w:rPr>
        <w:t xml:space="preserve"> asılı olaraq, spesifik xüsusiyyətə malik olmasıdır.</w:t>
      </w:r>
    </w:p>
    <w:p w:rsidR="00326B99" w:rsidRDefault="00326B99"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B4082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Hipotalamusun </w:t>
      </w:r>
      <w:r w:rsidR="007978E3">
        <w:rPr>
          <w:rFonts w:ascii="Times New Roman" w:hAnsi="Times New Roman" w:cs="Times New Roman"/>
          <w:sz w:val="28"/>
          <w:szCs w:val="28"/>
          <w:lang w:val="az-Latn-AZ"/>
        </w:rPr>
        <w:t>neyro-</w:t>
      </w:r>
      <w:r>
        <w:rPr>
          <w:rFonts w:ascii="Times New Roman" w:hAnsi="Times New Roman" w:cs="Times New Roman"/>
          <w:sz w:val="28"/>
          <w:szCs w:val="28"/>
          <w:lang w:val="az-Latn-AZ"/>
        </w:rPr>
        <w:t>sekretor nüvələri,</w:t>
      </w:r>
      <w:r w:rsidR="00A503BC">
        <w:rPr>
          <w:rFonts w:ascii="Times New Roman" w:hAnsi="Times New Roman" w:cs="Times New Roman"/>
          <w:sz w:val="28"/>
          <w:szCs w:val="28"/>
          <w:lang w:val="az-Latn-AZ"/>
        </w:rPr>
        <w:t xml:space="preserve"> hipofiz,</w:t>
      </w:r>
      <w:r w:rsidR="00E748A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qalxanabənzər, timus, əzgiləbənzər</w:t>
      </w:r>
      <w:r w:rsidR="001D523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(epifiz),</w:t>
      </w:r>
      <w:r w:rsidRPr="00326B9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qalxanabənzərətraf, mədəaltı, böyrəküstü, qadın və kişi cinsiyyət  vəziləri, həzm sisteminin</w:t>
      </w:r>
      <w:r w:rsidR="00A503B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sekretor funksiyasına malik hüceyrələri və s.endokrin vəzilərə aiddir.</w:t>
      </w:r>
    </w:p>
    <w:p w:rsidR="00B40824" w:rsidRDefault="00B40824"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Hormonlar mərkəzi sinir sisteminin nəzarəti altında, cox kiçik (10-9</w:t>
      </w:r>
      <w:r w:rsidR="00E748A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nq\100ml-10-6mkq) dozalarda  belə təsir göstərmək qabiliyyətinə malikdirlər.</w:t>
      </w:r>
      <w:r w:rsidR="00AF38E1">
        <w:rPr>
          <w:rFonts w:ascii="Times New Roman" w:hAnsi="Times New Roman" w:cs="Times New Roman"/>
          <w:sz w:val="28"/>
          <w:szCs w:val="28"/>
          <w:lang w:val="az-Latn-AZ"/>
        </w:rPr>
        <w:t xml:space="preserve"> </w:t>
      </w:r>
      <w:r w:rsidR="001B41B0">
        <w:rPr>
          <w:rFonts w:ascii="Times New Roman" w:hAnsi="Times New Roman" w:cs="Times New Roman"/>
          <w:sz w:val="28"/>
          <w:szCs w:val="28"/>
          <w:lang w:val="az-Latn-AZ"/>
        </w:rPr>
        <w:t>Hormonların fərqli xüsusiyyətlərindən biri də onların tə</w:t>
      </w:r>
      <w:r w:rsidR="00CD42FF">
        <w:rPr>
          <w:rFonts w:ascii="Times New Roman" w:hAnsi="Times New Roman" w:cs="Times New Roman"/>
          <w:sz w:val="28"/>
          <w:szCs w:val="28"/>
          <w:lang w:val="az-Latn-AZ"/>
        </w:rPr>
        <w:t>sirinin distantlığıdır, hazırlandıqları yerdən uzaqda yerləşən “hədəf” orqanlara və toxumalara təsir göstərməsidir.</w:t>
      </w:r>
      <w:r w:rsidR="00C75377">
        <w:rPr>
          <w:rFonts w:ascii="Times New Roman" w:hAnsi="Times New Roman" w:cs="Times New Roman"/>
          <w:sz w:val="28"/>
          <w:szCs w:val="28"/>
          <w:lang w:val="az-Latn-AZ"/>
        </w:rPr>
        <w:t xml:space="preserve"> </w:t>
      </w:r>
      <w:r w:rsidR="00867D35">
        <w:rPr>
          <w:rFonts w:ascii="Times New Roman" w:hAnsi="Times New Roman" w:cs="Times New Roman"/>
          <w:sz w:val="28"/>
          <w:szCs w:val="28"/>
          <w:lang w:val="az-Latn-AZ"/>
        </w:rPr>
        <w:t>Həmçinin, hormonlar vahid sistem təşkil edərək,əks-əlaqə prinsipi ilə bir-birininin</w:t>
      </w:r>
      <w:r w:rsidR="00C2197E">
        <w:rPr>
          <w:rFonts w:ascii="Times New Roman" w:hAnsi="Times New Roman" w:cs="Times New Roman"/>
          <w:sz w:val="28"/>
          <w:szCs w:val="28"/>
          <w:lang w:val="az-Latn-AZ"/>
        </w:rPr>
        <w:t xml:space="preserve"> </w:t>
      </w:r>
      <w:r w:rsidR="00867D35">
        <w:rPr>
          <w:rFonts w:ascii="Times New Roman" w:hAnsi="Times New Roman" w:cs="Times New Roman"/>
          <w:sz w:val="28"/>
          <w:szCs w:val="28"/>
          <w:lang w:val="az-Latn-AZ"/>
        </w:rPr>
        <w:t>təsirlərini tənzimləmək qabiliyyətinə malikdirlər.</w:t>
      </w:r>
    </w:p>
    <w:p w:rsidR="00B96E7C" w:rsidRDefault="00B96E7C"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Daxili sekresiya vəzilərinin funksiyalarının pozulmaları səbəbləri və inkişaf  mexanizmlərinə görə müxtəlif olur:</w:t>
      </w:r>
    </w:p>
    <w:p w:rsidR="00B96E7C" w:rsidRDefault="00B64343"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1.V</w:t>
      </w:r>
      <w:r w:rsidR="00B96E7C">
        <w:rPr>
          <w:rFonts w:ascii="Times New Roman" w:hAnsi="Times New Roman" w:cs="Times New Roman"/>
          <w:sz w:val="28"/>
          <w:szCs w:val="28"/>
          <w:lang w:val="az-Latn-AZ"/>
        </w:rPr>
        <w:t>əzilərin funksiyasının mərkəzi tənziminin pozulması;</w:t>
      </w:r>
    </w:p>
    <w:p w:rsidR="00B96E7C" w:rsidRDefault="00B64343"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2.V</w:t>
      </w:r>
      <w:r w:rsidR="00B96E7C">
        <w:rPr>
          <w:rFonts w:ascii="Times New Roman" w:hAnsi="Times New Roman" w:cs="Times New Roman"/>
          <w:sz w:val="28"/>
          <w:szCs w:val="28"/>
          <w:lang w:val="az-Latn-AZ"/>
        </w:rPr>
        <w:t>əzilərin özündə əmələ gələn patoloji proseslər;</w:t>
      </w:r>
    </w:p>
    <w:p w:rsidR="00B96E7C" w:rsidRDefault="00B64343"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3.H</w:t>
      </w:r>
      <w:r w:rsidR="00B96E7C">
        <w:rPr>
          <w:rFonts w:ascii="Times New Roman" w:hAnsi="Times New Roman" w:cs="Times New Roman"/>
          <w:sz w:val="28"/>
          <w:szCs w:val="28"/>
          <w:lang w:val="az-Latn-AZ"/>
        </w:rPr>
        <w:t>ormonların aktivliyinin vəzidənkənar dəyişiklikləri.</w:t>
      </w:r>
    </w:p>
    <w:p w:rsidR="004126AF" w:rsidRDefault="00B96E7C"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Mərkəzi sinir sisteminin infeksion və iltihabi xəstəlikləri, şişi, travması və s.zamanı endokrin vəzlərin funksiyası pozulur</w:t>
      </w:r>
      <w:r w:rsidR="00726F85">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Limbik sistemin, retikulyar</w:t>
      </w:r>
      <w:r w:rsidR="00726F85">
        <w:rPr>
          <w:rFonts w:ascii="Times New Roman" w:hAnsi="Times New Roman" w:cs="Times New Roman"/>
          <w:sz w:val="28"/>
          <w:szCs w:val="28"/>
          <w:lang w:val="az-Latn-AZ"/>
        </w:rPr>
        <w:t xml:space="preserve"> formasiyanın, aralıq beynin zədələnməsi  və ya stimuləedilməsi hormonların sekresiyasının az</w:t>
      </w:r>
      <w:r w:rsidR="00A75906">
        <w:rPr>
          <w:rFonts w:ascii="Times New Roman" w:hAnsi="Times New Roman" w:cs="Times New Roman"/>
          <w:sz w:val="28"/>
          <w:szCs w:val="28"/>
          <w:lang w:val="az-Latn-AZ"/>
        </w:rPr>
        <w:t>a</w:t>
      </w:r>
      <w:r w:rsidR="00726F85">
        <w:rPr>
          <w:rFonts w:ascii="Times New Roman" w:hAnsi="Times New Roman" w:cs="Times New Roman"/>
          <w:sz w:val="28"/>
          <w:szCs w:val="28"/>
          <w:lang w:val="az-Latn-AZ"/>
        </w:rPr>
        <w:t>ldır və ya artırır. Səkərli diabet, tireotoksikoz və s. endokrinopatiyaların  patogenezində</w:t>
      </w:r>
      <w:r w:rsidR="004126AF">
        <w:rPr>
          <w:rFonts w:ascii="Times New Roman" w:hAnsi="Times New Roman" w:cs="Times New Roman"/>
          <w:sz w:val="28"/>
          <w:szCs w:val="28"/>
          <w:lang w:val="az-Latn-AZ"/>
        </w:rPr>
        <w:t xml:space="preserve"> stress</w:t>
      </w:r>
      <w:r w:rsidR="00726F85">
        <w:rPr>
          <w:rFonts w:ascii="Times New Roman" w:hAnsi="Times New Roman" w:cs="Times New Roman"/>
          <w:sz w:val="28"/>
          <w:szCs w:val="28"/>
          <w:lang w:val="az-Latn-AZ"/>
        </w:rPr>
        <w:t xml:space="preserve"> psixi travmalar əhəmiyyətli rol oynayır. </w:t>
      </w:r>
    </w:p>
    <w:p w:rsidR="00A75906" w:rsidRDefault="004126AF" w:rsidP="00A75906">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Daxili sekresiya vəzilərinin funksiyalarının mərkəzi tənzimi transhipofizar və parahipofizar yolla reallaşır. Qalxanabənzər,  cinsiyyət  və</w:t>
      </w:r>
      <w:r w:rsidRPr="004126A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böyrəküstü  vəzinin qabıq maddəsi transhipofizar yolla</w:t>
      </w:r>
      <w:r w:rsidRPr="004126A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tə</w:t>
      </w:r>
      <w:r w:rsidR="00A75906">
        <w:rPr>
          <w:rFonts w:ascii="Times New Roman" w:hAnsi="Times New Roman" w:cs="Times New Roman"/>
          <w:sz w:val="28"/>
          <w:szCs w:val="28"/>
          <w:lang w:val="az-Latn-AZ"/>
        </w:rPr>
        <w:t xml:space="preserve">nzim olunur ki, bu da </w:t>
      </w:r>
      <w:r w:rsidR="00A75906">
        <w:rPr>
          <w:rFonts w:ascii="Times New Roman" w:hAnsi="Times New Roman" w:cs="Times New Roman"/>
          <w:b/>
          <w:sz w:val="28"/>
          <w:szCs w:val="28"/>
          <w:lang w:val="az-Latn-AZ"/>
        </w:rPr>
        <w:t>hipotalamo-hipofizar – periferik vəzilər</w:t>
      </w:r>
      <w:r w:rsidR="00A75906" w:rsidRPr="00982389">
        <w:rPr>
          <w:rFonts w:ascii="Times New Roman" w:hAnsi="Times New Roman" w:cs="Times New Roman"/>
          <w:b/>
          <w:sz w:val="28"/>
          <w:szCs w:val="28"/>
          <w:lang w:val="az-Latn-AZ"/>
        </w:rPr>
        <w:t xml:space="preserve"> vəzi sistem</w:t>
      </w:r>
      <w:r w:rsidR="00A75906">
        <w:rPr>
          <w:rFonts w:ascii="Times New Roman" w:hAnsi="Times New Roman" w:cs="Times New Roman"/>
          <w:b/>
          <w:sz w:val="28"/>
          <w:szCs w:val="28"/>
          <w:lang w:val="az-Latn-AZ"/>
        </w:rPr>
        <w:t xml:space="preserve">ini əhatə edir. </w:t>
      </w:r>
      <w:r w:rsidR="00A75906">
        <w:rPr>
          <w:rFonts w:ascii="Times New Roman" w:hAnsi="Times New Roman" w:cs="Times New Roman"/>
          <w:sz w:val="28"/>
          <w:szCs w:val="28"/>
          <w:lang w:val="az-Latn-AZ"/>
        </w:rPr>
        <w:t>Transhipofizar yol düz və əks-əlaqə prinsipləri üzrə reallaşır.</w:t>
      </w:r>
      <w:r w:rsidR="00A75906" w:rsidRPr="00A75906">
        <w:rPr>
          <w:rFonts w:ascii="Times New Roman" w:hAnsi="Times New Roman" w:cs="Times New Roman"/>
          <w:sz w:val="28"/>
          <w:szCs w:val="28"/>
          <w:lang w:val="az-Latn-AZ"/>
        </w:rPr>
        <w:t xml:space="preserve"> </w:t>
      </w:r>
    </w:p>
    <w:p w:rsidR="00A75906" w:rsidRDefault="00A75906" w:rsidP="00A75906">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Düz əlaqə prinsipinə görə mərkəzi sinir sisteminin müxtəlif şöbələrindən gələn impulsların təsirindən</w:t>
      </w:r>
      <w:r w:rsidRPr="00A7590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hipotalamusun neyro-sekretor nüvələrindən müvafiq rilizinq hormonların sekresiyası baş verir. Buna cavab olaraq, adenohipofizdə müvafiq  trop hormonları sekresiya olunur. Trop hormonların təsiri altında periferik vəzilərdə effektor hormonlar  əmələ gəlir.</w:t>
      </w:r>
    </w:p>
    <w:p w:rsidR="00E0685E" w:rsidRDefault="00E0685E" w:rsidP="00A75906">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Əks-əlaqə prinsipinin mahiyyəti ondan ibarətdir ki, tənzim olunan parametr öz tənzimləyicisinin fəaliyyətinə əks təsir göstərir. Məsələn. Qanda tiroksinin qatılığı müvafiq olaraq, tiroliberin və TTH –in qatılığını azaldır.</w:t>
      </w:r>
    </w:p>
    <w:p w:rsidR="003F040B" w:rsidRDefault="00A503BC" w:rsidP="002024F3">
      <w:pPr>
        <w:jc w:val="both"/>
        <w:rPr>
          <w:rFonts w:ascii="Times New Roman" w:hAnsi="Times New Roman" w:cs="Times New Roman"/>
          <w:b/>
          <w:sz w:val="28"/>
          <w:szCs w:val="28"/>
          <w:lang w:val="az-Latn-AZ"/>
        </w:rPr>
      </w:pPr>
      <w:r>
        <w:rPr>
          <w:rFonts w:ascii="Times New Roman" w:hAnsi="Times New Roman" w:cs="Times New Roman"/>
          <w:sz w:val="28"/>
          <w:szCs w:val="28"/>
          <w:lang w:val="az-Latn-AZ"/>
        </w:rPr>
        <w:t xml:space="preserve"> </w:t>
      </w:r>
      <w:r w:rsidR="002024F3">
        <w:rPr>
          <w:rFonts w:ascii="Times New Roman" w:hAnsi="Times New Roman" w:cs="Times New Roman"/>
          <w:sz w:val="28"/>
          <w:szCs w:val="28"/>
          <w:lang w:val="az-Latn-AZ"/>
        </w:rPr>
        <w:tab/>
      </w:r>
      <w:r w:rsidR="00E748A2">
        <w:rPr>
          <w:rFonts w:ascii="Times New Roman" w:hAnsi="Times New Roman" w:cs="Times New Roman"/>
          <w:sz w:val="28"/>
          <w:szCs w:val="28"/>
          <w:lang w:val="az-Latn-AZ"/>
        </w:rPr>
        <w:t xml:space="preserve"> </w:t>
      </w:r>
      <w:r w:rsidR="002700B4">
        <w:rPr>
          <w:rFonts w:ascii="Times New Roman" w:hAnsi="Times New Roman" w:cs="Times New Roman"/>
          <w:sz w:val="28"/>
          <w:szCs w:val="28"/>
          <w:lang w:val="az-Latn-AZ"/>
        </w:rPr>
        <w:t xml:space="preserve"> </w:t>
      </w:r>
      <w:r w:rsidR="002700B4" w:rsidRPr="002700B4">
        <w:rPr>
          <w:rFonts w:ascii="Times New Roman" w:hAnsi="Times New Roman" w:cs="Times New Roman"/>
          <w:b/>
          <w:sz w:val="28"/>
          <w:szCs w:val="28"/>
          <w:lang w:val="az-Latn-AZ"/>
        </w:rPr>
        <w:t>Hipofizin</w:t>
      </w:r>
      <w:r w:rsidR="002700B4">
        <w:rPr>
          <w:rFonts w:ascii="Times New Roman" w:hAnsi="Times New Roman" w:cs="Times New Roman"/>
          <w:sz w:val="28"/>
          <w:szCs w:val="28"/>
          <w:lang w:val="az-Latn-AZ"/>
        </w:rPr>
        <w:t xml:space="preserve"> </w:t>
      </w:r>
      <w:r w:rsidR="00B64343">
        <w:rPr>
          <w:rFonts w:ascii="Times New Roman" w:hAnsi="Times New Roman" w:cs="Times New Roman"/>
          <w:b/>
          <w:sz w:val="28"/>
          <w:szCs w:val="28"/>
          <w:lang w:val="az-Latn-AZ"/>
        </w:rPr>
        <w:t>somatotrop funksiyasını</w:t>
      </w:r>
      <w:r w:rsidR="002700B4">
        <w:rPr>
          <w:rFonts w:ascii="Times New Roman" w:hAnsi="Times New Roman" w:cs="Times New Roman"/>
          <w:b/>
          <w:sz w:val="28"/>
          <w:szCs w:val="28"/>
          <w:lang w:val="az-Latn-AZ"/>
        </w:rPr>
        <w:t xml:space="preserve"> xarakterizə edən göstəricilər</w:t>
      </w:r>
      <w:r w:rsidR="00675B29" w:rsidRPr="00E748A2">
        <w:rPr>
          <w:rFonts w:ascii="Times New Roman" w:hAnsi="Times New Roman" w:cs="Times New Roman"/>
          <w:b/>
          <w:sz w:val="28"/>
          <w:szCs w:val="28"/>
          <w:lang w:val="az-Latn-AZ"/>
        </w:rPr>
        <w:t xml:space="preserve"> </w:t>
      </w:r>
      <w:r w:rsidR="00AA79C9">
        <w:rPr>
          <w:rFonts w:ascii="Times New Roman" w:hAnsi="Times New Roman" w:cs="Times New Roman"/>
          <w:b/>
          <w:sz w:val="28"/>
          <w:szCs w:val="28"/>
          <w:lang w:val="az-Latn-AZ"/>
        </w:rPr>
        <w:t xml:space="preserve"> (STH)</w:t>
      </w:r>
    </w:p>
    <w:p w:rsidR="00E748A2" w:rsidRPr="00AA79C9" w:rsidRDefault="00E748A2" w:rsidP="00926553">
      <w:pPr>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     </w:t>
      </w:r>
      <w:r w:rsidRPr="00AA79C9">
        <w:rPr>
          <w:rFonts w:ascii="Times New Roman" w:hAnsi="Times New Roman" w:cs="Times New Roman"/>
          <w:sz w:val="28"/>
          <w:szCs w:val="28"/>
          <w:lang w:val="az-Latn-AZ"/>
        </w:rPr>
        <w:t>Somatotrop hormon (STH) – hipofizin ön payından ifraz olunan və 191 aminturşudan ibarət olan peptiddir. Bu hormonun gündəlik dozası 500 mkq-dır. STH zülal sintezini</w:t>
      </w:r>
      <w:r w:rsidR="001D5233">
        <w:rPr>
          <w:rFonts w:ascii="Times New Roman" w:hAnsi="Times New Roman" w:cs="Times New Roman"/>
          <w:sz w:val="28"/>
          <w:szCs w:val="28"/>
          <w:lang w:val="az-Latn-AZ"/>
        </w:rPr>
        <w:t>,</w:t>
      </w:r>
      <w:r w:rsidRPr="00AA79C9">
        <w:rPr>
          <w:rFonts w:ascii="Times New Roman" w:hAnsi="Times New Roman" w:cs="Times New Roman"/>
          <w:sz w:val="28"/>
          <w:szCs w:val="28"/>
          <w:lang w:val="az-Latn-AZ"/>
        </w:rPr>
        <w:t xml:space="preserve"> mitoz bölünməni stimulə edir, lipolizi sürətləndirir. </w:t>
      </w:r>
      <w:r w:rsidR="005D5EBF" w:rsidRPr="00AA79C9">
        <w:rPr>
          <w:rFonts w:ascii="Times New Roman" w:hAnsi="Times New Roman" w:cs="Times New Roman"/>
          <w:sz w:val="28"/>
          <w:szCs w:val="28"/>
          <w:lang w:val="az-Latn-AZ"/>
        </w:rPr>
        <w:t>Hormonun qandakı inaktivasiyası hidroliz yolu ilə həyata keçirilir. Digər hormonlarla müqayisədə STH hipofizdə</w:t>
      </w:r>
      <w:r w:rsidR="00B64343">
        <w:rPr>
          <w:rFonts w:ascii="Times New Roman" w:hAnsi="Times New Roman" w:cs="Times New Roman"/>
          <w:sz w:val="28"/>
          <w:szCs w:val="28"/>
          <w:lang w:val="az-Latn-AZ"/>
        </w:rPr>
        <w:t>n</w:t>
      </w:r>
      <w:r w:rsidR="005D5EBF" w:rsidRPr="00AA79C9">
        <w:rPr>
          <w:rFonts w:ascii="Times New Roman" w:hAnsi="Times New Roman" w:cs="Times New Roman"/>
          <w:sz w:val="28"/>
          <w:szCs w:val="28"/>
          <w:lang w:val="az-Latn-AZ"/>
        </w:rPr>
        <w:t xml:space="preserve"> </w:t>
      </w:r>
      <w:r w:rsidR="00B64343" w:rsidRPr="00AA79C9">
        <w:rPr>
          <w:rFonts w:ascii="Times New Roman" w:hAnsi="Times New Roman" w:cs="Times New Roman"/>
          <w:sz w:val="28"/>
          <w:szCs w:val="28"/>
          <w:lang w:val="az-Latn-AZ"/>
        </w:rPr>
        <w:t xml:space="preserve">az miqdarda </w:t>
      </w:r>
      <w:r w:rsidR="00B64343">
        <w:rPr>
          <w:rFonts w:ascii="Times New Roman" w:hAnsi="Times New Roman" w:cs="Times New Roman"/>
          <w:sz w:val="28"/>
          <w:szCs w:val="28"/>
          <w:lang w:val="az-Latn-AZ"/>
        </w:rPr>
        <w:t>sekresiya olunur.</w:t>
      </w:r>
      <w:r w:rsidR="005D5EBF" w:rsidRPr="00AA79C9">
        <w:rPr>
          <w:rFonts w:ascii="Times New Roman" w:hAnsi="Times New Roman" w:cs="Times New Roman"/>
          <w:sz w:val="28"/>
          <w:szCs w:val="28"/>
          <w:lang w:val="az-Latn-AZ"/>
        </w:rPr>
        <w:t xml:space="preserve">(5-15  toxumanın mk\q) STH əsas funksiyası orqanizmdə boyun uzanmasını stimulə etməkdir. STH zülal sintezini təmin  etməklə, insulinlə </w:t>
      </w:r>
      <w:r w:rsidR="002700B4" w:rsidRPr="00AA79C9">
        <w:rPr>
          <w:rFonts w:ascii="Times New Roman" w:hAnsi="Times New Roman" w:cs="Times New Roman"/>
          <w:sz w:val="28"/>
          <w:szCs w:val="28"/>
          <w:lang w:val="az-Latn-AZ"/>
        </w:rPr>
        <w:t xml:space="preserve">əlaqəli şəkildə </w:t>
      </w:r>
      <w:r w:rsidR="005D5EBF" w:rsidRPr="00AA79C9">
        <w:rPr>
          <w:rFonts w:ascii="Times New Roman" w:hAnsi="Times New Roman" w:cs="Times New Roman"/>
          <w:sz w:val="28"/>
          <w:szCs w:val="28"/>
          <w:lang w:val="az-Latn-AZ"/>
        </w:rPr>
        <w:t xml:space="preserve">aminturşuların hüceyrəyə </w:t>
      </w:r>
      <w:r w:rsidR="002700B4" w:rsidRPr="00AA79C9">
        <w:rPr>
          <w:rFonts w:ascii="Times New Roman" w:hAnsi="Times New Roman" w:cs="Times New Roman"/>
          <w:sz w:val="28"/>
          <w:szCs w:val="28"/>
          <w:lang w:val="az-Latn-AZ"/>
        </w:rPr>
        <w:t>daşınmasını stimulə edir. O, həmçinin qlükozanın piy, əzələ və qaraciyər toxuması tərəfindən mənimsənilməsi və  və oksidləşməsi prosesinə təsir göstərir. STH adipositlərin katexolaminlərin lipolitik təsirinə qarşı həssaslığını artırır,</w:t>
      </w:r>
      <w:r w:rsidR="00B64343">
        <w:rPr>
          <w:rFonts w:ascii="Times New Roman" w:hAnsi="Times New Roman" w:cs="Times New Roman"/>
          <w:sz w:val="28"/>
          <w:szCs w:val="28"/>
          <w:lang w:val="az-Latn-AZ"/>
        </w:rPr>
        <w:t xml:space="preserve"> </w:t>
      </w:r>
      <w:r w:rsidR="002700B4" w:rsidRPr="00AA79C9">
        <w:rPr>
          <w:rFonts w:ascii="Times New Roman" w:hAnsi="Times New Roman" w:cs="Times New Roman"/>
          <w:sz w:val="28"/>
          <w:szCs w:val="28"/>
          <w:lang w:val="az-Latn-AZ"/>
        </w:rPr>
        <w:t>insulinin l</w:t>
      </w:r>
      <w:r w:rsidR="004B4660" w:rsidRPr="00AA79C9">
        <w:rPr>
          <w:rFonts w:ascii="Times New Roman" w:hAnsi="Times New Roman" w:cs="Times New Roman"/>
          <w:sz w:val="28"/>
          <w:szCs w:val="28"/>
          <w:lang w:val="az-Latn-AZ"/>
        </w:rPr>
        <w:t>i</w:t>
      </w:r>
      <w:r w:rsidR="002700B4" w:rsidRPr="00AA79C9">
        <w:rPr>
          <w:rFonts w:ascii="Times New Roman" w:hAnsi="Times New Roman" w:cs="Times New Roman"/>
          <w:sz w:val="28"/>
          <w:szCs w:val="28"/>
          <w:lang w:val="az-Latn-AZ"/>
        </w:rPr>
        <w:t>pogen təsirinə həssaslığını isə azaldır. Bu effektlər yag turşuları və qliserinin piy toxumasından qana keçməsinə və qara ciyərdə metabolizminə səbəb olur.</w:t>
      </w:r>
    </w:p>
    <w:p w:rsidR="00C511E1" w:rsidRDefault="00C511E1" w:rsidP="00926553">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Qanda somatotrop hormonunun səviyyəsi</w:t>
      </w:r>
    </w:p>
    <w:p w:rsidR="00C511E1" w:rsidRDefault="00C511E1" w:rsidP="00926553">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STH qanda səviyyəsi normada kişilərdə  0,4-10,0 nq/ml, qadınlarda 1-14 nq/ml-dir. </w:t>
      </w:r>
      <w:r w:rsidRPr="00C511E1">
        <w:rPr>
          <w:rFonts w:ascii="Times New Roman" w:hAnsi="Times New Roman" w:cs="Times New Roman"/>
          <w:sz w:val="28"/>
          <w:szCs w:val="28"/>
          <w:lang w:val="az-Latn-AZ"/>
        </w:rPr>
        <w:t>Fiziki yük və dərin yuxu zamanı bu hormonun ifrazı artır</w:t>
      </w:r>
      <w:r>
        <w:rPr>
          <w:rFonts w:ascii="Times New Roman" w:hAnsi="Times New Roman" w:cs="Times New Roman"/>
          <w:sz w:val="28"/>
          <w:szCs w:val="28"/>
          <w:lang w:val="az-Latn-AZ"/>
        </w:rPr>
        <w:t>.</w:t>
      </w:r>
    </w:p>
    <w:p w:rsidR="002700B4" w:rsidRPr="00AA79C9" w:rsidRDefault="002700B4" w:rsidP="00926553">
      <w:pPr>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 </w:t>
      </w:r>
      <w:r w:rsidRPr="00AA79C9">
        <w:rPr>
          <w:rFonts w:ascii="Times New Roman" w:hAnsi="Times New Roman" w:cs="Times New Roman"/>
          <w:sz w:val="28"/>
          <w:szCs w:val="28"/>
          <w:lang w:val="az-Latn-AZ"/>
        </w:rPr>
        <w:t>STH hüceyrələrin</w:t>
      </w:r>
      <w:r w:rsidR="001173E5" w:rsidRPr="00AA79C9">
        <w:rPr>
          <w:rFonts w:ascii="Times New Roman" w:hAnsi="Times New Roman" w:cs="Times New Roman"/>
          <w:sz w:val="28"/>
          <w:szCs w:val="28"/>
          <w:lang w:val="az-Latn-AZ"/>
        </w:rPr>
        <w:t xml:space="preserve"> böyüməsini </w:t>
      </w:r>
      <w:r w:rsidRPr="00AA79C9">
        <w:rPr>
          <w:rFonts w:ascii="Times New Roman" w:hAnsi="Times New Roman" w:cs="Times New Roman"/>
          <w:sz w:val="28"/>
          <w:szCs w:val="28"/>
          <w:lang w:val="az-Latn-AZ"/>
        </w:rPr>
        <w:t xml:space="preserve">bilavasitə, həm də I və II </w:t>
      </w:r>
      <w:r w:rsidR="001173E5" w:rsidRPr="00AA79C9">
        <w:rPr>
          <w:rFonts w:ascii="Times New Roman" w:hAnsi="Times New Roman" w:cs="Times New Roman"/>
          <w:sz w:val="28"/>
          <w:szCs w:val="28"/>
          <w:lang w:val="az-Latn-AZ"/>
        </w:rPr>
        <w:t>insulinləbənzər böyümə amili</w:t>
      </w:r>
      <w:r w:rsidR="002F48B4">
        <w:rPr>
          <w:rFonts w:ascii="Times New Roman" w:hAnsi="Times New Roman" w:cs="Times New Roman"/>
          <w:sz w:val="28"/>
          <w:szCs w:val="28"/>
          <w:lang w:val="az-Latn-AZ"/>
        </w:rPr>
        <w:t xml:space="preserve"> (somatomedin)</w:t>
      </w:r>
      <w:r w:rsidR="001173E5" w:rsidRPr="00AA79C9">
        <w:rPr>
          <w:rFonts w:ascii="Times New Roman" w:hAnsi="Times New Roman" w:cs="Times New Roman"/>
          <w:sz w:val="28"/>
          <w:szCs w:val="28"/>
          <w:lang w:val="az-Latn-AZ"/>
        </w:rPr>
        <w:t xml:space="preserve"> vasitəsilə  stimulə edir.</w:t>
      </w:r>
    </w:p>
    <w:p w:rsidR="001173E5" w:rsidRPr="00AA79C9" w:rsidRDefault="001173E5" w:rsidP="00926553">
      <w:pPr>
        <w:jc w:val="both"/>
        <w:rPr>
          <w:rFonts w:ascii="Times New Roman" w:hAnsi="Times New Roman" w:cs="Times New Roman"/>
          <w:sz w:val="28"/>
          <w:szCs w:val="28"/>
          <w:lang w:val="az-Latn-AZ"/>
        </w:rPr>
      </w:pPr>
      <w:r w:rsidRPr="00AA79C9">
        <w:rPr>
          <w:rFonts w:ascii="Times New Roman" w:hAnsi="Times New Roman" w:cs="Times New Roman"/>
          <w:sz w:val="28"/>
          <w:szCs w:val="28"/>
          <w:lang w:val="az-Latn-AZ"/>
        </w:rPr>
        <w:t>STH gün ərzində qeyri-bərabər sekresiya  olunur. Günün çox hissəsi ərzində bu hormonun qandakı miqdarı aş</w:t>
      </w:r>
      <w:r w:rsidR="00AF68D9" w:rsidRPr="00AA79C9">
        <w:rPr>
          <w:rFonts w:ascii="Times New Roman" w:hAnsi="Times New Roman" w:cs="Times New Roman"/>
          <w:sz w:val="28"/>
          <w:szCs w:val="28"/>
          <w:lang w:val="az-Latn-AZ"/>
        </w:rPr>
        <w:t>a</w:t>
      </w:r>
      <w:r w:rsidRPr="00AA79C9">
        <w:rPr>
          <w:rFonts w:ascii="Times New Roman" w:hAnsi="Times New Roman" w:cs="Times New Roman"/>
          <w:sz w:val="28"/>
          <w:szCs w:val="28"/>
          <w:lang w:val="az-Latn-AZ"/>
        </w:rPr>
        <w:t>ğı səviyyədə qeyd olunur. Buna görə, xüsusi provokasion testlərdən istifadə olunur. STH sekresiyası əsasən, hipotalamusdan</w:t>
      </w:r>
      <w:r w:rsidR="004B4660" w:rsidRPr="00AA79C9">
        <w:rPr>
          <w:rFonts w:ascii="Times New Roman" w:hAnsi="Times New Roman" w:cs="Times New Roman"/>
          <w:sz w:val="28"/>
          <w:szCs w:val="28"/>
          <w:lang w:val="az-Latn-AZ"/>
        </w:rPr>
        <w:t xml:space="preserve"> </w:t>
      </w:r>
      <w:r w:rsidRPr="00AA79C9">
        <w:rPr>
          <w:rFonts w:ascii="Times New Roman" w:hAnsi="Times New Roman" w:cs="Times New Roman"/>
          <w:sz w:val="28"/>
          <w:szCs w:val="28"/>
          <w:lang w:val="az-Latn-AZ"/>
        </w:rPr>
        <w:t>sintez olunan STRQ</w:t>
      </w:r>
      <w:r w:rsidR="00C511E1" w:rsidRPr="00AA79C9">
        <w:rPr>
          <w:rFonts w:ascii="Times New Roman" w:hAnsi="Times New Roman" w:cs="Times New Roman"/>
          <w:sz w:val="28"/>
          <w:szCs w:val="28"/>
          <w:lang w:val="az-Latn-AZ"/>
        </w:rPr>
        <w:t xml:space="preserve"> (somatotroprilizinq amili),</w:t>
      </w:r>
      <w:r w:rsidRPr="00AA79C9">
        <w:rPr>
          <w:rFonts w:ascii="Times New Roman" w:hAnsi="Times New Roman" w:cs="Times New Roman"/>
          <w:sz w:val="28"/>
          <w:szCs w:val="28"/>
          <w:lang w:val="az-Latn-AZ"/>
        </w:rPr>
        <w:t xml:space="preserve"> somatostatinlə və</w:t>
      </w:r>
      <w:r w:rsidR="00C511E1" w:rsidRPr="00AA79C9">
        <w:rPr>
          <w:rFonts w:ascii="Times New Roman" w:hAnsi="Times New Roman" w:cs="Times New Roman"/>
          <w:sz w:val="28"/>
          <w:szCs w:val="28"/>
          <w:lang w:val="az-Latn-AZ"/>
        </w:rPr>
        <w:t xml:space="preserve"> i</w:t>
      </w:r>
      <w:r w:rsidRPr="00AA79C9">
        <w:rPr>
          <w:rFonts w:ascii="Times New Roman" w:hAnsi="Times New Roman" w:cs="Times New Roman"/>
          <w:sz w:val="28"/>
          <w:szCs w:val="28"/>
          <w:lang w:val="az-Latn-AZ"/>
        </w:rPr>
        <w:t>insulinləbənzər böyümə amili vasitəsilə</w:t>
      </w:r>
      <w:r w:rsidR="00C511E1" w:rsidRPr="00AA79C9">
        <w:rPr>
          <w:rFonts w:ascii="Times New Roman" w:hAnsi="Times New Roman" w:cs="Times New Roman"/>
          <w:sz w:val="28"/>
          <w:szCs w:val="28"/>
          <w:lang w:val="az-Latn-AZ"/>
        </w:rPr>
        <w:t xml:space="preserve"> </w:t>
      </w:r>
      <w:r w:rsidRPr="00AA79C9">
        <w:rPr>
          <w:rFonts w:ascii="Times New Roman" w:hAnsi="Times New Roman" w:cs="Times New Roman"/>
          <w:sz w:val="28"/>
          <w:szCs w:val="28"/>
          <w:lang w:val="az-Latn-AZ"/>
        </w:rPr>
        <w:t>tənzim olunur.</w:t>
      </w:r>
    </w:p>
    <w:p w:rsidR="001173E5" w:rsidRPr="00AA79C9" w:rsidRDefault="001173E5" w:rsidP="00926553">
      <w:pPr>
        <w:jc w:val="both"/>
        <w:rPr>
          <w:rFonts w:ascii="Times New Roman" w:hAnsi="Times New Roman" w:cs="Times New Roman"/>
          <w:sz w:val="28"/>
          <w:szCs w:val="28"/>
          <w:lang w:val="az-Latn-AZ"/>
        </w:rPr>
      </w:pPr>
      <w:r w:rsidRPr="00AA79C9">
        <w:rPr>
          <w:rFonts w:ascii="Times New Roman" w:hAnsi="Times New Roman" w:cs="Times New Roman"/>
          <w:sz w:val="28"/>
          <w:szCs w:val="28"/>
          <w:lang w:val="az-Latn-AZ"/>
        </w:rPr>
        <w:t xml:space="preserve"> Qanda I insulinləbənzər böyümə amilinin qatılığının artması əks-əlaqə yolu ilə  hipofizdə STH genləri transkripsiyasını ləngidir. </w:t>
      </w:r>
    </w:p>
    <w:p w:rsidR="004B4660" w:rsidRPr="00AA79C9" w:rsidRDefault="004B4660" w:rsidP="00926553">
      <w:pPr>
        <w:jc w:val="both"/>
        <w:rPr>
          <w:rFonts w:ascii="Times New Roman" w:hAnsi="Times New Roman" w:cs="Times New Roman"/>
          <w:sz w:val="28"/>
          <w:szCs w:val="28"/>
          <w:lang w:val="az-Latn-AZ"/>
        </w:rPr>
      </w:pPr>
      <w:r w:rsidRPr="00AA79C9">
        <w:rPr>
          <w:rFonts w:ascii="Times New Roman" w:hAnsi="Times New Roman" w:cs="Times New Roman"/>
          <w:sz w:val="28"/>
          <w:szCs w:val="28"/>
          <w:lang w:val="az-Latn-AZ"/>
        </w:rPr>
        <w:t xml:space="preserve">Hipofizin somatotrop funksiyasının əsas dəyişiklikləri hormonun artması və azalması ilə əlaqədardır. Giqantizm və akromeqaliya </w:t>
      </w:r>
      <w:r w:rsidR="00C511E1" w:rsidRPr="00AA79C9">
        <w:rPr>
          <w:rFonts w:ascii="Times New Roman" w:hAnsi="Times New Roman" w:cs="Times New Roman"/>
          <w:sz w:val="28"/>
          <w:szCs w:val="28"/>
          <w:lang w:val="az-Latn-AZ"/>
        </w:rPr>
        <w:t>h</w:t>
      </w:r>
      <w:r w:rsidRPr="00AA79C9">
        <w:rPr>
          <w:rFonts w:ascii="Times New Roman" w:hAnsi="Times New Roman" w:cs="Times New Roman"/>
          <w:sz w:val="28"/>
          <w:szCs w:val="28"/>
          <w:lang w:val="az-Latn-AZ"/>
        </w:rPr>
        <w:t>ipofizin ön payının somatotrof hüceyrələrindən  STH-nın xronik hiperproduksiyası  nəticəsində inkişaf edir.Osteogenezin epifizin bağlanmasına qədər olan dövrdəki STH hiperproduksiyası giqantizmlə nəticələnir, çox az hallarda, cavan yaşlarda rast gəlinir. Epifizin bağlanmasından sonrakı dövrdə STH hiperproduksiyası akromeqaliyaya gətirib çıxarır, 30-50 yaşlarında rast gəlinir.</w:t>
      </w:r>
    </w:p>
    <w:p w:rsidR="004B4660" w:rsidRPr="00AA79C9" w:rsidRDefault="00D00C2F" w:rsidP="00926553">
      <w:pPr>
        <w:jc w:val="both"/>
        <w:rPr>
          <w:rFonts w:ascii="Times New Roman" w:hAnsi="Times New Roman" w:cs="Times New Roman"/>
          <w:sz w:val="28"/>
          <w:szCs w:val="28"/>
          <w:lang w:val="az-Latn-AZ"/>
        </w:rPr>
      </w:pPr>
      <w:r w:rsidRPr="00AA79C9">
        <w:rPr>
          <w:rFonts w:ascii="Times New Roman" w:hAnsi="Times New Roman" w:cs="Times New Roman"/>
          <w:sz w:val="28"/>
          <w:szCs w:val="28"/>
          <w:lang w:val="az-Latn-AZ"/>
        </w:rPr>
        <w:t xml:space="preserve">          </w:t>
      </w:r>
      <w:r w:rsidR="004B4660" w:rsidRPr="00AA79C9">
        <w:rPr>
          <w:rFonts w:ascii="Times New Roman" w:hAnsi="Times New Roman" w:cs="Times New Roman"/>
          <w:sz w:val="28"/>
          <w:szCs w:val="28"/>
          <w:lang w:val="az-Latn-AZ"/>
        </w:rPr>
        <w:t xml:space="preserve">Hipofizin ön payının çatışmazlığı  və ya </w:t>
      </w:r>
      <w:r w:rsidR="00B64343">
        <w:rPr>
          <w:rFonts w:ascii="Times New Roman" w:hAnsi="Times New Roman" w:cs="Times New Roman"/>
          <w:sz w:val="28"/>
          <w:szCs w:val="28"/>
          <w:lang w:val="az-Latn-AZ"/>
        </w:rPr>
        <w:t>funksiyasını</w:t>
      </w:r>
      <w:r w:rsidR="004B4660" w:rsidRPr="00AA79C9">
        <w:rPr>
          <w:rFonts w:ascii="Times New Roman" w:hAnsi="Times New Roman" w:cs="Times New Roman"/>
          <w:sz w:val="28"/>
          <w:szCs w:val="28"/>
          <w:lang w:val="az-Latn-AZ"/>
        </w:rPr>
        <w:t xml:space="preserve"> </w:t>
      </w:r>
      <w:r w:rsidR="00B64343" w:rsidRPr="00AA79C9">
        <w:rPr>
          <w:rFonts w:ascii="Times New Roman" w:hAnsi="Times New Roman" w:cs="Times New Roman"/>
          <w:sz w:val="28"/>
          <w:szCs w:val="28"/>
          <w:lang w:val="az-Latn-AZ"/>
        </w:rPr>
        <w:t>tamamilə</w:t>
      </w:r>
      <w:r w:rsidR="00B64343">
        <w:rPr>
          <w:rFonts w:ascii="Times New Roman" w:hAnsi="Times New Roman" w:cs="Times New Roman"/>
          <w:sz w:val="28"/>
          <w:szCs w:val="28"/>
          <w:lang w:val="az-Latn-AZ"/>
        </w:rPr>
        <w:t xml:space="preserve"> </w:t>
      </w:r>
      <w:r w:rsidR="004B4660" w:rsidRPr="00AA79C9">
        <w:rPr>
          <w:rFonts w:ascii="Times New Roman" w:hAnsi="Times New Roman" w:cs="Times New Roman"/>
          <w:sz w:val="28"/>
          <w:szCs w:val="28"/>
          <w:lang w:val="az-Latn-AZ"/>
        </w:rPr>
        <w:t xml:space="preserve">itirməsi </w:t>
      </w:r>
      <w:r w:rsidRPr="00AA79C9">
        <w:rPr>
          <w:rFonts w:ascii="Times New Roman" w:hAnsi="Times New Roman" w:cs="Times New Roman"/>
          <w:sz w:val="28"/>
          <w:szCs w:val="28"/>
          <w:lang w:val="az-Latn-AZ"/>
        </w:rPr>
        <w:t xml:space="preserve"> nəticəsində</w:t>
      </w:r>
      <w:r w:rsidR="00AF68D9" w:rsidRPr="00AA79C9">
        <w:rPr>
          <w:rFonts w:ascii="Times New Roman" w:hAnsi="Times New Roman" w:cs="Times New Roman"/>
          <w:sz w:val="28"/>
          <w:szCs w:val="28"/>
          <w:lang w:val="az-Latn-AZ"/>
        </w:rPr>
        <w:t xml:space="preserve"> </w:t>
      </w:r>
      <w:r w:rsidR="004B4660" w:rsidRPr="00AA79C9">
        <w:rPr>
          <w:rFonts w:ascii="Times New Roman" w:hAnsi="Times New Roman" w:cs="Times New Roman"/>
          <w:sz w:val="28"/>
          <w:szCs w:val="28"/>
          <w:lang w:val="az-Latn-AZ"/>
        </w:rPr>
        <w:t>hipofizar nanizm inkişaf edir</w:t>
      </w:r>
      <w:r w:rsidRPr="00AA79C9">
        <w:rPr>
          <w:rFonts w:ascii="Times New Roman" w:hAnsi="Times New Roman" w:cs="Times New Roman"/>
          <w:sz w:val="28"/>
          <w:szCs w:val="28"/>
          <w:lang w:val="az-Latn-AZ"/>
        </w:rPr>
        <w:t>. STH catışmazlığı ə</w:t>
      </w:r>
      <w:r w:rsidR="003D1D7D" w:rsidRPr="00AA79C9">
        <w:rPr>
          <w:rFonts w:ascii="Times New Roman" w:hAnsi="Times New Roman" w:cs="Times New Roman"/>
          <w:sz w:val="28"/>
          <w:szCs w:val="28"/>
          <w:lang w:val="az-Latn-AZ"/>
        </w:rPr>
        <w:t>n çox hipotalamusun I</w:t>
      </w:r>
      <w:r w:rsidRPr="00AA79C9">
        <w:rPr>
          <w:rFonts w:ascii="Times New Roman" w:hAnsi="Times New Roman" w:cs="Times New Roman"/>
          <w:sz w:val="28"/>
          <w:szCs w:val="28"/>
          <w:lang w:val="az-Latn-AZ"/>
        </w:rPr>
        <w:t>-</w:t>
      </w:r>
      <w:r w:rsidRPr="00AA79C9">
        <w:rPr>
          <w:rFonts w:ascii="Times New Roman" w:hAnsi="Times New Roman" w:cs="Times New Roman"/>
          <w:sz w:val="28"/>
          <w:szCs w:val="28"/>
          <w:lang w:val="az-Latn-AZ"/>
        </w:rPr>
        <w:lastRenderedPageBreak/>
        <w:t>li zədələnməsi ilə əlaqədardır. Nanizmin,</w:t>
      </w:r>
      <w:r w:rsidR="00010414">
        <w:rPr>
          <w:rFonts w:ascii="Times New Roman" w:hAnsi="Times New Roman" w:cs="Times New Roman"/>
          <w:sz w:val="28"/>
          <w:szCs w:val="28"/>
          <w:lang w:val="az-Latn-AZ"/>
        </w:rPr>
        <w:t xml:space="preserve"> </w:t>
      </w:r>
      <w:r w:rsidRPr="00AA79C9">
        <w:rPr>
          <w:rFonts w:ascii="Times New Roman" w:hAnsi="Times New Roman" w:cs="Times New Roman"/>
          <w:sz w:val="28"/>
          <w:szCs w:val="28"/>
          <w:lang w:val="az-Latn-AZ"/>
        </w:rPr>
        <w:t>xüsusilə,  bəzi anadangəlmə formalarında  STH sintezi və sekresiyası pozulmur. Xüsusilə, us</w:t>
      </w:r>
      <w:r w:rsidR="003D1D7D" w:rsidRPr="00AA79C9">
        <w:rPr>
          <w:rFonts w:ascii="Times New Roman" w:hAnsi="Times New Roman" w:cs="Times New Roman"/>
          <w:sz w:val="28"/>
          <w:szCs w:val="28"/>
          <w:lang w:val="az-Latn-AZ"/>
        </w:rPr>
        <w:t>a</w:t>
      </w:r>
      <w:r w:rsidRPr="00AA79C9">
        <w:rPr>
          <w:rFonts w:ascii="Times New Roman" w:hAnsi="Times New Roman" w:cs="Times New Roman"/>
          <w:sz w:val="28"/>
          <w:szCs w:val="28"/>
          <w:lang w:val="az-Latn-AZ"/>
        </w:rPr>
        <w:t xml:space="preserve">qlarda </w:t>
      </w:r>
      <w:r w:rsidRPr="00B64343">
        <w:rPr>
          <w:rFonts w:ascii="Times New Roman" w:hAnsi="Times New Roman" w:cs="Times New Roman"/>
          <w:b/>
          <w:sz w:val="28"/>
          <w:szCs w:val="28"/>
          <w:lang w:val="az-Latn-AZ"/>
        </w:rPr>
        <w:t>Laron sindromu</w:t>
      </w:r>
      <w:r w:rsidRPr="00AA79C9">
        <w:rPr>
          <w:rFonts w:ascii="Times New Roman" w:hAnsi="Times New Roman" w:cs="Times New Roman"/>
          <w:sz w:val="28"/>
          <w:szCs w:val="28"/>
          <w:lang w:val="az-Latn-AZ"/>
        </w:rPr>
        <w:t xml:space="preserve"> zamanı hipopituitarizmin bütün əlamətləri özünü büruzə versə də, qanda azalmış I insulinəbənzər böyümə amilinin qatılığının əksinə </w:t>
      </w:r>
      <w:r w:rsidR="00BC1394" w:rsidRPr="00AA79C9">
        <w:rPr>
          <w:rFonts w:ascii="Times New Roman" w:hAnsi="Times New Roman" w:cs="Times New Roman"/>
          <w:sz w:val="28"/>
          <w:szCs w:val="28"/>
          <w:lang w:val="az-Latn-AZ"/>
        </w:rPr>
        <w:t xml:space="preserve">olaraq, </w:t>
      </w:r>
      <w:r w:rsidRPr="00AA79C9">
        <w:rPr>
          <w:rFonts w:ascii="Times New Roman" w:hAnsi="Times New Roman" w:cs="Times New Roman"/>
          <w:sz w:val="28"/>
          <w:szCs w:val="28"/>
          <w:lang w:val="az-Latn-AZ"/>
        </w:rPr>
        <w:t>STH</w:t>
      </w:r>
      <w:r w:rsidR="00BC1394" w:rsidRPr="00AA79C9">
        <w:rPr>
          <w:rFonts w:ascii="Times New Roman" w:hAnsi="Times New Roman" w:cs="Times New Roman"/>
          <w:sz w:val="28"/>
          <w:szCs w:val="28"/>
          <w:lang w:val="az-Latn-AZ"/>
        </w:rPr>
        <w:t xml:space="preserve"> </w:t>
      </w:r>
      <w:r w:rsidRPr="00AA79C9">
        <w:rPr>
          <w:rFonts w:ascii="Times New Roman" w:hAnsi="Times New Roman" w:cs="Times New Roman"/>
          <w:sz w:val="28"/>
          <w:szCs w:val="28"/>
          <w:lang w:val="az-Latn-AZ"/>
        </w:rPr>
        <w:t xml:space="preserve"> artması müşahidə edilir.</w:t>
      </w:r>
      <w:r w:rsidR="00BC1394" w:rsidRPr="00AA79C9">
        <w:rPr>
          <w:rFonts w:ascii="Times New Roman" w:hAnsi="Times New Roman" w:cs="Times New Roman"/>
          <w:sz w:val="28"/>
          <w:szCs w:val="28"/>
          <w:lang w:val="az-Latn-AZ"/>
        </w:rPr>
        <w:t xml:space="preserve"> Burada əsas defekt STH-nın I insulinəbənzər böyümə amilini stimulə etmə qabiliyyətinin aradan qalxmasıdır. </w:t>
      </w:r>
    </w:p>
    <w:p w:rsidR="00C511E1" w:rsidRPr="00063A6D" w:rsidRDefault="00C511E1" w:rsidP="00926553">
      <w:pPr>
        <w:jc w:val="both"/>
        <w:rPr>
          <w:rFonts w:ascii="Times New Roman" w:hAnsi="Times New Roman" w:cs="Times New Roman"/>
          <w:b/>
          <w:sz w:val="28"/>
          <w:szCs w:val="28"/>
          <w:lang w:val="az-Latn-AZ"/>
        </w:rPr>
      </w:pPr>
      <w:r w:rsidRPr="00AA79C9">
        <w:rPr>
          <w:rFonts w:ascii="Times New Roman" w:hAnsi="Times New Roman" w:cs="Times New Roman"/>
          <w:sz w:val="28"/>
          <w:szCs w:val="28"/>
          <w:lang w:val="az-Latn-AZ"/>
        </w:rPr>
        <w:t xml:space="preserve"> </w:t>
      </w:r>
      <w:r w:rsidRPr="00063A6D">
        <w:rPr>
          <w:rFonts w:ascii="Times New Roman" w:hAnsi="Times New Roman" w:cs="Times New Roman"/>
          <w:b/>
          <w:sz w:val="28"/>
          <w:szCs w:val="28"/>
          <w:lang w:val="az-Latn-AZ"/>
        </w:rPr>
        <w:t>Qanda I insulinəbənzər böyümə</w:t>
      </w:r>
      <w:r w:rsidR="00E36D28" w:rsidRPr="00063A6D">
        <w:rPr>
          <w:rFonts w:ascii="Times New Roman" w:hAnsi="Times New Roman" w:cs="Times New Roman"/>
          <w:b/>
          <w:sz w:val="28"/>
          <w:szCs w:val="28"/>
          <w:lang w:val="az-Latn-AZ"/>
        </w:rPr>
        <w:t xml:space="preserve"> amili</w:t>
      </w:r>
      <w:r w:rsidR="00B64343">
        <w:rPr>
          <w:rFonts w:ascii="Times New Roman" w:hAnsi="Times New Roman" w:cs="Times New Roman"/>
          <w:b/>
          <w:sz w:val="28"/>
          <w:szCs w:val="28"/>
          <w:lang w:val="az-Latn-AZ"/>
        </w:rPr>
        <w:t xml:space="preserve"> (Somatomedin)</w:t>
      </w:r>
    </w:p>
    <w:p w:rsidR="00C511E1" w:rsidRPr="00AA79C9" w:rsidRDefault="00C511E1" w:rsidP="00926553">
      <w:pPr>
        <w:jc w:val="both"/>
        <w:rPr>
          <w:rFonts w:ascii="Times New Roman" w:hAnsi="Times New Roman" w:cs="Times New Roman"/>
          <w:sz w:val="28"/>
          <w:szCs w:val="28"/>
          <w:lang w:val="az-Latn-AZ"/>
        </w:rPr>
      </w:pPr>
      <w:r w:rsidRPr="00AA79C9">
        <w:rPr>
          <w:rFonts w:ascii="Times New Roman" w:hAnsi="Times New Roman" w:cs="Times New Roman"/>
          <w:sz w:val="28"/>
          <w:szCs w:val="28"/>
          <w:lang w:val="az-Latn-AZ"/>
        </w:rPr>
        <w:t xml:space="preserve"> Qanda I insulinəbənzər böyümə amilinin </w:t>
      </w:r>
      <w:r w:rsidR="00FB528B" w:rsidRPr="00AA79C9">
        <w:rPr>
          <w:rFonts w:ascii="Times New Roman" w:hAnsi="Times New Roman" w:cs="Times New Roman"/>
          <w:sz w:val="28"/>
          <w:szCs w:val="28"/>
          <w:lang w:val="az-Latn-AZ"/>
        </w:rPr>
        <w:t xml:space="preserve"> qatılığının əsas amili yaşdır</w:t>
      </w:r>
      <w:r w:rsidR="00AF68D9" w:rsidRPr="00AA79C9">
        <w:rPr>
          <w:rFonts w:ascii="Times New Roman" w:hAnsi="Times New Roman" w:cs="Times New Roman"/>
          <w:sz w:val="28"/>
          <w:szCs w:val="28"/>
          <w:lang w:val="az-Latn-AZ"/>
        </w:rPr>
        <w:t>.</w:t>
      </w:r>
      <w:r w:rsidR="00FB528B" w:rsidRPr="00AA79C9">
        <w:rPr>
          <w:rFonts w:ascii="Times New Roman" w:hAnsi="Times New Roman" w:cs="Times New Roman"/>
          <w:sz w:val="28"/>
          <w:szCs w:val="28"/>
          <w:lang w:val="az-Latn-AZ"/>
        </w:rPr>
        <w:t xml:space="preserve">  Bu amil yenidogulmuşlarda çox aşağı göstəricilərdən başlayıb (20-60 nq/ml) cinsi yetişkənlik dövründə maksimum rəqəmlərə qədər yüksəlir( 600-1100nq\ml)</w:t>
      </w:r>
    </w:p>
    <w:p w:rsidR="00DD1176" w:rsidRPr="00AA79C9" w:rsidRDefault="006A407F" w:rsidP="00926553">
      <w:pPr>
        <w:jc w:val="both"/>
        <w:rPr>
          <w:rFonts w:ascii="Times New Roman" w:hAnsi="Times New Roman" w:cs="Times New Roman"/>
          <w:sz w:val="28"/>
          <w:szCs w:val="28"/>
          <w:lang w:val="az-Latn-AZ"/>
        </w:rPr>
      </w:pPr>
      <w:r w:rsidRPr="00AA79C9">
        <w:rPr>
          <w:rFonts w:ascii="Times New Roman" w:hAnsi="Times New Roman" w:cs="Times New Roman"/>
          <w:sz w:val="28"/>
          <w:szCs w:val="28"/>
          <w:lang w:val="az-Latn-AZ"/>
        </w:rPr>
        <w:t>Qanda I insulinəbənzər böyümə amilinin  qatılığı STH və T4 hormonundan asılı olaraq dəyişir.  I insulinəbənzər böyümə amilinin  qatılığının aşağı səviyyə</w:t>
      </w:r>
      <w:r w:rsidR="00B64343">
        <w:rPr>
          <w:rFonts w:ascii="Times New Roman" w:hAnsi="Times New Roman" w:cs="Times New Roman"/>
          <w:sz w:val="28"/>
          <w:szCs w:val="28"/>
          <w:lang w:val="az-Latn-AZ"/>
        </w:rPr>
        <w:t xml:space="preserve">si </w:t>
      </w:r>
      <w:r w:rsidRPr="00AA79C9">
        <w:rPr>
          <w:rFonts w:ascii="Times New Roman" w:hAnsi="Times New Roman" w:cs="Times New Roman"/>
          <w:sz w:val="28"/>
          <w:szCs w:val="28"/>
          <w:lang w:val="az-Latn-AZ"/>
        </w:rPr>
        <w:t>T4 çatışmazlığı</w:t>
      </w:r>
      <w:r w:rsidR="00B64343">
        <w:rPr>
          <w:rFonts w:ascii="Times New Roman" w:hAnsi="Times New Roman" w:cs="Times New Roman"/>
          <w:sz w:val="28"/>
          <w:szCs w:val="28"/>
          <w:lang w:val="az-Latn-AZ"/>
        </w:rPr>
        <w:t xml:space="preserve">nın ağır formaları </w:t>
      </w:r>
      <w:r w:rsidRPr="00AA79C9">
        <w:rPr>
          <w:rFonts w:ascii="Times New Roman" w:hAnsi="Times New Roman" w:cs="Times New Roman"/>
          <w:sz w:val="28"/>
          <w:szCs w:val="28"/>
          <w:lang w:val="az-Latn-AZ"/>
        </w:rPr>
        <w:t xml:space="preserve"> zamanı rast gəlinir.</w:t>
      </w:r>
      <w:r w:rsidR="00920A16" w:rsidRPr="00AA79C9">
        <w:rPr>
          <w:rFonts w:ascii="Times New Roman" w:hAnsi="Times New Roman" w:cs="Times New Roman"/>
          <w:sz w:val="28"/>
          <w:szCs w:val="28"/>
          <w:lang w:val="az-Latn-AZ"/>
        </w:rPr>
        <w:t xml:space="preserve"> Natrium- levotiroksinlə  əvə</w:t>
      </w:r>
      <w:r w:rsidR="00B64343">
        <w:rPr>
          <w:rFonts w:ascii="Times New Roman" w:hAnsi="Times New Roman" w:cs="Times New Roman"/>
          <w:sz w:val="28"/>
          <w:szCs w:val="28"/>
          <w:lang w:val="az-Latn-AZ"/>
        </w:rPr>
        <w:t>zedici terapiya</w:t>
      </w:r>
      <w:r w:rsidR="00920A16" w:rsidRPr="00AA79C9">
        <w:rPr>
          <w:rFonts w:ascii="Times New Roman" w:hAnsi="Times New Roman" w:cs="Times New Roman"/>
          <w:sz w:val="28"/>
          <w:szCs w:val="28"/>
          <w:lang w:val="az-Latn-AZ"/>
        </w:rPr>
        <w:t xml:space="preserve">  qanda I insulinəbənzər böyümə amilin</w:t>
      </w:r>
      <w:r w:rsidR="003A3D40">
        <w:rPr>
          <w:rFonts w:ascii="Times New Roman" w:hAnsi="Times New Roman" w:cs="Times New Roman"/>
          <w:sz w:val="28"/>
          <w:szCs w:val="28"/>
          <w:lang w:val="az-Latn-AZ"/>
        </w:rPr>
        <w:t>in  qatılığının normaya qədər artmasına səbəb olur</w:t>
      </w:r>
      <w:r w:rsidR="00920A16" w:rsidRPr="00AA79C9">
        <w:rPr>
          <w:rFonts w:ascii="Times New Roman" w:hAnsi="Times New Roman" w:cs="Times New Roman"/>
          <w:sz w:val="28"/>
          <w:szCs w:val="28"/>
          <w:lang w:val="az-Latn-AZ"/>
        </w:rPr>
        <w:t>.</w:t>
      </w:r>
      <w:r w:rsidR="007046B7" w:rsidRPr="00AA79C9">
        <w:rPr>
          <w:rFonts w:ascii="Times New Roman" w:hAnsi="Times New Roman" w:cs="Times New Roman"/>
          <w:sz w:val="28"/>
          <w:szCs w:val="28"/>
          <w:lang w:val="az-Latn-AZ"/>
        </w:rPr>
        <w:t xml:space="preserve"> I insulinəbənzər böyümə amilinin  qatılığını təmin edə</w:t>
      </w:r>
      <w:r w:rsidR="00DD1176" w:rsidRPr="00AA79C9">
        <w:rPr>
          <w:rFonts w:ascii="Times New Roman" w:hAnsi="Times New Roman" w:cs="Times New Roman"/>
          <w:sz w:val="28"/>
          <w:szCs w:val="28"/>
          <w:lang w:val="az-Latn-AZ"/>
        </w:rPr>
        <w:t>n daha bir amil qidalnmadır. Uşaqlarda və  böyüklərdə o</w:t>
      </w:r>
      <w:r w:rsidR="007046B7" w:rsidRPr="00AA79C9">
        <w:rPr>
          <w:rFonts w:ascii="Times New Roman" w:hAnsi="Times New Roman" w:cs="Times New Roman"/>
          <w:sz w:val="28"/>
          <w:szCs w:val="28"/>
          <w:lang w:val="az-Latn-AZ"/>
        </w:rPr>
        <w:t>rqanizmin zülal- enerji təminatının tələbata uygun şəkildə</w:t>
      </w:r>
      <w:r w:rsidR="00DD1176" w:rsidRPr="00AA79C9">
        <w:rPr>
          <w:rFonts w:ascii="Times New Roman" w:hAnsi="Times New Roman" w:cs="Times New Roman"/>
          <w:sz w:val="28"/>
          <w:szCs w:val="28"/>
          <w:lang w:val="az-Latn-AZ"/>
        </w:rPr>
        <w:t xml:space="preserve"> ödənilməsi</w:t>
      </w:r>
      <w:r w:rsidR="007046B7" w:rsidRPr="00AA79C9">
        <w:rPr>
          <w:rFonts w:ascii="Times New Roman" w:hAnsi="Times New Roman" w:cs="Times New Roman"/>
          <w:sz w:val="28"/>
          <w:szCs w:val="28"/>
          <w:lang w:val="az-Latn-AZ"/>
        </w:rPr>
        <w:t xml:space="preserve"> </w:t>
      </w:r>
      <w:r w:rsidR="00DD1176" w:rsidRPr="00AA79C9">
        <w:rPr>
          <w:rFonts w:ascii="Times New Roman" w:hAnsi="Times New Roman" w:cs="Times New Roman"/>
          <w:sz w:val="28"/>
          <w:szCs w:val="28"/>
          <w:lang w:val="az-Latn-AZ"/>
        </w:rPr>
        <w:t xml:space="preserve"> </w:t>
      </w:r>
      <w:r w:rsidR="007046B7" w:rsidRPr="00AA79C9">
        <w:rPr>
          <w:rFonts w:ascii="Times New Roman" w:hAnsi="Times New Roman" w:cs="Times New Roman"/>
          <w:sz w:val="28"/>
          <w:szCs w:val="28"/>
          <w:lang w:val="az-Latn-AZ"/>
        </w:rPr>
        <w:t>I insulinəbənzər böyümə amilinin  normal qatılığının təmin olunmasında vacib şərtdir.</w:t>
      </w:r>
      <w:r w:rsidR="00DD1176" w:rsidRPr="00AA79C9">
        <w:rPr>
          <w:rFonts w:ascii="Times New Roman" w:hAnsi="Times New Roman" w:cs="Times New Roman"/>
          <w:sz w:val="28"/>
          <w:szCs w:val="28"/>
          <w:lang w:val="az-Latn-AZ"/>
        </w:rPr>
        <w:t xml:space="preserve">  Kəskin zülal çatışmazlığı olan usaqların qanında I insulinəbənzər böyümə amilinin  qatılığı</w:t>
      </w:r>
      <w:r w:rsidR="00B64343">
        <w:rPr>
          <w:rFonts w:ascii="Times New Roman" w:hAnsi="Times New Roman" w:cs="Times New Roman"/>
          <w:sz w:val="28"/>
          <w:szCs w:val="28"/>
          <w:lang w:val="az-Latn-AZ"/>
        </w:rPr>
        <w:t xml:space="preserve"> </w:t>
      </w:r>
      <w:r w:rsidR="00DD1176" w:rsidRPr="00AA79C9">
        <w:rPr>
          <w:rFonts w:ascii="Times New Roman" w:hAnsi="Times New Roman" w:cs="Times New Roman"/>
          <w:sz w:val="28"/>
          <w:szCs w:val="28"/>
          <w:lang w:val="az-Latn-AZ"/>
        </w:rPr>
        <w:t>azalsa da, düzgün qidalanmadan sonra normallaşır. Qaraciyər çatışmazlığı, bagirsaqların iltihabi xəstəliklə</w:t>
      </w:r>
      <w:r w:rsidR="003A3D40">
        <w:rPr>
          <w:rFonts w:ascii="Times New Roman" w:hAnsi="Times New Roman" w:cs="Times New Roman"/>
          <w:sz w:val="28"/>
          <w:szCs w:val="28"/>
          <w:lang w:val="az-Latn-AZ"/>
        </w:rPr>
        <w:t>ri, b</w:t>
      </w:r>
      <w:r w:rsidR="00DD1176" w:rsidRPr="00AA79C9">
        <w:rPr>
          <w:rFonts w:ascii="Times New Roman" w:hAnsi="Times New Roman" w:cs="Times New Roman"/>
          <w:sz w:val="28"/>
          <w:szCs w:val="28"/>
          <w:lang w:val="az-Latn-AZ"/>
        </w:rPr>
        <w:t>öyrək çatışm</w:t>
      </w:r>
      <w:r w:rsidR="00B64343">
        <w:rPr>
          <w:rFonts w:ascii="Times New Roman" w:hAnsi="Times New Roman" w:cs="Times New Roman"/>
          <w:sz w:val="28"/>
          <w:szCs w:val="28"/>
          <w:lang w:val="az-Latn-AZ"/>
        </w:rPr>
        <w:t>a</w:t>
      </w:r>
      <w:r w:rsidR="003A3D40">
        <w:rPr>
          <w:rFonts w:ascii="Times New Roman" w:hAnsi="Times New Roman" w:cs="Times New Roman"/>
          <w:sz w:val="28"/>
          <w:szCs w:val="28"/>
          <w:lang w:val="az-Latn-AZ"/>
        </w:rPr>
        <w:t>zlığı</w:t>
      </w:r>
      <w:r w:rsidR="00DD1176" w:rsidRPr="00AA79C9">
        <w:rPr>
          <w:rFonts w:ascii="Times New Roman" w:hAnsi="Times New Roman" w:cs="Times New Roman"/>
          <w:sz w:val="28"/>
          <w:szCs w:val="28"/>
          <w:lang w:val="az-Latn-AZ"/>
        </w:rPr>
        <w:t xml:space="preserve"> da qanda I insulinəbənzər böyümə amilinin  qatılığının azalmasına səbəb olur. </w:t>
      </w:r>
    </w:p>
    <w:p w:rsidR="004B4660" w:rsidRPr="00AA79C9" w:rsidRDefault="003E1FE6" w:rsidP="00926553">
      <w:pPr>
        <w:jc w:val="both"/>
        <w:rPr>
          <w:rFonts w:ascii="Times New Roman" w:hAnsi="Times New Roman" w:cs="Times New Roman"/>
          <w:sz w:val="28"/>
          <w:szCs w:val="28"/>
          <w:lang w:val="az-Latn-AZ"/>
        </w:rPr>
      </w:pPr>
      <w:r w:rsidRPr="00AA79C9">
        <w:rPr>
          <w:rFonts w:ascii="Times New Roman" w:hAnsi="Times New Roman" w:cs="Times New Roman"/>
          <w:sz w:val="28"/>
          <w:szCs w:val="28"/>
          <w:lang w:val="az-Latn-AZ"/>
        </w:rPr>
        <w:t xml:space="preserve">           </w:t>
      </w:r>
      <w:r w:rsidR="00DD1176" w:rsidRPr="00AA79C9">
        <w:rPr>
          <w:rFonts w:ascii="Times New Roman" w:hAnsi="Times New Roman" w:cs="Times New Roman"/>
          <w:sz w:val="28"/>
          <w:szCs w:val="28"/>
          <w:lang w:val="az-Latn-AZ"/>
        </w:rPr>
        <w:t xml:space="preserve">Klinik praktikada </w:t>
      </w:r>
      <w:r w:rsidRPr="00AA79C9">
        <w:rPr>
          <w:rFonts w:ascii="Times New Roman" w:hAnsi="Times New Roman" w:cs="Times New Roman"/>
          <w:sz w:val="28"/>
          <w:szCs w:val="28"/>
          <w:lang w:val="az-Latn-AZ"/>
        </w:rPr>
        <w:t xml:space="preserve">I insulinəbənzər böyümə amili  hipofizin </w:t>
      </w:r>
      <w:r w:rsidR="00DD1176" w:rsidRPr="00AA79C9">
        <w:rPr>
          <w:rFonts w:ascii="Times New Roman" w:hAnsi="Times New Roman" w:cs="Times New Roman"/>
          <w:sz w:val="28"/>
          <w:szCs w:val="28"/>
          <w:lang w:val="az-Latn-AZ"/>
        </w:rPr>
        <w:t>STH</w:t>
      </w:r>
      <w:r w:rsidR="00AF68D9" w:rsidRPr="00AA79C9">
        <w:rPr>
          <w:rFonts w:ascii="Times New Roman" w:hAnsi="Times New Roman" w:cs="Times New Roman"/>
          <w:sz w:val="28"/>
          <w:szCs w:val="28"/>
          <w:lang w:val="az-Latn-AZ"/>
        </w:rPr>
        <w:t>-un funk</w:t>
      </w:r>
      <w:r w:rsidRPr="00AA79C9">
        <w:rPr>
          <w:rFonts w:ascii="Times New Roman" w:hAnsi="Times New Roman" w:cs="Times New Roman"/>
          <w:sz w:val="28"/>
          <w:szCs w:val="28"/>
          <w:lang w:val="az-Latn-AZ"/>
        </w:rPr>
        <w:t>siyasının dəyərləndirilməsində əhəmiyyətli rol oynayır. Akromeqaliyalı xəstələrdə I insulinəbənzər böyümə amilinin qatılığı daim yüksək olduğu üçün bu hormonun qiymətləndirilməsi STH</w:t>
      </w:r>
      <w:r w:rsidR="00AF68D9" w:rsidRPr="00AA79C9">
        <w:rPr>
          <w:rFonts w:ascii="Times New Roman" w:hAnsi="Times New Roman" w:cs="Times New Roman"/>
          <w:sz w:val="28"/>
          <w:szCs w:val="28"/>
          <w:lang w:val="az-Latn-AZ"/>
        </w:rPr>
        <w:t>-</w:t>
      </w:r>
      <w:r w:rsidRPr="00AA79C9">
        <w:rPr>
          <w:rFonts w:ascii="Times New Roman" w:hAnsi="Times New Roman" w:cs="Times New Roman"/>
          <w:sz w:val="28"/>
          <w:szCs w:val="28"/>
          <w:lang w:val="az-Latn-AZ"/>
        </w:rPr>
        <w:t xml:space="preserve">dan daha mühüm hesab olunur. Akromeqaliyalı xəstələrdə I insulinəbənzər böyümə amilinin qatılığı normal səviyyədən təqribən 7 dəfə artıq olur. Belə xəstələrdə   I insulinəbənzər böyümə amilinin qatılığı xəstəliyin ağırlıq dərəcəsi və yumşaq toxumaların böyüməsi ilə korrelyasiya asılılığında olur.  </w:t>
      </w:r>
    </w:p>
    <w:p w:rsidR="003E1FE6" w:rsidRDefault="003E1FE6" w:rsidP="00926553">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Akromeqaliyalı xəstələrin müalicəsinin tamamlandığını təsdiqləmək üçün  aşağıdakı laborator göstəricilər əsas götürülür:</w:t>
      </w:r>
    </w:p>
    <w:p w:rsidR="003E1FE6" w:rsidRDefault="003E1FE6" w:rsidP="00926553">
      <w:pPr>
        <w:pStyle w:val="a3"/>
        <w:numPr>
          <w:ilvl w:val="0"/>
          <w:numId w:val="1"/>
        </w:numPr>
        <w:jc w:val="both"/>
        <w:rPr>
          <w:rFonts w:ascii="Times New Roman" w:hAnsi="Times New Roman" w:cs="Times New Roman"/>
          <w:b/>
          <w:sz w:val="28"/>
          <w:szCs w:val="28"/>
          <w:lang w:val="az-Latn-AZ"/>
        </w:rPr>
      </w:pPr>
      <w:r w:rsidRPr="003E1FE6">
        <w:rPr>
          <w:rFonts w:ascii="Times New Roman" w:hAnsi="Times New Roman" w:cs="Times New Roman"/>
          <w:b/>
          <w:sz w:val="28"/>
          <w:szCs w:val="28"/>
          <w:lang w:val="az-Latn-AZ"/>
        </w:rPr>
        <w:t>Qanda acqarına STH-nın səviyyə</w:t>
      </w:r>
      <w:r>
        <w:rPr>
          <w:rFonts w:ascii="Times New Roman" w:hAnsi="Times New Roman" w:cs="Times New Roman"/>
          <w:b/>
          <w:sz w:val="28"/>
          <w:szCs w:val="28"/>
          <w:lang w:val="az-Latn-AZ"/>
        </w:rPr>
        <w:t>sinin 5 nq/ml aşağı olması;</w:t>
      </w:r>
    </w:p>
    <w:p w:rsidR="00DB5A7E" w:rsidRDefault="007F0A7D" w:rsidP="00926553">
      <w:pPr>
        <w:pStyle w:val="a3"/>
        <w:numPr>
          <w:ilvl w:val="0"/>
          <w:numId w:val="1"/>
        </w:num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Hormonoterapiyadan</w:t>
      </w:r>
      <w:r w:rsidR="00DB5A7E">
        <w:rPr>
          <w:rFonts w:ascii="Times New Roman" w:hAnsi="Times New Roman" w:cs="Times New Roman"/>
          <w:b/>
          <w:sz w:val="28"/>
          <w:szCs w:val="28"/>
          <w:lang w:val="az-Latn-AZ"/>
        </w:rPr>
        <w:t xml:space="preserve"> sonra </w:t>
      </w:r>
      <w:r w:rsidR="00DB5A7E" w:rsidRPr="003E1FE6">
        <w:rPr>
          <w:rFonts w:ascii="Times New Roman" w:hAnsi="Times New Roman" w:cs="Times New Roman"/>
          <w:b/>
          <w:sz w:val="28"/>
          <w:szCs w:val="28"/>
          <w:lang w:val="az-Latn-AZ"/>
        </w:rPr>
        <w:t xml:space="preserve">STH-nın </w:t>
      </w:r>
      <w:r w:rsidR="00DB5A7E">
        <w:rPr>
          <w:rFonts w:ascii="Times New Roman" w:hAnsi="Times New Roman" w:cs="Times New Roman"/>
          <w:b/>
          <w:sz w:val="28"/>
          <w:szCs w:val="28"/>
          <w:lang w:val="az-Latn-AZ"/>
        </w:rPr>
        <w:t xml:space="preserve"> qandakı </w:t>
      </w:r>
      <w:r w:rsidR="00DB5A7E" w:rsidRPr="003E1FE6">
        <w:rPr>
          <w:rFonts w:ascii="Times New Roman" w:hAnsi="Times New Roman" w:cs="Times New Roman"/>
          <w:b/>
          <w:sz w:val="28"/>
          <w:szCs w:val="28"/>
          <w:lang w:val="az-Latn-AZ"/>
        </w:rPr>
        <w:t>səviyyə</w:t>
      </w:r>
      <w:r w:rsidR="00DB5A7E">
        <w:rPr>
          <w:rFonts w:ascii="Times New Roman" w:hAnsi="Times New Roman" w:cs="Times New Roman"/>
          <w:b/>
          <w:sz w:val="28"/>
          <w:szCs w:val="28"/>
          <w:lang w:val="az-Latn-AZ"/>
        </w:rPr>
        <w:t>sinin 2 nq/ml aşağı olması;</w:t>
      </w:r>
    </w:p>
    <w:p w:rsidR="00AF68D9" w:rsidRPr="00E747F0" w:rsidRDefault="00DB5A7E" w:rsidP="002024F3">
      <w:pPr>
        <w:pStyle w:val="a3"/>
        <w:numPr>
          <w:ilvl w:val="0"/>
          <w:numId w:val="1"/>
        </w:numPr>
        <w:ind w:left="360"/>
        <w:jc w:val="both"/>
        <w:rPr>
          <w:rFonts w:ascii="Times New Roman" w:hAnsi="Times New Roman" w:cs="Times New Roman"/>
          <w:b/>
          <w:sz w:val="28"/>
          <w:szCs w:val="28"/>
          <w:lang w:val="az-Latn-AZ"/>
        </w:rPr>
      </w:pPr>
      <w:r w:rsidRPr="00E747F0">
        <w:rPr>
          <w:rFonts w:ascii="Times New Roman" w:hAnsi="Times New Roman" w:cs="Times New Roman"/>
          <w:b/>
          <w:sz w:val="28"/>
          <w:szCs w:val="28"/>
          <w:lang w:val="az-Latn-AZ"/>
        </w:rPr>
        <w:t xml:space="preserve"> Qanda I insulinəbənzər böyümə</w:t>
      </w:r>
      <w:r w:rsidR="003A3D40" w:rsidRPr="00E747F0">
        <w:rPr>
          <w:rFonts w:ascii="Times New Roman" w:hAnsi="Times New Roman" w:cs="Times New Roman"/>
          <w:b/>
          <w:sz w:val="28"/>
          <w:szCs w:val="28"/>
          <w:lang w:val="az-Latn-AZ"/>
        </w:rPr>
        <w:t xml:space="preserve"> amilinin qatılığının  norma hüdudlarında </w:t>
      </w:r>
      <w:r w:rsidRPr="00E747F0">
        <w:rPr>
          <w:rFonts w:ascii="Times New Roman" w:hAnsi="Times New Roman" w:cs="Times New Roman"/>
          <w:b/>
          <w:sz w:val="28"/>
          <w:szCs w:val="28"/>
          <w:lang w:val="az-Latn-AZ"/>
        </w:rPr>
        <w:t xml:space="preserve"> olması</w:t>
      </w:r>
    </w:p>
    <w:p w:rsidR="003A3D40" w:rsidRDefault="00AF68D9" w:rsidP="002024F3">
      <w:pPr>
        <w:pStyle w:val="a3"/>
        <w:ind w:left="0"/>
        <w:jc w:val="both"/>
        <w:rPr>
          <w:rFonts w:ascii="Times New Roman" w:hAnsi="Times New Roman" w:cs="Times New Roman"/>
          <w:b/>
          <w:sz w:val="28"/>
          <w:szCs w:val="28"/>
          <w:lang w:val="az-Latn-AZ"/>
        </w:rPr>
      </w:pPr>
      <w:r>
        <w:rPr>
          <w:rFonts w:ascii="Times New Roman" w:hAnsi="Times New Roman" w:cs="Times New Roman"/>
          <w:sz w:val="28"/>
          <w:szCs w:val="28"/>
          <w:lang w:val="az-Latn-AZ"/>
        </w:rPr>
        <w:t xml:space="preserve">      </w:t>
      </w:r>
      <w:r w:rsidR="003A3D40" w:rsidRPr="008D5399">
        <w:rPr>
          <w:rFonts w:ascii="Times New Roman" w:hAnsi="Times New Roman" w:cs="Times New Roman"/>
          <w:b/>
          <w:sz w:val="28"/>
          <w:szCs w:val="28"/>
          <w:lang w:val="az-Latn-AZ"/>
        </w:rPr>
        <w:t>Qan plazmasında adrenokortikotrop hormon</w:t>
      </w:r>
      <w:r w:rsidR="003A3D40">
        <w:rPr>
          <w:rFonts w:ascii="Times New Roman" w:hAnsi="Times New Roman" w:cs="Times New Roman"/>
          <w:b/>
          <w:sz w:val="28"/>
          <w:szCs w:val="28"/>
          <w:lang w:val="az-Latn-AZ"/>
        </w:rPr>
        <w:t xml:space="preserve"> (AKTH)</w:t>
      </w:r>
    </w:p>
    <w:p w:rsidR="003A3D40" w:rsidRDefault="003A3D40" w:rsidP="003A3D40">
      <w:pPr>
        <w:jc w:val="both"/>
        <w:rPr>
          <w:rFonts w:ascii="Times New Roman" w:hAnsi="Times New Roman" w:cs="Times New Roman"/>
          <w:sz w:val="28"/>
          <w:szCs w:val="28"/>
          <w:lang w:val="az-Latn-AZ"/>
        </w:rPr>
      </w:pPr>
      <w:r w:rsidRPr="00336F3E">
        <w:rPr>
          <w:rFonts w:ascii="Times New Roman" w:hAnsi="Times New Roman" w:cs="Times New Roman"/>
          <w:sz w:val="28"/>
          <w:szCs w:val="28"/>
          <w:lang w:val="az-Latn-AZ"/>
        </w:rPr>
        <w:lastRenderedPageBreak/>
        <w:t>AKTH qan plazmasında səviyyə</w:t>
      </w:r>
      <w:r>
        <w:rPr>
          <w:rFonts w:ascii="Times New Roman" w:hAnsi="Times New Roman" w:cs="Times New Roman"/>
          <w:sz w:val="28"/>
          <w:szCs w:val="28"/>
          <w:lang w:val="az-Latn-AZ"/>
        </w:rPr>
        <w:t>si no</w:t>
      </w:r>
      <w:r w:rsidRPr="00336F3E">
        <w:rPr>
          <w:rFonts w:ascii="Times New Roman" w:hAnsi="Times New Roman" w:cs="Times New Roman"/>
          <w:sz w:val="28"/>
          <w:szCs w:val="28"/>
          <w:lang w:val="az-Latn-AZ"/>
        </w:rPr>
        <w:t xml:space="preserve">rmada </w:t>
      </w:r>
      <w:r>
        <w:rPr>
          <w:rFonts w:ascii="Times New Roman" w:hAnsi="Times New Roman" w:cs="Times New Roman"/>
          <w:sz w:val="28"/>
          <w:szCs w:val="28"/>
          <w:lang w:val="az-Latn-AZ"/>
        </w:rPr>
        <w:t xml:space="preserve">saat </w:t>
      </w:r>
      <w:r w:rsidRPr="00336F3E">
        <w:rPr>
          <w:rFonts w:ascii="Times New Roman" w:hAnsi="Times New Roman" w:cs="Times New Roman"/>
          <w:sz w:val="28"/>
          <w:szCs w:val="28"/>
          <w:lang w:val="az-Latn-AZ"/>
        </w:rPr>
        <w:t>8.00-da &lt; 22 pmmol\l</w:t>
      </w:r>
      <w:r>
        <w:rPr>
          <w:rFonts w:ascii="Times New Roman" w:hAnsi="Times New Roman" w:cs="Times New Roman"/>
          <w:sz w:val="28"/>
          <w:szCs w:val="28"/>
          <w:lang w:val="az-Latn-AZ"/>
        </w:rPr>
        <w:t>,</w:t>
      </w:r>
      <w:r w:rsidRPr="00336F3E">
        <w:rPr>
          <w:rFonts w:ascii="Times New Roman" w:hAnsi="Times New Roman" w:cs="Times New Roman"/>
          <w:sz w:val="28"/>
          <w:szCs w:val="28"/>
          <w:lang w:val="az-Latn-AZ"/>
        </w:rPr>
        <w:t xml:space="preserve">   saat 22.00-da &lt;6 pmmol\l    təşkil edir</w:t>
      </w:r>
      <w:r>
        <w:rPr>
          <w:rFonts w:ascii="Times New Roman" w:hAnsi="Times New Roman" w:cs="Times New Roman"/>
          <w:sz w:val="28"/>
          <w:szCs w:val="28"/>
          <w:lang w:val="az-Latn-AZ"/>
        </w:rPr>
        <w:t>.</w:t>
      </w:r>
    </w:p>
    <w:p w:rsidR="003A3D40" w:rsidRDefault="003A3D40" w:rsidP="003A3D40">
      <w:pPr>
        <w:jc w:val="both"/>
        <w:rPr>
          <w:rFonts w:ascii="Times New Roman" w:hAnsi="Times New Roman" w:cs="Times New Roman"/>
          <w:sz w:val="28"/>
          <w:szCs w:val="28"/>
          <w:lang w:val="az-Latn-AZ"/>
        </w:rPr>
      </w:pPr>
      <w:r>
        <w:rPr>
          <w:rFonts w:ascii="Times New Roman" w:hAnsi="Times New Roman" w:cs="Times New Roman"/>
          <w:sz w:val="28"/>
          <w:szCs w:val="28"/>
          <w:lang w:val="az-Latn-AZ"/>
        </w:rPr>
        <w:t>AKTH- adrenokortikotrop hormon 39 aminturşudan ibarət olub,  əsasən böyrəküstü vəzin qabıq maddəsinin hormonlarının-</w:t>
      </w:r>
      <w:r w:rsidRPr="00EA39AA">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kortizol, kortizon, kortikosteron sintezi və sekresiyasına nəzarət edir. Yanaşı olaraq, progesteron, estrogen və androgenlərin də sekresiyası artır. Həmçinin, AKTH və onun komponentlərinin yaddaş motivasiya və  mənimsəmə proseslərinə  təsiri sübut olunmuşdur. </w:t>
      </w:r>
    </w:p>
    <w:p w:rsidR="003A3D40" w:rsidRDefault="003A3D40" w:rsidP="003A3D40">
      <w:pPr>
        <w:jc w:val="both"/>
        <w:rPr>
          <w:rFonts w:ascii="Times New Roman" w:hAnsi="Times New Roman" w:cs="Times New Roman"/>
          <w:sz w:val="28"/>
          <w:szCs w:val="28"/>
          <w:lang w:val="az-Latn-AZ"/>
        </w:rPr>
      </w:pPr>
      <w:r>
        <w:rPr>
          <w:rFonts w:ascii="Times New Roman" w:hAnsi="Times New Roman" w:cs="Times New Roman"/>
          <w:sz w:val="28"/>
          <w:szCs w:val="28"/>
          <w:lang w:val="az-Latn-AZ"/>
        </w:rPr>
        <w:t>AKTH</w:t>
      </w:r>
      <w:r w:rsidR="00E747F0">
        <w:rPr>
          <w:rFonts w:ascii="Times New Roman" w:hAnsi="Times New Roman" w:cs="Times New Roman"/>
          <w:sz w:val="28"/>
          <w:szCs w:val="28"/>
          <w:lang w:val="az-Latn-AZ"/>
        </w:rPr>
        <w:t xml:space="preserve">-in </w:t>
      </w:r>
      <w:r>
        <w:rPr>
          <w:rFonts w:ascii="Times New Roman" w:hAnsi="Times New Roman" w:cs="Times New Roman"/>
          <w:sz w:val="28"/>
          <w:szCs w:val="28"/>
          <w:lang w:val="az-Latn-AZ"/>
        </w:rPr>
        <w:t xml:space="preserve"> qana ifrazı gündəlik ritmlə baş verir, maksimal konsentrasiya səhər saat 6- da, minimal konsentrasiya isə axsam 22-də qeyd olunur. Stress bu hormonun güclü stimulyatoru sayılır.</w:t>
      </w:r>
    </w:p>
    <w:p w:rsidR="00E747F0" w:rsidRDefault="003A3D40" w:rsidP="003A3D40">
      <w:pPr>
        <w:jc w:val="both"/>
        <w:rPr>
          <w:rFonts w:ascii="Times New Roman" w:hAnsi="Times New Roman" w:cs="Times New Roman"/>
          <w:sz w:val="28"/>
          <w:szCs w:val="28"/>
          <w:lang w:val="az-Latn-AZ"/>
        </w:rPr>
      </w:pPr>
      <w:r>
        <w:rPr>
          <w:rFonts w:ascii="Times New Roman" w:hAnsi="Times New Roman" w:cs="Times New Roman"/>
          <w:sz w:val="28"/>
          <w:szCs w:val="28"/>
          <w:lang w:val="az-Latn-AZ"/>
        </w:rPr>
        <w:t>İtsenko-Kusinq xəstəliyi</w:t>
      </w:r>
      <w:r w:rsidRPr="00BE307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üçün qanda həm AKTH, həm də kortizol və 17-OKS</w:t>
      </w:r>
      <w:r w:rsidR="00E747F0">
        <w:rPr>
          <w:rFonts w:ascii="Times New Roman" w:hAnsi="Times New Roman" w:cs="Times New Roman"/>
          <w:sz w:val="28"/>
          <w:szCs w:val="28"/>
          <w:lang w:val="az-Latn-AZ"/>
        </w:rPr>
        <w:t xml:space="preserve"> (oksiketosteroidlər)</w:t>
      </w:r>
      <w:r>
        <w:rPr>
          <w:rFonts w:ascii="Times New Roman" w:hAnsi="Times New Roman" w:cs="Times New Roman"/>
          <w:sz w:val="28"/>
          <w:szCs w:val="28"/>
          <w:lang w:val="az-Latn-AZ"/>
        </w:rPr>
        <w:t xml:space="preserve"> səviyyəsinin artması xarakterikdir. İtsenko-Kusinq xəstəliyi və Kuşinq sindromunun müxtəlif formalarının diferensial diaqnostikası zamanı AKTH səviyyəsinin təyini vacibdir.</w:t>
      </w:r>
      <w:r w:rsidRPr="000450DA">
        <w:rPr>
          <w:rFonts w:ascii="Times New Roman" w:hAnsi="Times New Roman" w:cs="Times New Roman"/>
          <w:sz w:val="28"/>
          <w:szCs w:val="28"/>
          <w:lang w:val="az-Latn-AZ"/>
        </w:rPr>
        <w:t xml:space="preserve"> </w:t>
      </w:r>
      <w:r w:rsidRPr="00E747F0">
        <w:rPr>
          <w:rFonts w:ascii="Times New Roman" w:hAnsi="Times New Roman" w:cs="Times New Roman"/>
          <w:b/>
          <w:sz w:val="28"/>
          <w:szCs w:val="28"/>
          <w:lang w:val="az-Latn-AZ"/>
        </w:rPr>
        <w:t>Kortikosteroma və böyrəküstü vəzin xərçəngi diaqnozu qoyulmuş  xəstələrdə AKTH sekresiyasının azalması</w:t>
      </w:r>
      <w:r>
        <w:rPr>
          <w:rFonts w:ascii="Times New Roman" w:hAnsi="Times New Roman" w:cs="Times New Roman"/>
          <w:sz w:val="28"/>
          <w:szCs w:val="28"/>
          <w:lang w:val="az-Latn-AZ"/>
        </w:rPr>
        <w:t xml:space="preserve"> qeyd olunur.</w:t>
      </w:r>
      <w:r w:rsidRPr="009B46A8">
        <w:rPr>
          <w:rFonts w:ascii="Times New Roman" w:hAnsi="Times New Roman" w:cs="Times New Roman"/>
          <w:sz w:val="28"/>
          <w:szCs w:val="28"/>
          <w:lang w:val="az-Latn-AZ"/>
        </w:rPr>
        <w:t xml:space="preserve"> </w:t>
      </w:r>
      <w:r w:rsidRPr="00E747F0">
        <w:rPr>
          <w:rFonts w:ascii="Times New Roman" w:hAnsi="Times New Roman" w:cs="Times New Roman"/>
          <w:b/>
          <w:sz w:val="28"/>
          <w:szCs w:val="28"/>
          <w:lang w:val="az-Latn-AZ"/>
        </w:rPr>
        <w:t>İtsenko-Kusinq xəstəliyi   və ektopik AKTH sindromlu (AKTH-ın bronxların və ya timus vəzinin  şişi zamanı patoloji sekresiyası) xəstələrdə bu hormonun qandakı səviyyəsi artır.</w:t>
      </w:r>
      <w:r w:rsidRPr="00A7255C">
        <w:rPr>
          <w:rFonts w:ascii="Times New Roman" w:hAnsi="Times New Roman" w:cs="Times New Roman"/>
          <w:sz w:val="28"/>
          <w:szCs w:val="28"/>
          <w:lang w:val="az-Latn-AZ"/>
        </w:rPr>
        <w:t xml:space="preserve"> </w:t>
      </w:r>
    </w:p>
    <w:p w:rsidR="003A3D40" w:rsidRDefault="00E747F0" w:rsidP="003A3D40">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3A3D40">
        <w:rPr>
          <w:rFonts w:ascii="Times New Roman" w:hAnsi="Times New Roman" w:cs="Times New Roman"/>
          <w:sz w:val="28"/>
          <w:szCs w:val="28"/>
          <w:lang w:val="az-Latn-AZ"/>
        </w:rPr>
        <w:t>İtsenko-Kusinq və ektopik AKTH sindromu xəstəliyinin diferensial diaqnostikası zamanı K</w:t>
      </w:r>
      <w:r w:rsidR="003A3D40" w:rsidRPr="00A2670A">
        <w:rPr>
          <w:rFonts w:ascii="Times New Roman" w:hAnsi="Times New Roman" w:cs="Times New Roman"/>
          <w:sz w:val="28"/>
          <w:szCs w:val="28"/>
          <w:lang w:val="az-Latn-AZ"/>
        </w:rPr>
        <w:t>ortiko</w:t>
      </w:r>
      <w:r w:rsidR="003A3D40">
        <w:rPr>
          <w:rFonts w:ascii="Times New Roman" w:hAnsi="Times New Roman" w:cs="Times New Roman"/>
          <w:sz w:val="28"/>
          <w:szCs w:val="28"/>
          <w:lang w:val="az-Latn-AZ"/>
        </w:rPr>
        <w:t>tropin –r</w:t>
      </w:r>
      <w:r w:rsidR="003A3D40" w:rsidRPr="00A2670A">
        <w:rPr>
          <w:rFonts w:ascii="Times New Roman" w:hAnsi="Times New Roman" w:cs="Times New Roman"/>
          <w:sz w:val="28"/>
          <w:szCs w:val="28"/>
          <w:lang w:val="az-Latn-AZ"/>
        </w:rPr>
        <w:t>ilizinq</w:t>
      </w:r>
      <w:r w:rsidR="003A3D40">
        <w:rPr>
          <w:rFonts w:ascii="Times New Roman" w:hAnsi="Times New Roman" w:cs="Times New Roman"/>
          <w:sz w:val="28"/>
          <w:szCs w:val="28"/>
          <w:lang w:val="az-Latn-AZ"/>
        </w:rPr>
        <w:t>-</w:t>
      </w:r>
      <w:r w:rsidR="003A3D40" w:rsidRPr="00A2670A">
        <w:rPr>
          <w:rFonts w:ascii="Times New Roman" w:hAnsi="Times New Roman" w:cs="Times New Roman"/>
          <w:sz w:val="28"/>
          <w:szCs w:val="28"/>
          <w:lang w:val="az-Latn-AZ"/>
        </w:rPr>
        <w:t xml:space="preserve"> hormonu</w:t>
      </w:r>
      <w:r w:rsidR="003A3D40">
        <w:rPr>
          <w:rFonts w:ascii="Times New Roman" w:hAnsi="Times New Roman" w:cs="Times New Roman"/>
          <w:sz w:val="28"/>
          <w:szCs w:val="28"/>
          <w:lang w:val="az-Latn-AZ"/>
        </w:rPr>
        <w:t xml:space="preserve"> (KRQ) sınağı</w:t>
      </w:r>
      <w:r>
        <w:rPr>
          <w:rFonts w:ascii="Times New Roman" w:hAnsi="Times New Roman" w:cs="Times New Roman"/>
          <w:sz w:val="28"/>
          <w:szCs w:val="28"/>
          <w:lang w:val="az-Latn-AZ"/>
        </w:rPr>
        <w:t>ndan</w:t>
      </w:r>
      <w:r w:rsidR="003A3D40">
        <w:rPr>
          <w:rFonts w:ascii="Times New Roman" w:hAnsi="Times New Roman" w:cs="Times New Roman"/>
          <w:sz w:val="28"/>
          <w:szCs w:val="28"/>
          <w:lang w:val="az-Latn-AZ"/>
        </w:rPr>
        <w:t xml:space="preserve"> istifadə olunur. </w:t>
      </w:r>
      <w:r>
        <w:rPr>
          <w:rFonts w:ascii="Times New Roman" w:hAnsi="Times New Roman" w:cs="Times New Roman"/>
          <w:sz w:val="28"/>
          <w:szCs w:val="28"/>
          <w:lang w:val="az-Latn-AZ"/>
        </w:rPr>
        <w:t xml:space="preserve"> Belə ki, </w:t>
      </w:r>
      <w:r w:rsidR="003A3D40">
        <w:rPr>
          <w:rFonts w:ascii="Times New Roman" w:hAnsi="Times New Roman" w:cs="Times New Roman"/>
          <w:sz w:val="28"/>
          <w:szCs w:val="28"/>
          <w:lang w:val="az-Latn-AZ"/>
        </w:rPr>
        <w:t>İtsenko-Kusinq xəstəliyi zamanı KRQ-nın inyeksiyası AKTH sekresiyasının nəzərəçarpacaq dərəcədə artmasına</w:t>
      </w:r>
      <w:r w:rsidR="00C30DF3">
        <w:rPr>
          <w:rFonts w:ascii="Times New Roman" w:hAnsi="Times New Roman" w:cs="Times New Roman"/>
          <w:sz w:val="28"/>
          <w:szCs w:val="28"/>
          <w:lang w:val="az-Latn-AZ"/>
        </w:rPr>
        <w:t xml:space="preserve"> səbəb olur,</w:t>
      </w:r>
      <w:r w:rsidR="003A3D40">
        <w:rPr>
          <w:rFonts w:ascii="Times New Roman" w:hAnsi="Times New Roman" w:cs="Times New Roman"/>
          <w:sz w:val="28"/>
          <w:szCs w:val="28"/>
          <w:lang w:val="az-Latn-AZ"/>
        </w:rPr>
        <w:t xml:space="preserve"> AKTH sekresiya edən qeyri-hipofizar lokalizasiyalı şişlərdə </w:t>
      </w:r>
      <w:r w:rsidR="00C30DF3">
        <w:rPr>
          <w:rFonts w:ascii="Times New Roman" w:hAnsi="Times New Roman" w:cs="Times New Roman"/>
          <w:sz w:val="28"/>
          <w:szCs w:val="28"/>
          <w:lang w:val="az-Latn-AZ"/>
        </w:rPr>
        <w:t xml:space="preserve"> isə </w:t>
      </w:r>
      <w:r w:rsidR="003A3D40">
        <w:rPr>
          <w:rFonts w:ascii="Times New Roman" w:hAnsi="Times New Roman" w:cs="Times New Roman"/>
          <w:sz w:val="28"/>
          <w:szCs w:val="28"/>
          <w:lang w:val="az-Latn-AZ"/>
        </w:rPr>
        <w:t>KRQ</w:t>
      </w:r>
      <w:r w:rsidR="00C30DF3">
        <w:rPr>
          <w:rFonts w:ascii="Times New Roman" w:hAnsi="Times New Roman" w:cs="Times New Roman"/>
          <w:sz w:val="28"/>
          <w:szCs w:val="28"/>
          <w:lang w:val="az-Latn-AZ"/>
        </w:rPr>
        <w:t xml:space="preserve"> qarşı reseptorlar</w:t>
      </w:r>
      <w:r w:rsidR="003A3D40">
        <w:rPr>
          <w:rFonts w:ascii="Times New Roman" w:hAnsi="Times New Roman" w:cs="Times New Roman"/>
          <w:sz w:val="28"/>
          <w:szCs w:val="28"/>
          <w:lang w:val="az-Latn-AZ"/>
        </w:rPr>
        <w:t xml:space="preserve"> olmadığı üçün AKTH səviyyəsi demək olar ki, dəyişmir.</w:t>
      </w:r>
    </w:p>
    <w:p w:rsidR="003A3D40" w:rsidRDefault="00C30DF3" w:rsidP="003A3D40">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3A3D40">
        <w:rPr>
          <w:rFonts w:ascii="Times New Roman" w:hAnsi="Times New Roman" w:cs="Times New Roman"/>
          <w:sz w:val="28"/>
          <w:szCs w:val="28"/>
          <w:lang w:val="az-Latn-AZ"/>
        </w:rPr>
        <w:t>AKTH qanda səviyyəsinin artması qalxanabənzər vəzinin  və</w:t>
      </w:r>
      <w:r>
        <w:rPr>
          <w:rFonts w:ascii="Times New Roman" w:hAnsi="Times New Roman" w:cs="Times New Roman"/>
          <w:sz w:val="28"/>
          <w:szCs w:val="28"/>
          <w:lang w:val="az-Latn-AZ"/>
        </w:rPr>
        <w:t xml:space="preserve"> timusun,</w:t>
      </w:r>
      <w:r w:rsidR="003A3D40">
        <w:rPr>
          <w:rFonts w:ascii="Times New Roman" w:hAnsi="Times New Roman" w:cs="Times New Roman"/>
          <w:sz w:val="28"/>
          <w:szCs w:val="28"/>
          <w:lang w:val="az-Latn-AZ"/>
        </w:rPr>
        <w:t xml:space="preserve"> yumurtalıqların  və süd vəzinin xərçə</w:t>
      </w:r>
      <w:r>
        <w:rPr>
          <w:rFonts w:ascii="Times New Roman" w:hAnsi="Times New Roman" w:cs="Times New Roman"/>
          <w:sz w:val="28"/>
          <w:szCs w:val="28"/>
          <w:lang w:val="az-Latn-AZ"/>
        </w:rPr>
        <w:t>ngi</w:t>
      </w:r>
      <w:r w:rsidR="003A3D40">
        <w:rPr>
          <w:rFonts w:ascii="Times New Roman" w:hAnsi="Times New Roman" w:cs="Times New Roman"/>
          <w:sz w:val="28"/>
          <w:szCs w:val="28"/>
          <w:lang w:val="az-Latn-AZ"/>
        </w:rPr>
        <w:t>, mədənin, yoğun bağırsagın xərçəngi zamanı rast gəlinir. Diaqnostik olaraq, AKTH-</w:t>
      </w:r>
      <w:r w:rsidR="003A3D40" w:rsidRPr="003F454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ektopik sindromunda </w:t>
      </w:r>
      <w:r w:rsidR="003A3D40">
        <w:rPr>
          <w:rFonts w:ascii="Times New Roman" w:hAnsi="Times New Roman" w:cs="Times New Roman"/>
          <w:sz w:val="28"/>
          <w:szCs w:val="28"/>
          <w:lang w:val="az-Latn-AZ"/>
        </w:rPr>
        <w:t>AKTH qandakı səviyyəsinin 44pmmol\l artıq olması və müxtəlif venalarda hormonun səviyyəsinin öyrənilməsi klinik cəhətdən əhəmiyyətlidir.</w:t>
      </w:r>
    </w:p>
    <w:p w:rsidR="003A3D40" w:rsidRDefault="003A3D40" w:rsidP="003A3D40">
      <w:pPr>
        <w:jc w:val="both"/>
        <w:rPr>
          <w:rFonts w:ascii="Times New Roman" w:hAnsi="Times New Roman" w:cs="Times New Roman"/>
          <w:sz w:val="28"/>
          <w:szCs w:val="28"/>
          <w:lang w:val="az-Latn-AZ"/>
        </w:rPr>
      </w:pPr>
      <w:r>
        <w:rPr>
          <w:rFonts w:ascii="Times New Roman" w:hAnsi="Times New Roman" w:cs="Times New Roman"/>
          <w:sz w:val="28"/>
          <w:szCs w:val="28"/>
          <w:lang w:val="az-Latn-AZ"/>
        </w:rPr>
        <w:t>Böyrəküstü vəzin qabıq maddəsinin birincili çatışmazlığı zamanı AKTH qandakı səviyyəsi 2-3 dəfə, yəni  nəzərəçarpacaq dərəcədə artır. AKTH  sekresiyası həm səhər, həm də axşam saatlarında  sürətlənir. AKTH qalıq həcmini</w:t>
      </w:r>
      <w:r w:rsidR="00C30DF3">
        <w:rPr>
          <w:rFonts w:ascii="Times New Roman" w:hAnsi="Times New Roman" w:cs="Times New Roman"/>
          <w:sz w:val="28"/>
          <w:szCs w:val="28"/>
          <w:lang w:val="az-Latn-AZ"/>
        </w:rPr>
        <w:t>nin</w:t>
      </w:r>
      <w:r>
        <w:rPr>
          <w:rFonts w:ascii="Times New Roman" w:hAnsi="Times New Roman" w:cs="Times New Roman"/>
          <w:sz w:val="28"/>
          <w:szCs w:val="28"/>
          <w:lang w:val="az-Latn-AZ"/>
        </w:rPr>
        <w:t xml:space="preserve"> qiymətləndirilmə</w:t>
      </w:r>
      <w:r w:rsidR="00C30DF3">
        <w:rPr>
          <w:rFonts w:ascii="Times New Roman" w:hAnsi="Times New Roman" w:cs="Times New Roman"/>
          <w:sz w:val="28"/>
          <w:szCs w:val="28"/>
          <w:lang w:val="az-Latn-AZ"/>
        </w:rPr>
        <w:t>si üçün KRQ</w:t>
      </w:r>
      <w:r>
        <w:rPr>
          <w:rFonts w:ascii="Times New Roman" w:hAnsi="Times New Roman" w:cs="Times New Roman"/>
          <w:sz w:val="28"/>
          <w:szCs w:val="28"/>
          <w:lang w:val="az-Latn-AZ"/>
        </w:rPr>
        <w:t xml:space="preserve"> test</w:t>
      </w:r>
      <w:r w:rsidR="00C30DF3">
        <w:rPr>
          <w:rFonts w:ascii="Times New Roman" w:hAnsi="Times New Roman" w:cs="Times New Roman"/>
          <w:sz w:val="28"/>
          <w:szCs w:val="28"/>
          <w:lang w:val="az-Latn-AZ"/>
        </w:rPr>
        <w:t>i</w:t>
      </w:r>
      <w:r>
        <w:rPr>
          <w:rFonts w:ascii="Times New Roman" w:hAnsi="Times New Roman" w:cs="Times New Roman"/>
          <w:sz w:val="28"/>
          <w:szCs w:val="28"/>
          <w:lang w:val="az-Latn-AZ"/>
        </w:rPr>
        <w:t xml:space="preserve"> aparılır.</w:t>
      </w:r>
      <w:r w:rsidRPr="00C75377">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Hipofizin çatışmazlığı zamanı KRQ ilə test reaksiya vermir. </w:t>
      </w:r>
    </w:p>
    <w:p w:rsidR="003A3D40" w:rsidRDefault="003A3D40" w:rsidP="003A3D40">
      <w:pPr>
        <w:jc w:val="both"/>
        <w:rPr>
          <w:rFonts w:ascii="Times New Roman" w:hAnsi="Times New Roman" w:cs="Times New Roman"/>
          <w:b/>
          <w:sz w:val="28"/>
          <w:szCs w:val="28"/>
          <w:lang w:val="az-Latn-AZ"/>
        </w:rPr>
      </w:pPr>
      <w:r>
        <w:rPr>
          <w:rFonts w:ascii="Times New Roman" w:hAnsi="Times New Roman" w:cs="Times New Roman"/>
          <w:sz w:val="28"/>
          <w:szCs w:val="28"/>
          <w:lang w:val="az-Latn-AZ"/>
        </w:rPr>
        <w:t>Patolologiya hipotalamusda olduqda  AKTH və kortizolun</w:t>
      </w:r>
      <w:r w:rsidRPr="00D141A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k</w:t>
      </w:r>
      <w:r w:rsidRPr="00A2670A">
        <w:rPr>
          <w:rFonts w:ascii="Times New Roman" w:hAnsi="Times New Roman" w:cs="Times New Roman"/>
          <w:sz w:val="28"/>
          <w:szCs w:val="28"/>
          <w:lang w:val="az-Latn-AZ"/>
        </w:rPr>
        <w:t>ortiko</w:t>
      </w:r>
      <w:r>
        <w:rPr>
          <w:rFonts w:ascii="Times New Roman" w:hAnsi="Times New Roman" w:cs="Times New Roman"/>
          <w:sz w:val="28"/>
          <w:szCs w:val="28"/>
          <w:lang w:val="az-Latn-AZ"/>
        </w:rPr>
        <w:t>tropin –r</w:t>
      </w:r>
      <w:r w:rsidRPr="00A2670A">
        <w:rPr>
          <w:rFonts w:ascii="Times New Roman" w:hAnsi="Times New Roman" w:cs="Times New Roman"/>
          <w:sz w:val="28"/>
          <w:szCs w:val="28"/>
          <w:lang w:val="az-Latn-AZ"/>
        </w:rPr>
        <w:t>ilizinq</w:t>
      </w:r>
      <w:r>
        <w:rPr>
          <w:rFonts w:ascii="Times New Roman" w:hAnsi="Times New Roman" w:cs="Times New Roman"/>
          <w:sz w:val="28"/>
          <w:szCs w:val="28"/>
          <w:lang w:val="az-Latn-AZ"/>
        </w:rPr>
        <w:t>-</w:t>
      </w:r>
      <w:r w:rsidRPr="00A2670A">
        <w:rPr>
          <w:rFonts w:ascii="Times New Roman" w:hAnsi="Times New Roman" w:cs="Times New Roman"/>
          <w:sz w:val="28"/>
          <w:szCs w:val="28"/>
          <w:lang w:val="az-Latn-AZ"/>
        </w:rPr>
        <w:t xml:space="preserve"> hormonu</w:t>
      </w:r>
      <w:r>
        <w:rPr>
          <w:rFonts w:ascii="Times New Roman" w:hAnsi="Times New Roman" w:cs="Times New Roman"/>
          <w:sz w:val="28"/>
          <w:szCs w:val="28"/>
          <w:lang w:val="az-Latn-AZ"/>
        </w:rPr>
        <w:t xml:space="preserve"> (KRQ) sınağına cavabı ləngiyir.</w:t>
      </w:r>
      <w:r>
        <w:rPr>
          <w:rFonts w:ascii="Times New Roman" w:hAnsi="Times New Roman" w:cs="Times New Roman"/>
          <w:b/>
          <w:sz w:val="28"/>
          <w:szCs w:val="28"/>
          <w:lang w:val="az-Latn-AZ"/>
        </w:rPr>
        <w:t xml:space="preserve">  </w:t>
      </w:r>
    </w:p>
    <w:p w:rsidR="003A3D40" w:rsidRDefault="003A3D40" w:rsidP="00C30DF3">
      <w:pPr>
        <w:pStyle w:val="a3"/>
        <w:ind w:left="0"/>
        <w:jc w:val="both"/>
        <w:rPr>
          <w:rFonts w:ascii="Times New Roman" w:hAnsi="Times New Roman" w:cs="Times New Roman"/>
          <w:b/>
          <w:sz w:val="28"/>
          <w:szCs w:val="28"/>
          <w:lang w:val="az-Latn-AZ"/>
        </w:rPr>
      </w:pPr>
      <w:r w:rsidRPr="00670C8F">
        <w:rPr>
          <w:rFonts w:ascii="Times New Roman" w:hAnsi="Times New Roman" w:cs="Times New Roman"/>
          <w:b/>
          <w:sz w:val="28"/>
          <w:szCs w:val="28"/>
          <w:lang w:val="az-Latn-AZ"/>
        </w:rPr>
        <w:t>Qanda tir</w:t>
      </w:r>
      <w:r>
        <w:rPr>
          <w:rFonts w:ascii="Times New Roman" w:hAnsi="Times New Roman" w:cs="Times New Roman"/>
          <w:b/>
          <w:sz w:val="28"/>
          <w:szCs w:val="28"/>
          <w:lang w:val="az-Latn-AZ"/>
        </w:rPr>
        <w:t>e</w:t>
      </w:r>
      <w:r w:rsidRPr="00670C8F">
        <w:rPr>
          <w:rFonts w:ascii="Times New Roman" w:hAnsi="Times New Roman" w:cs="Times New Roman"/>
          <w:b/>
          <w:sz w:val="28"/>
          <w:szCs w:val="28"/>
          <w:lang w:val="az-Latn-AZ"/>
        </w:rPr>
        <w:t>otrop hormonun (TTH) səviyyəsi</w:t>
      </w:r>
    </w:p>
    <w:p w:rsidR="003A3D40" w:rsidRPr="00EE4E0E" w:rsidRDefault="003A3D40" w:rsidP="00C30DF3">
      <w:pPr>
        <w:pStyle w:val="a3"/>
        <w:ind w:left="0"/>
        <w:jc w:val="both"/>
        <w:rPr>
          <w:rFonts w:ascii="Times New Roman" w:hAnsi="Times New Roman" w:cs="Times New Roman"/>
          <w:sz w:val="28"/>
          <w:szCs w:val="28"/>
          <w:lang w:val="az-Latn-AZ"/>
        </w:rPr>
      </w:pPr>
      <w:r w:rsidRPr="00EE4E0E">
        <w:rPr>
          <w:rFonts w:ascii="Times New Roman" w:hAnsi="Times New Roman" w:cs="Times New Roman"/>
          <w:sz w:val="28"/>
          <w:szCs w:val="28"/>
          <w:lang w:val="az-Latn-AZ"/>
        </w:rPr>
        <w:t>Yenidogulmuşlarda  TTH səviyyəsi normada 3-20 mME\l, böyüklərdə 0,2-3,2 mE\l-dir.</w:t>
      </w:r>
    </w:p>
    <w:p w:rsidR="003A3D40" w:rsidRDefault="003A3D40" w:rsidP="00C30DF3">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T</w:t>
      </w:r>
      <w:r w:rsidR="00C30DF3">
        <w:rPr>
          <w:rFonts w:ascii="Times New Roman" w:hAnsi="Times New Roman" w:cs="Times New Roman"/>
          <w:sz w:val="28"/>
          <w:szCs w:val="28"/>
          <w:lang w:val="az-Latn-AZ"/>
        </w:rPr>
        <w:t>ireotrop hormon</w:t>
      </w:r>
      <w:r w:rsidRPr="00EE4E0E">
        <w:rPr>
          <w:rFonts w:ascii="Times New Roman" w:hAnsi="Times New Roman" w:cs="Times New Roman"/>
          <w:sz w:val="28"/>
          <w:szCs w:val="28"/>
          <w:lang w:val="az-Latn-AZ"/>
        </w:rPr>
        <w:t xml:space="preserve"> (TTH) adenohipofiz tərəfində</w:t>
      </w:r>
      <w:r w:rsidR="00C30DF3">
        <w:rPr>
          <w:rFonts w:ascii="Times New Roman" w:hAnsi="Times New Roman" w:cs="Times New Roman"/>
          <w:sz w:val="28"/>
          <w:szCs w:val="28"/>
          <w:lang w:val="az-Latn-AZ"/>
        </w:rPr>
        <w:t>n ifraz edilən</w:t>
      </w:r>
      <w:r w:rsidRPr="00EE4E0E">
        <w:rPr>
          <w:rFonts w:ascii="Times New Roman" w:hAnsi="Times New Roman" w:cs="Times New Roman"/>
          <w:sz w:val="28"/>
          <w:szCs w:val="28"/>
          <w:lang w:val="az-Latn-AZ"/>
        </w:rPr>
        <w:t xml:space="preserve"> qlikoprotein olub, əsasən, qalxanabənzər vəzidən tiroksin, triyodtironinin  sintez və</w:t>
      </w:r>
      <w:r w:rsidR="00C30DF3">
        <w:rPr>
          <w:rFonts w:ascii="Times New Roman" w:hAnsi="Times New Roman" w:cs="Times New Roman"/>
          <w:sz w:val="28"/>
          <w:szCs w:val="28"/>
          <w:lang w:val="az-Latn-AZ"/>
        </w:rPr>
        <w:t xml:space="preserve"> sekr</w:t>
      </w:r>
      <w:r w:rsidRPr="00EE4E0E">
        <w:rPr>
          <w:rFonts w:ascii="Times New Roman" w:hAnsi="Times New Roman" w:cs="Times New Roman"/>
          <w:sz w:val="28"/>
          <w:szCs w:val="28"/>
          <w:lang w:val="az-Latn-AZ"/>
        </w:rPr>
        <w:t>esiyasını stimulə edir</w:t>
      </w:r>
      <w:r>
        <w:rPr>
          <w:rFonts w:ascii="Times New Roman" w:hAnsi="Times New Roman" w:cs="Times New Roman"/>
          <w:sz w:val="28"/>
          <w:szCs w:val="28"/>
          <w:lang w:val="az-Latn-AZ"/>
        </w:rPr>
        <w:t xml:space="preserve">. Hipotireoz zamanı TTH səviyəsi artır. </w:t>
      </w:r>
      <w:r w:rsidR="00C30DF3">
        <w:rPr>
          <w:rFonts w:ascii="Times New Roman" w:hAnsi="Times New Roman" w:cs="Times New Roman"/>
          <w:sz w:val="28"/>
          <w:szCs w:val="28"/>
          <w:lang w:val="az-Latn-AZ"/>
        </w:rPr>
        <w:t xml:space="preserve"> Bu zaman q</w:t>
      </w:r>
      <w:r>
        <w:rPr>
          <w:rFonts w:ascii="Times New Roman" w:hAnsi="Times New Roman" w:cs="Times New Roman"/>
          <w:sz w:val="28"/>
          <w:szCs w:val="28"/>
          <w:lang w:val="az-Latn-AZ"/>
        </w:rPr>
        <w:t>anda  sərbə</w:t>
      </w:r>
      <w:r w:rsidR="00C30DF3">
        <w:rPr>
          <w:rFonts w:ascii="Times New Roman" w:hAnsi="Times New Roman" w:cs="Times New Roman"/>
          <w:sz w:val="28"/>
          <w:szCs w:val="28"/>
          <w:lang w:val="az-Latn-AZ"/>
        </w:rPr>
        <w:t xml:space="preserve">st T4, </w:t>
      </w:r>
      <w:r>
        <w:rPr>
          <w:rFonts w:ascii="Times New Roman" w:hAnsi="Times New Roman" w:cs="Times New Roman"/>
          <w:sz w:val="28"/>
          <w:szCs w:val="28"/>
          <w:lang w:val="az-Latn-AZ"/>
        </w:rPr>
        <w:t xml:space="preserve"> T3 qatılığının  azalması, subklinik yüngül gedişli hipotireozda isə norma daxilində olması diaqnozu təsdiq edir.  Hipotireoz zamanı TTH-un aşağı səviyyəsi hipofiz  və ya  hipotalamusun catışmazlığını göstərir və qalxanabənzər vəzin  funksiyasının İ-li pozulmasını inkar edir.</w:t>
      </w:r>
    </w:p>
    <w:p w:rsidR="003A3D40" w:rsidRDefault="003A3D40" w:rsidP="00C30DF3">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Cədvəl 10.9</w:t>
      </w:r>
    </w:p>
    <w:p w:rsidR="003A3D40" w:rsidRDefault="003A3D40" w:rsidP="00C30DF3">
      <w:pPr>
        <w:pStyle w:val="a3"/>
        <w:ind w:left="0"/>
        <w:jc w:val="both"/>
        <w:rPr>
          <w:rFonts w:ascii="Times New Roman" w:hAnsi="Times New Roman" w:cs="Times New Roman"/>
          <w:sz w:val="28"/>
          <w:szCs w:val="28"/>
          <w:lang w:val="az-Latn-AZ"/>
        </w:rPr>
      </w:pPr>
    </w:p>
    <w:p w:rsidR="003A3D40" w:rsidRDefault="003A3D40" w:rsidP="00C30DF3">
      <w:pPr>
        <w:pStyle w:val="a3"/>
        <w:ind w:left="0"/>
        <w:jc w:val="both"/>
        <w:rPr>
          <w:rFonts w:ascii="Times New Roman" w:hAnsi="Times New Roman" w:cs="Times New Roman"/>
          <w:b/>
          <w:sz w:val="28"/>
          <w:szCs w:val="28"/>
          <w:lang w:val="az-Latn-AZ"/>
        </w:rPr>
      </w:pPr>
      <w:r w:rsidRPr="00B1676D">
        <w:rPr>
          <w:rFonts w:ascii="Times New Roman" w:hAnsi="Times New Roman" w:cs="Times New Roman"/>
          <w:b/>
          <w:sz w:val="28"/>
          <w:szCs w:val="28"/>
          <w:lang w:val="az-Latn-AZ"/>
        </w:rPr>
        <w:t>Müxtəlif xəstəliklər və vəziyyətlər  zamanı TTH-un qatılığının  dəyişiklikləri</w:t>
      </w:r>
      <w:r>
        <w:rPr>
          <w:rFonts w:ascii="Times New Roman" w:hAnsi="Times New Roman" w:cs="Times New Roman"/>
          <w:b/>
          <w:sz w:val="28"/>
          <w:szCs w:val="28"/>
          <w:lang w:val="az-Latn-AZ"/>
        </w:rPr>
        <w:t xml:space="preserve"> </w:t>
      </w:r>
    </w:p>
    <w:p w:rsidR="003A3D40" w:rsidRDefault="003A3D40" w:rsidP="00C30DF3">
      <w:pPr>
        <w:pStyle w:val="a3"/>
        <w:ind w:left="0"/>
        <w:jc w:val="both"/>
        <w:rPr>
          <w:rFonts w:ascii="Times New Roman" w:hAnsi="Times New Roman" w:cs="Times New Roman"/>
          <w:b/>
          <w:sz w:val="28"/>
          <w:szCs w:val="28"/>
          <w:lang w:val="az-Latn-AZ"/>
        </w:rPr>
      </w:pPr>
    </w:p>
    <w:tbl>
      <w:tblPr>
        <w:tblStyle w:val="a8"/>
        <w:tblW w:w="0" w:type="auto"/>
        <w:tblInd w:w="720" w:type="dxa"/>
        <w:tblLook w:val="04A0" w:firstRow="1" w:lastRow="0" w:firstColumn="1" w:lastColumn="0" w:noHBand="0" w:noVBand="1"/>
      </w:tblPr>
      <w:tblGrid>
        <w:gridCol w:w="4397"/>
        <w:gridCol w:w="4371"/>
      </w:tblGrid>
      <w:tr w:rsidR="003A3D40" w:rsidTr="002024F3">
        <w:tc>
          <w:tcPr>
            <w:tcW w:w="4397" w:type="dxa"/>
          </w:tcPr>
          <w:p w:rsidR="003A3D40" w:rsidRPr="00B1676D" w:rsidRDefault="003A3D40" w:rsidP="00C30DF3">
            <w:pPr>
              <w:pStyle w:val="a3"/>
              <w:ind w:left="0"/>
              <w:jc w:val="both"/>
              <w:rPr>
                <w:rFonts w:ascii="Times New Roman" w:hAnsi="Times New Roman" w:cs="Times New Roman"/>
                <w:b/>
                <w:sz w:val="28"/>
                <w:szCs w:val="28"/>
                <w:lang w:val="az-Latn-AZ"/>
              </w:rPr>
            </w:pPr>
            <w:r w:rsidRPr="00B1676D">
              <w:rPr>
                <w:rFonts w:ascii="Times New Roman" w:hAnsi="Times New Roman" w:cs="Times New Roman"/>
                <w:b/>
                <w:sz w:val="28"/>
                <w:szCs w:val="28"/>
                <w:lang w:val="az-Latn-AZ"/>
              </w:rPr>
              <w:t xml:space="preserve"> Qatılığının   artması</w:t>
            </w:r>
          </w:p>
        </w:tc>
        <w:tc>
          <w:tcPr>
            <w:tcW w:w="4371" w:type="dxa"/>
          </w:tcPr>
          <w:p w:rsidR="003A3D40" w:rsidRPr="00B1676D" w:rsidRDefault="003A3D40" w:rsidP="00C30DF3">
            <w:pPr>
              <w:pStyle w:val="a3"/>
              <w:ind w:left="0"/>
              <w:jc w:val="both"/>
              <w:rPr>
                <w:rFonts w:ascii="Times New Roman" w:hAnsi="Times New Roman" w:cs="Times New Roman"/>
                <w:b/>
                <w:sz w:val="28"/>
                <w:szCs w:val="28"/>
                <w:lang w:val="az-Latn-AZ"/>
              </w:rPr>
            </w:pPr>
            <w:r w:rsidRPr="00B1676D">
              <w:rPr>
                <w:rFonts w:ascii="Times New Roman" w:hAnsi="Times New Roman" w:cs="Times New Roman"/>
                <w:b/>
                <w:sz w:val="28"/>
                <w:szCs w:val="28"/>
                <w:lang w:val="az-Latn-AZ"/>
              </w:rPr>
              <w:t>Qatılığının   azalması</w:t>
            </w:r>
          </w:p>
        </w:tc>
      </w:tr>
      <w:tr w:rsidR="003A3D40" w:rsidRPr="002024F3" w:rsidTr="002024F3">
        <w:tc>
          <w:tcPr>
            <w:tcW w:w="4397" w:type="dxa"/>
          </w:tcPr>
          <w:p w:rsidR="003A3D40" w:rsidRPr="00B1676D" w:rsidRDefault="003A3D40" w:rsidP="00C30DF3">
            <w:pPr>
              <w:jc w:val="both"/>
              <w:rPr>
                <w:rFonts w:ascii="Times New Roman" w:hAnsi="Times New Roman" w:cs="Times New Roman"/>
                <w:b/>
                <w:sz w:val="28"/>
                <w:szCs w:val="28"/>
                <w:lang w:val="az-Latn-AZ"/>
              </w:rPr>
            </w:pPr>
            <w:r>
              <w:rPr>
                <w:rFonts w:ascii="Times New Roman" w:hAnsi="Times New Roman" w:cs="Times New Roman"/>
                <w:sz w:val="28"/>
                <w:szCs w:val="28"/>
                <w:lang w:val="az-Latn-AZ"/>
              </w:rPr>
              <w:t>Q</w:t>
            </w:r>
            <w:r w:rsidRPr="00B1676D">
              <w:rPr>
                <w:rFonts w:ascii="Times New Roman" w:hAnsi="Times New Roman" w:cs="Times New Roman"/>
                <w:sz w:val="28"/>
                <w:szCs w:val="28"/>
                <w:lang w:val="az-Latn-AZ"/>
              </w:rPr>
              <w:t>alxanabənzər və</w:t>
            </w:r>
            <w:r>
              <w:rPr>
                <w:rFonts w:ascii="Times New Roman" w:hAnsi="Times New Roman" w:cs="Times New Roman"/>
                <w:sz w:val="28"/>
                <w:szCs w:val="28"/>
                <w:lang w:val="az-Latn-AZ"/>
              </w:rPr>
              <w:t>zin</w:t>
            </w:r>
            <w:r w:rsidRPr="00B1676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İ-li hipofunksiyası</w:t>
            </w:r>
          </w:p>
        </w:tc>
        <w:tc>
          <w:tcPr>
            <w:tcW w:w="4371" w:type="dxa"/>
          </w:tcPr>
          <w:p w:rsidR="003A3D40" w:rsidRDefault="003A3D40" w:rsidP="00C30DF3">
            <w:pPr>
              <w:pStyle w:val="a3"/>
              <w:ind w:left="0"/>
              <w:jc w:val="both"/>
              <w:rPr>
                <w:rFonts w:ascii="Times New Roman" w:hAnsi="Times New Roman" w:cs="Times New Roman"/>
                <w:b/>
                <w:sz w:val="28"/>
                <w:szCs w:val="28"/>
                <w:lang w:val="az-Latn-AZ"/>
              </w:rPr>
            </w:pPr>
            <w:r>
              <w:rPr>
                <w:rFonts w:ascii="Times New Roman" w:hAnsi="Times New Roman" w:cs="Times New Roman"/>
                <w:sz w:val="28"/>
                <w:szCs w:val="28"/>
                <w:lang w:val="az-Latn-AZ"/>
              </w:rPr>
              <w:t>Q</w:t>
            </w:r>
            <w:r w:rsidRPr="00B1676D">
              <w:rPr>
                <w:rFonts w:ascii="Times New Roman" w:hAnsi="Times New Roman" w:cs="Times New Roman"/>
                <w:sz w:val="28"/>
                <w:szCs w:val="28"/>
                <w:lang w:val="az-Latn-AZ"/>
              </w:rPr>
              <w:t>alxanabənzər və</w:t>
            </w:r>
            <w:r>
              <w:rPr>
                <w:rFonts w:ascii="Times New Roman" w:hAnsi="Times New Roman" w:cs="Times New Roman"/>
                <w:sz w:val="28"/>
                <w:szCs w:val="28"/>
                <w:lang w:val="az-Latn-AZ"/>
              </w:rPr>
              <w:t>zin</w:t>
            </w:r>
            <w:r w:rsidRPr="00B1676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İ-li hiperfunksiyası</w:t>
            </w:r>
          </w:p>
        </w:tc>
      </w:tr>
      <w:tr w:rsidR="003A3D40" w:rsidTr="002024F3">
        <w:tc>
          <w:tcPr>
            <w:tcW w:w="4397" w:type="dxa"/>
          </w:tcPr>
          <w:p w:rsidR="003A3D40" w:rsidRPr="001D56CA" w:rsidRDefault="003A3D40" w:rsidP="00C30DF3">
            <w:pPr>
              <w:pStyle w:val="a3"/>
              <w:ind w:left="0"/>
              <w:jc w:val="both"/>
              <w:rPr>
                <w:rFonts w:ascii="Times New Roman" w:hAnsi="Times New Roman" w:cs="Times New Roman"/>
                <w:sz w:val="28"/>
                <w:szCs w:val="28"/>
                <w:lang w:val="az-Latn-AZ"/>
              </w:rPr>
            </w:pPr>
            <w:r w:rsidRPr="001D56CA">
              <w:rPr>
                <w:rFonts w:ascii="Times New Roman" w:hAnsi="Times New Roman" w:cs="Times New Roman"/>
                <w:sz w:val="28"/>
                <w:szCs w:val="28"/>
                <w:lang w:val="az-Latn-AZ"/>
              </w:rPr>
              <w:t>Yarımkəskin tiroidit</w:t>
            </w:r>
          </w:p>
        </w:tc>
        <w:tc>
          <w:tcPr>
            <w:tcW w:w="4371" w:type="dxa"/>
          </w:tcPr>
          <w:p w:rsidR="003A3D40" w:rsidRDefault="003A3D40" w:rsidP="00C30DF3">
            <w:pPr>
              <w:pStyle w:val="a3"/>
              <w:ind w:left="0"/>
              <w:jc w:val="both"/>
              <w:rPr>
                <w:rFonts w:ascii="Times New Roman" w:hAnsi="Times New Roman" w:cs="Times New Roman"/>
                <w:b/>
                <w:sz w:val="28"/>
                <w:szCs w:val="28"/>
                <w:lang w:val="az-Latn-AZ"/>
              </w:rPr>
            </w:pPr>
            <w:r>
              <w:rPr>
                <w:rFonts w:ascii="Times New Roman" w:hAnsi="Times New Roman" w:cs="Times New Roman"/>
                <w:sz w:val="28"/>
                <w:szCs w:val="28"/>
                <w:lang w:val="az-Latn-AZ"/>
              </w:rPr>
              <w:t xml:space="preserve"> Hipotalamo -hipofizar catışmazlıq</w:t>
            </w:r>
          </w:p>
        </w:tc>
      </w:tr>
      <w:tr w:rsidR="003A3D40" w:rsidTr="002024F3">
        <w:tc>
          <w:tcPr>
            <w:tcW w:w="4397" w:type="dxa"/>
          </w:tcPr>
          <w:p w:rsidR="003A3D40" w:rsidRDefault="003A3D40" w:rsidP="00C30DF3">
            <w:pPr>
              <w:pStyle w:val="a3"/>
              <w:ind w:left="0"/>
              <w:jc w:val="both"/>
              <w:rPr>
                <w:rFonts w:ascii="Times New Roman" w:hAnsi="Times New Roman" w:cs="Times New Roman"/>
                <w:b/>
                <w:sz w:val="28"/>
                <w:szCs w:val="28"/>
                <w:lang w:val="az-Latn-AZ"/>
              </w:rPr>
            </w:pPr>
            <w:r w:rsidRPr="001D56CA">
              <w:rPr>
                <w:rFonts w:ascii="Times New Roman" w:hAnsi="Times New Roman" w:cs="Times New Roman"/>
                <w:sz w:val="28"/>
                <w:szCs w:val="28"/>
                <w:lang w:val="az-Latn-AZ"/>
              </w:rPr>
              <w:t>Xaşimato tiroidit</w:t>
            </w:r>
            <w:r>
              <w:rPr>
                <w:rFonts w:ascii="Times New Roman" w:hAnsi="Times New Roman" w:cs="Times New Roman"/>
                <w:sz w:val="28"/>
                <w:szCs w:val="28"/>
                <w:lang w:val="az-Latn-AZ"/>
              </w:rPr>
              <w:t>i</w:t>
            </w:r>
          </w:p>
        </w:tc>
        <w:tc>
          <w:tcPr>
            <w:tcW w:w="4371" w:type="dxa"/>
          </w:tcPr>
          <w:p w:rsidR="003A3D40" w:rsidRDefault="003A3D40" w:rsidP="00C30DF3">
            <w:pPr>
              <w:pStyle w:val="a3"/>
              <w:ind w:left="0"/>
              <w:jc w:val="both"/>
              <w:rPr>
                <w:rFonts w:ascii="Times New Roman" w:hAnsi="Times New Roman" w:cs="Times New Roman"/>
                <w:b/>
                <w:sz w:val="28"/>
                <w:szCs w:val="28"/>
                <w:lang w:val="az-Latn-AZ"/>
              </w:rPr>
            </w:pPr>
            <w:r>
              <w:rPr>
                <w:rFonts w:ascii="Times New Roman" w:hAnsi="Times New Roman" w:cs="Times New Roman"/>
                <w:sz w:val="28"/>
                <w:szCs w:val="28"/>
                <w:lang w:val="az-Latn-AZ"/>
              </w:rPr>
              <w:t>Hipofizin şişləri</w:t>
            </w:r>
          </w:p>
        </w:tc>
      </w:tr>
      <w:tr w:rsidR="003A3D40" w:rsidTr="002024F3">
        <w:tc>
          <w:tcPr>
            <w:tcW w:w="4397" w:type="dxa"/>
          </w:tcPr>
          <w:p w:rsidR="003A3D40" w:rsidRDefault="003A3D40" w:rsidP="00C30DF3">
            <w:pPr>
              <w:pStyle w:val="a3"/>
              <w:ind w:left="0"/>
              <w:jc w:val="both"/>
              <w:rPr>
                <w:rFonts w:ascii="Times New Roman" w:hAnsi="Times New Roman" w:cs="Times New Roman"/>
                <w:b/>
                <w:sz w:val="28"/>
                <w:szCs w:val="28"/>
                <w:lang w:val="az-Latn-AZ"/>
              </w:rPr>
            </w:pPr>
            <w:r>
              <w:rPr>
                <w:rFonts w:ascii="Times New Roman" w:hAnsi="Times New Roman" w:cs="Times New Roman"/>
                <w:sz w:val="28"/>
                <w:szCs w:val="28"/>
                <w:lang w:val="az-Latn-AZ"/>
              </w:rPr>
              <w:t>Hipofizin şişləri</w:t>
            </w:r>
          </w:p>
        </w:tc>
        <w:tc>
          <w:tcPr>
            <w:tcW w:w="4371" w:type="dxa"/>
          </w:tcPr>
          <w:p w:rsidR="003A3D40" w:rsidRDefault="003A3D40" w:rsidP="00C30DF3">
            <w:pPr>
              <w:pStyle w:val="a3"/>
              <w:ind w:left="0"/>
              <w:jc w:val="both"/>
              <w:rPr>
                <w:rFonts w:ascii="Times New Roman" w:hAnsi="Times New Roman" w:cs="Times New Roman"/>
                <w:b/>
                <w:sz w:val="28"/>
                <w:szCs w:val="28"/>
                <w:lang w:val="az-Latn-AZ"/>
              </w:rPr>
            </w:pPr>
            <w:r>
              <w:rPr>
                <w:rFonts w:ascii="Times New Roman" w:hAnsi="Times New Roman" w:cs="Times New Roman"/>
                <w:sz w:val="28"/>
                <w:szCs w:val="28"/>
                <w:lang w:val="az-Latn-AZ"/>
              </w:rPr>
              <w:t>Hipofizin travması</w:t>
            </w:r>
          </w:p>
        </w:tc>
      </w:tr>
      <w:tr w:rsidR="003A3D40" w:rsidTr="002024F3">
        <w:tc>
          <w:tcPr>
            <w:tcW w:w="4397" w:type="dxa"/>
          </w:tcPr>
          <w:p w:rsidR="003A3D40" w:rsidRDefault="003A3D40" w:rsidP="00C30DF3">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t>Ağ ciyərlərin, süd vəzinin ektopik şişləri</w:t>
            </w:r>
          </w:p>
        </w:tc>
        <w:tc>
          <w:tcPr>
            <w:tcW w:w="4371" w:type="dxa"/>
          </w:tcPr>
          <w:p w:rsidR="003A3D40" w:rsidRDefault="003A3D40" w:rsidP="00C30DF3">
            <w:pPr>
              <w:pStyle w:val="a3"/>
              <w:ind w:left="0"/>
              <w:jc w:val="both"/>
              <w:rPr>
                <w:rFonts w:ascii="Times New Roman" w:hAnsi="Times New Roman" w:cs="Times New Roman"/>
                <w:b/>
                <w:sz w:val="28"/>
                <w:szCs w:val="28"/>
                <w:lang w:val="az-Latn-AZ"/>
              </w:rPr>
            </w:pPr>
            <w:r>
              <w:rPr>
                <w:rFonts w:ascii="Times New Roman" w:hAnsi="Times New Roman" w:cs="Times New Roman"/>
                <w:sz w:val="28"/>
                <w:szCs w:val="28"/>
                <w:lang w:val="az-Latn-AZ"/>
              </w:rPr>
              <w:t>Hipofizin doğuşdansonrakı nekrozu</w:t>
            </w:r>
          </w:p>
        </w:tc>
      </w:tr>
      <w:tr w:rsidR="003A3D40" w:rsidTr="002024F3">
        <w:tc>
          <w:tcPr>
            <w:tcW w:w="4397" w:type="dxa"/>
          </w:tcPr>
          <w:p w:rsidR="003A3D40" w:rsidRDefault="003A3D40" w:rsidP="00C30DF3">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t>Endemik zob</w:t>
            </w:r>
          </w:p>
        </w:tc>
        <w:tc>
          <w:tcPr>
            <w:tcW w:w="4371" w:type="dxa"/>
          </w:tcPr>
          <w:p w:rsidR="003A3D40" w:rsidRDefault="003A3D40" w:rsidP="00C30DF3">
            <w:pPr>
              <w:pStyle w:val="a3"/>
              <w:ind w:left="0"/>
              <w:jc w:val="both"/>
              <w:rPr>
                <w:rFonts w:ascii="Times New Roman" w:hAnsi="Times New Roman" w:cs="Times New Roman"/>
                <w:b/>
                <w:sz w:val="28"/>
                <w:szCs w:val="28"/>
                <w:lang w:val="az-Latn-AZ"/>
              </w:rPr>
            </w:pPr>
            <w:r>
              <w:rPr>
                <w:rFonts w:ascii="Times New Roman" w:hAnsi="Times New Roman" w:cs="Times New Roman"/>
                <w:sz w:val="28"/>
                <w:szCs w:val="28"/>
                <w:lang w:val="az-Latn-AZ"/>
              </w:rPr>
              <w:t>Q</w:t>
            </w:r>
            <w:r w:rsidRPr="00B1676D">
              <w:rPr>
                <w:rFonts w:ascii="Times New Roman" w:hAnsi="Times New Roman" w:cs="Times New Roman"/>
                <w:sz w:val="28"/>
                <w:szCs w:val="28"/>
                <w:lang w:val="az-Latn-AZ"/>
              </w:rPr>
              <w:t>alxanabənzər və</w:t>
            </w:r>
            <w:r>
              <w:rPr>
                <w:rFonts w:ascii="Times New Roman" w:hAnsi="Times New Roman" w:cs="Times New Roman"/>
                <w:sz w:val="28"/>
                <w:szCs w:val="28"/>
                <w:lang w:val="az-Latn-AZ"/>
              </w:rPr>
              <w:t>zi hormonlarının qəbulu</w:t>
            </w:r>
          </w:p>
        </w:tc>
      </w:tr>
      <w:tr w:rsidR="003A3D40" w:rsidTr="002024F3">
        <w:tc>
          <w:tcPr>
            <w:tcW w:w="4397" w:type="dxa"/>
          </w:tcPr>
          <w:p w:rsidR="003A3D40" w:rsidRDefault="003A3D40" w:rsidP="00C30DF3">
            <w:pPr>
              <w:pStyle w:val="a3"/>
              <w:ind w:left="0"/>
              <w:jc w:val="both"/>
              <w:rPr>
                <w:rFonts w:ascii="Times New Roman" w:hAnsi="Times New Roman" w:cs="Times New Roman"/>
                <w:b/>
                <w:sz w:val="28"/>
                <w:szCs w:val="28"/>
                <w:lang w:val="az-Latn-AZ"/>
              </w:rPr>
            </w:pPr>
            <w:r>
              <w:rPr>
                <w:rFonts w:ascii="Times New Roman" w:hAnsi="Times New Roman" w:cs="Times New Roman"/>
                <w:sz w:val="28"/>
                <w:szCs w:val="28"/>
                <w:lang w:val="az-Latn-AZ"/>
              </w:rPr>
              <w:t>Q</w:t>
            </w:r>
            <w:r w:rsidRPr="00B1676D">
              <w:rPr>
                <w:rFonts w:ascii="Times New Roman" w:hAnsi="Times New Roman" w:cs="Times New Roman"/>
                <w:sz w:val="28"/>
                <w:szCs w:val="28"/>
                <w:lang w:val="az-Latn-AZ"/>
              </w:rPr>
              <w:t>alxanabənzər və</w:t>
            </w:r>
            <w:r>
              <w:rPr>
                <w:rFonts w:ascii="Times New Roman" w:hAnsi="Times New Roman" w:cs="Times New Roman"/>
                <w:sz w:val="28"/>
                <w:szCs w:val="28"/>
                <w:lang w:val="az-Latn-AZ"/>
              </w:rPr>
              <w:t xml:space="preserve">zin iltihabı </w:t>
            </w:r>
          </w:p>
        </w:tc>
        <w:tc>
          <w:tcPr>
            <w:tcW w:w="4371" w:type="dxa"/>
          </w:tcPr>
          <w:p w:rsidR="003A3D40" w:rsidRDefault="003A3D40" w:rsidP="00C30DF3">
            <w:pPr>
              <w:pStyle w:val="a3"/>
              <w:ind w:left="0"/>
              <w:jc w:val="both"/>
              <w:rPr>
                <w:rFonts w:ascii="Times New Roman" w:hAnsi="Times New Roman" w:cs="Times New Roman"/>
                <w:b/>
                <w:sz w:val="28"/>
                <w:szCs w:val="28"/>
                <w:lang w:val="az-Latn-AZ"/>
              </w:rPr>
            </w:pPr>
            <w:r w:rsidRPr="00BA2D74">
              <w:rPr>
                <w:rFonts w:ascii="Times New Roman" w:hAnsi="Times New Roman" w:cs="Times New Roman"/>
                <w:sz w:val="28"/>
                <w:szCs w:val="28"/>
                <w:lang w:val="az-Latn-AZ"/>
              </w:rPr>
              <w:t>İtsenko-Kusinq sindromu</w:t>
            </w:r>
          </w:p>
        </w:tc>
      </w:tr>
      <w:tr w:rsidR="003A3D40" w:rsidTr="002024F3">
        <w:tc>
          <w:tcPr>
            <w:tcW w:w="4397" w:type="dxa"/>
          </w:tcPr>
          <w:p w:rsidR="003A3D40" w:rsidRDefault="003A3D40" w:rsidP="00C30DF3">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t>Yodoterapiyadan sonrakı vəziyyət</w:t>
            </w:r>
          </w:p>
        </w:tc>
        <w:tc>
          <w:tcPr>
            <w:tcW w:w="4371" w:type="dxa"/>
          </w:tcPr>
          <w:p w:rsidR="003A3D40" w:rsidRDefault="003A3D40" w:rsidP="00C30DF3">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t>Aspirin, heparin, kortikosteroid qəbulu</w:t>
            </w:r>
          </w:p>
        </w:tc>
      </w:tr>
      <w:tr w:rsidR="003A3D40" w:rsidTr="002024F3">
        <w:tc>
          <w:tcPr>
            <w:tcW w:w="4397" w:type="dxa"/>
          </w:tcPr>
          <w:p w:rsidR="003A3D40" w:rsidRDefault="003A3D40" w:rsidP="00C30DF3">
            <w:pPr>
              <w:pStyle w:val="a3"/>
              <w:ind w:left="0"/>
              <w:jc w:val="both"/>
              <w:rPr>
                <w:rFonts w:ascii="Times New Roman" w:hAnsi="Times New Roman" w:cs="Times New Roman"/>
                <w:b/>
                <w:sz w:val="28"/>
                <w:szCs w:val="28"/>
                <w:lang w:val="az-Latn-AZ"/>
              </w:rPr>
            </w:pPr>
            <w:r>
              <w:rPr>
                <w:rFonts w:ascii="Times New Roman" w:hAnsi="Times New Roman" w:cs="Times New Roman"/>
                <w:sz w:val="28"/>
                <w:szCs w:val="28"/>
                <w:lang w:val="az-Latn-AZ"/>
              </w:rPr>
              <w:t>Q</w:t>
            </w:r>
            <w:r w:rsidRPr="00B1676D">
              <w:rPr>
                <w:rFonts w:ascii="Times New Roman" w:hAnsi="Times New Roman" w:cs="Times New Roman"/>
                <w:sz w:val="28"/>
                <w:szCs w:val="28"/>
                <w:lang w:val="az-Latn-AZ"/>
              </w:rPr>
              <w:t>alxanabənzər və</w:t>
            </w:r>
            <w:r>
              <w:rPr>
                <w:rFonts w:ascii="Times New Roman" w:hAnsi="Times New Roman" w:cs="Times New Roman"/>
                <w:sz w:val="28"/>
                <w:szCs w:val="28"/>
                <w:lang w:val="az-Latn-AZ"/>
              </w:rPr>
              <w:t>zin xərçəngi</w:t>
            </w:r>
          </w:p>
        </w:tc>
        <w:tc>
          <w:tcPr>
            <w:tcW w:w="4371" w:type="dxa"/>
          </w:tcPr>
          <w:p w:rsidR="003A3D40" w:rsidRDefault="003A3D40" w:rsidP="00C30DF3">
            <w:pPr>
              <w:pStyle w:val="a3"/>
              <w:ind w:left="0"/>
              <w:jc w:val="both"/>
              <w:rPr>
                <w:rFonts w:ascii="Times New Roman" w:hAnsi="Times New Roman" w:cs="Times New Roman"/>
                <w:b/>
                <w:sz w:val="28"/>
                <w:szCs w:val="28"/>
                <w:lang w:val="az-Latn-AZ"/>
              </w:rPr>
            </w:pPr>
          </w:p>
        </w:tc>
      </w:tr>
    </w:tbl>
    <w:p w:rsidR="003A3D40" w:rsidRPr="00B1676D" w:rsidRDefault="003A3D40" w:rsidP="00C30DF3">
      <w:pPr>
        <w:pStyle w:val="a3"/>
        <w:ind w:left="0"/>
        <w:jc w:val="both"/>
        <w:rPr>
          <w:rFonts w:ascii="Times New Roman" w:hAnsi="Times New Roman" w:cs="Times New Roman"/>
          <w:b/>
          <w:sz w:val="28"/>
          <w:szCs w:val="28"/>
          <w:lang w:val="az-Latn-AZ"/>
        </w:rPr>
      </w:pPr>
    </w:p>
    <w:p w:rsidR="003A3D40" w:rsidRPr="00EE4E0E" w:rsidRDefault="003A3D40" w:rsidP="00C30DF3">
      <w:pPr>
        <w:pStyle w:val="a3"/>
        <w:ind w:left="0"/>
        <w:jc w:val="both"/>
        <w:rPr>
          <w:rFonts w:ascii="Times New Roman" w:hAnsi="Times New Roman" w:cs="Times New Roman"/>
          <w:sz w:val="28"/>
          <w:szCs w:val="28"/>
          <w:lang w:val="az-Latn-AZ"/>
        </w:rPr>
      </w:pPr>
      <w:r w:rsidRPr="00EE4E0E">
        <w:rPr>
          <w:rFonts w:ascii="Times New Roman" w:hAnsi="Times New Roman" w:cs="Times New Roman"/>
          <w:sz w:val="28"/>
          <w:szCs w:val="28"/>
          <w:lang w:val="az-Latn-AZ"/>
        </w:rPr>
        <w:t xml:space="preserve"> </w:t>
      </w:r>
    </w:p>
    <w:p w:rsidR="003A3D40" w:rsidRDefault="003A3D40" w:rsidP="00C30DF3">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Hipot</w:t>
      </w:r>
      <w:r w:rsidR="000611BA">
        <w:rPr>
          <w:rFonts w:ascii="Times New Roman" w:hAnsi="Times New Roman" w:cs="Times New Roman"/>
          <w:sz w:val="28"/>
          <w:szCs w:val="28"/>
          <w:lang w:val="az-Latn-AZ"/>
        </w:rPr>
        <w:t>i</w:t>
      </w:r>
      <w:r>
        <w:rPr>
          <w:rFonts w:ascii="Times New Roman" w:hAnsi="Times New Roman" w:cs="Times New Roman"/>
          <w:sz w:val="28"/>
          <w:szCs w:val="28"/>
          <w:lang w:val="az-Latn-AZ"/>
        </w:rPr>
        <w:t>r</w:t>
      </w:r>
      <w:r w:rsidR="000611BA">
        <w:rPr>
          <w:rFonts w:ascii="Times New Roman" w:hAnsi="Times New Roman" w:cs="Times New Roman"/>
          <w:sz w:val="28"/>
          <w:szCs w:val="28"/>
          <w:lang w:val="az-Latn-AZ"/>
        </w:rPr>
        <w:t>e</w:t>
      </w:r>
      <w:r>
        <w:rPr>
          <w:rFonts w:ascii="Times New Roman" w:hAnsi="Times New Roman" w:cs="Times New Roman"/>
          <w:sz w:val="28"/>
          <w:szCs w:val="28"/>
          <w:lang w:val="az-Latn-AZ"/>
        </w:rPr>
        <w:t xml:space="preserve">ozlu xəstələrdə  tiroksinlə əvəzedici terapiya zamanı  da TTH qatılığının təyinin böyük əhəmiyyəti vardır.  TTH qatılığının təyin etməklə L-tiroksinin qəbul dozasını müəyyənləşdirmək olar. </w:t>
      </w:r>
    </w:p>
    <w:p w:rsidR="003A3D40" w:rsidRDefault="003A3D40" w:rsidP="00C30DF3">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Hipertireozda isə  TTH  sintez və sekresiyası ləngiyir.</w:t>
      </w:r>
    </w:p>
    <w:p w:rsidR="003A3D40" w:rsidRDefault="003A3D40" w:rsidP="00C30DF3">
      <w:pPr>
        <w:pStyle w:val="a3"/>
        <w:ind w:left="0"/>
        <w:jc w:val="both"/>
        <w:rPr>
          <w:rFonts w:ascii="Times New Roman" w:hAnsi="Times New Roman" w:cs="Times New Roman"/>
          <w:sz w:val="28"/>
          <w:szCs w:val="28"/>
          <w:lang w:val="az-Latn-AZ"/>
        </w:rPr>
      </w:pPr>
    </w:p>
    <w:p w:rsidR="003A3D40" w:rsidRDefault="003A3D40" w:rsidP="00C30DF3">
      <w:pPr>
        <w:jc w:val="both"/>
        <w:rPr>
          <w:rFonts w:ascii="Times New Roman" w:hAnsi="Times New Roman" w:cs="Times New Roman"/>
          <w:b/>
          <w:sz w:val="28"/>
          <w:szCs w:val="28"/>
          <w:lang w:val="az-Latn-AZ"/>
        </w:rPr>
      </w:pPr>
      <w:r w:rsidRPr="00875338">
        <w:rPr>
          <w:rFonts w:ascii="Times New Roman" w:hAnsi="Times New Roman" w:cs="Times New Roman"/>
          <w:b/>
          <w:sz w:val="28"/>
          <w:szCs w:val="28"/>
          <w:lang w:val="az-Latn-AZ"/>
        </w:rPr>
        <w:t>Repro</w:t>
      </w:r>
      <w:r w:rsidR="000611BA">
        <w:rPr>
          <w:rFonts w:ascii="Times New Roman" w:hAnsi="Times New Roman" w:cs="Times New Roman"/>
          <w:b/>
          <w:sz w:val="28"/>
          <w:szCs w:val="28"/>
          <w:lang w:val="az-Latn-AZ"/>
        </w:rPr>
        <w:t>duktiv funksiyanı</w:t>
      </w:r>
      <w:r w:rsidRPr="00875338">
        <w:rPr>
          <w:rFonts w:ascii="Times New Roman" w:hAnsi="Times New Roman" w:cs="Times New Roman"/>
          <w:b/>
          <w:sz w:val="28"/>
          <w:szCs w:val="28"/>
          <w:lang w:val="az-Latn-AZ"/>
        </w:rPr>
        <w:t xml:space="preserve"> xarakterizə edən göstəricilər</w:t>
      </w:r>
    </w:p>
    <w:p w:rsidR="003A3D40" w:rsidRPr="002F48B4" w:rsidRDefault="003A3D40" w:rsidP="00C30DF3">
      <w:pPr>
        <w:jc w:val="both"/>
        <w:rPr>
          <w:rFonts w:ascii="Times New Roman" w:hAnsi="Times New Roman" w:cs="Times New Roman"/>
          <w:sz w:val="28"/>
          <w:szCs w:val="28"/>
          <w:lang w:val="az-Latn-AZ"/>
        </w:rPr>
      </w:pPr>
      <w:r w:rsidRPr="002F48B4">
        <w:rPr>
          <w:rFonts w:ascii="Times New Roman" w:hAnsi="Times New Roman" w:cs="Times New Roman"/>
          <w:sz w:val="28"/>
          <w:szCs w:val="28"/>
          <w:lang w:val="az-Latn-AZ"/>
        </w:rPr>
        <w:t>Reproduktiv  sistem hipotalamus və hipofizin müəyyən strukturlarından</w:t>
      </w:r>
      <w:r w:rsidR="000611BA">
        <w:rPr>
          <w:rFonts w:ascii="Times New Roman" w:hAnsi="Times New Roman" w:cs="Times New Roman"/>
          <w:sz w:val="28"/>
          <w:szCs w:val="28"/>
          <w:lang w:val="az-Latn-AZ"/>
        </w:rPr>
        <w:t xml:space="preserve"> və</w:t>
      </w:r>
      <w:r w:rsidRPr="002F48B4">
        <w:rPr>
          <w:rFonts w:ascii="Times New Roman" w:hAnsi="Times New Roman" w:cs="Times New Roman"/>
          <w:sz w:val="28"/>
          <w:szCs w:val="28"/>
          <w:lang w:val="az-Latn-AZ"/>
        </w:rPr>
        <w:t xml:space="preserve"> hədəf hüceyrələrdən ( uşaqlıq boruları, usaqlıq və s. ) ibarətdir. Reproduktiv  sistem elementləri bir tam şəkildə fəaliyyət göstərməyə imkan verən  informasion siqnallarla qarşılıqlı əlaqədə</w:t>
      </w:r>
      <w:r w:rsidR="000611BA">
        <w:rPr>
          <w:rFonts w:ascii="Times New Roman" w:hAnsi="Times New Roman" w:cs="Times New Roman"/>
          <w:sz w:val="28"/>
          <w:szCs w:val="28"/>
          <w:lang w:val="az-Latn-AZ"/>
        </w:rPr>
        <w:t>dir.</w:t>
      </w:r>
      <w:r w:rsidRPr="002F48B4">
        <w:rPr>
          <w:rFonts w:ascii="Times New Roman" w:hAnsi="Times New Roman" w:cs="Times New Roman"/>
          <w:sz w:val="28"/>
          <w:szCs w:val="28"/>
          <w:lang w:val="az-Latn-AZ"/>
        </w:rPr>
        <w:t xml:space="preserve"> </w:t>
      </w:r>
    </w:p>
    <w:p w:rsidR="003A3D40" w:rsidRPr="002F48B4" w:rsidRDefault="003A3D40" w:rsidP="00C30DF3">
      <w:pPr>
        <w:jc w:val="both"/>
        <w:rPr>
          <w:rFonts w:ascii="Times New Roman" w:hAnsi="Times New Roman" w:cs="Times New Roman"/>
          <w:sz w:val="28"/>
          <w:szCs w:val="28"/>
          <w:lang w:val="az-Latn-AZ"/>
        </w:rPr>
      </w:pPr>
      <w:r w:rsidRPr="002F48B4">
        <w:rPr>
          <w:rFonts w:ascii="Times New Roman" w:hAnsi="Times New Roman" w:cs="Times New Roman"/>
          <w:sz w:val="28"/>
          <w:szCs w:val="28"/>
          <w:lang w:val="az-Latn-AZ"/>
        </w:rPr>
        <w:t xml:space="preserve">Reproduktiv  sistem hormonlarının səviyyəsinin öyrənilməsi, əsasında hormonal tənzimin pozulmaları duran kişi və qadın sonsuzluğunu yaradan səbəblərin aşkar edilməsində mühüm rol oynayır . </w:t>
      </w:r>
    </w:p>
    <w:p w:rsidR="003A3D40" w:rsidRPr="002F48B4" w:rsidRDefault="003A3D40" w:rsidP="00C30DF3">
      <w:pPr>
        <w:jc w:val="both"/>
        <w:rPr>
          <w:rFonts w:ascii="Times New Roman" w:hAnsi="Times New Roman" w:cs="Times New Roman"/>
          <w:sz w:val="28"/>
          <w:szCs w:val="28"/>
          <w:lang w:val="az-Latn-AZ"/>
        </w:rPr>
      </w:pPr>
      <w:r w:rsidRPr="002F48B4">
        <w:rPr>
          <w:rFonts w:ascii="Times New Roman" w:hAnsi="Times New Roman" w:cs="Times New Roman"/>
          <w:sz w:val="28"/>
          <w:szCs w:val="28"/>
          <w:lang w:val="az-Latn-AZ"/>
        </w:rPr>
        <w:lastRenderedPageBreak/>
        <w:t>Reproduktiv funksiyanın tənzimini həyata keçirən hormonların klassifikasiyası:</w:t>
      </w:r>
    </w:p>
    <w:p w:rsidR="003A3D40" w:rsidRPr="002F48B4" w:rsidRDefault="003A3D40" w:rsidP="00C30DF3">
      <w:pPr>
        <w:jc w:val="both"/>
        <w:rPr>
          <w:rFonts w:ascii="Times New Roman" w:hAnsi="Times New Roman" w:cs="Times New Roman"/>
          <w:sz w:val="28"/>
          <w:szCs w:val="28"/>
          <w:lang w:val="az-Latn-AZ"/>
        </w:rPr>
      </w:pPr>
      <w:r w:rsidRPr="002F48B4">
        <w:rPr>
          <w:rFonts w:ascii="Times New Roman" w:hAnsi="Times New Roman" w:cs="Times New Roman"/>
          <w:sz w:val="28"/>
          <w:szCs w:val="28"/>
          <w:lang w:val="az-Latn-AZ"/>
        </w:rPr>
        <w:t>-Hipotalamus:  Qonadotrop rilizinq hormonu, Prolaktin RH,QRİQ, PRİQ</w:t>
      </w:r>
    </w:p>
    <w:p w:rsidR="003A3D40" w:rsidRPr="002F48B4" w:rsidRDefault="003A3D40" w:rsidP="00C30DF3">
      <w:pPr>
        <w:jc w:val="both"/>
        <w:rPr>
          <w:rFonts w:ascii="Times New Roman" w:hAnsi="Times New Roman" w:cs="Times New Roman"/>
          <w:sz w:val="28"/>
          <w:szCs w:val="28"/>
          <w:lang w:val="az-Latn-AZ"/>
        </w:rPr>
      </w:pPr>
      <w:r w:rsidRPr="002F48B4">
        <w:rPr>
          <w:rFonts w:ascii="Times New Roman" w:hAnsi="Times New Roman" w:cs="Times New Roman"/>
          <w:sz w:val="28"/>
          <w:szCs w:val="28"/>
          <w:lang w:val="az-Latn-AZ"/>
        </w:rPr>
        <w:t>-Hipofiz: Lüteinləşdirici(LH), Folikulstimuləedici (FSH) , prolaktin</w:t>
      </w:r>
    </w:p>
    <w:p w:rsidR="003A3D40" w:rsidRPr="002F48B4" w:rsidRDefault="003A3D40" w:rsidP="00C30DF3">
      <w:pPr>
        <w:jc w:val="both"/>
        <w:rPr>
          <w:rFonts w:ascii="Times New Roman" w:hAnsi="Times New Roman" w:cs="Times New Roman"/>
          <w:sz w:val="28"/>
          <w:szCs w:val="28"/>
          <w:lang w:val="az-Latn-AZ"/>
        </w:rPr>
      </w:pPr>
      <w:r w:rsidRPr="002F48B4">
        <w:rPr>
          <w:rFonts w:ascii="Times New Roman" w:hAnsi="Times New Roman" w:cs="Times New Roman"/>
          <w:sz w:val="28"/>
          <w:szCs w:val="28"/>
          <w:lang w:val="az-Latn-AZ"/>
        </w:rPr>
        <w:t>Yumurtalıqlar: estrogen, hestagen, androgen,ingibin</w:t>
      </w:r>
    </w:p>
    <w:p w:rsidR="003A3D40" w:rsidRPr="002F48B4" w:rsidRDefault="000611BA" w:rsidP="00C30DF3">
      <w:pPr>
        <w:jc w:val="both"/>
        <w:rPr>
          <w:rFonts w:ascii="Times New Roman" w:hAnsi="Times New Roman" w:cs="Times New Roman"/>
          <w:sz w:val="28"/>
          <w:szCs w:val="28"/>
          <w:lang w:val="az-Latn-AZ"/>
        </w:rPr>
      </w:pPr>
      <w:r>
        <w:rPr>
          <w:rFonts w:ascii="Times New Roman" w:hAnsi="Times New Roman" w:cs="Times New Roman"/>
          <w:sz w:val="28"/>
          <w:szCs w:val="28"/>
          <w:lang w:val="az-Latn-AZ"/>
        </w:rPr>
        <w:t>Plasenta: estrogen, hestagen, xorion h</w:t>
      </w:r>
      <w:r w:rsidR="003A3D40" w:rsidRPr="002F48B4">
        <w:rPr>
          <w:rFonts w:ascii="Times New Roman" w:hAnsi="Times New Roman" w:cs="Times New Roman"/>
          <w:sz w:val="28"/>
          <w:szCs w:val="28"/>
          <w:lang w:val="az-Latn-AZ"/>
        </w:rPr>
        <w:t>ormonu, prolaktin</w:t>
      </w:r>
    </w:p>
    <w:p w:rsidR="003A3D40" w:rsidRPr="002F48B4" w:rsidRDefault="003A3D40" w:rsidP="00C30DF3">
      <w:pPr>
        <w:jc w:val="both"/>
        <w:rPr>
          <w:rFonts w:ascii="Times New Roman" w:hAnsi="Times New Roman" w:cs="Times New Roman"/>
          <w:sz w:val="28"/>
          <w:szCs w:val="28"/>
          <w:lang w:val="az-Latn-AZ"/>
        </w:rPr>
      </w:pPr>
      <w:r w:rsidRPr="002F48B4">
        <w:rPr>
          <w:rFonts w:ascii="Times New Roman" w:hAnsi="Times New Roman" w:cs="Times New Roman"/>
          <w:sz w:val="28"/>
          <w:szCs w:val="28"/>
          <w:lang w:val="az-Latn-AZ"/>
        </w:rPr>
        <w:t>Toxum borucuqları: androgen, ingibin</w:t>
      </w:r>
    </w:p>
    <w:p w:rsidR="003A3D40" w:rsidRDefault="003A3D40" w:rsidP="000611BA">
      <w:pPr>
        <w:jc w:val="both"/>
        <w:rPr>
          <w:rFonts w:ascii="Times New Roman" w:hAnsi="Times New Roman" w:cs="Times New Roman"/>
          <w:sz w:val="28"/>
          <w:szCs w:val="28"/>
          <w:lang w:val="az-Latn-AZ"/>
        </w:rPr>
      </w:pPr>
      <w:r w:rsidRPr="002F48B4">
        <w:rPr>
          <w:rFonts w:ascii="Times New Roman" w:hAnsi="Times New Roman" w:cs="Times New Roman"/>
          <w:sz w:val="28"/>
          <w:szCs w:val="28"/>
          <w:lang w:val="az-Latn-AZ"/>
        </w:rPr>
        <w:t>Böyrəküstü vəzin  qabıq maddəsi: androgenlər, estrogenlər</w:t>
      </w:r>
      <w:r>
        <w:rPr>
          <w:rFonts w:ascii="Times New Roman" w:hAnsi="Times New Roman" w:cs="Times New Roman"/>
          <w:sz w:val="28"/>
          <w:szCs w:val="28"/>
          <w:lang w:val="az-Latn-AZ"/>
        </w:rPr>
        <w:t xml:space="preserve">     </w:t>
      </w:r>
    </w:p>
    <w:p w:rsidR="003A3D40" w:rsidRDefault="003A3D40" w:rsidP="00C30DF3">
      <w:pPr>
        <w:jc w:val="both"/>
        <w:rPr>
          <w:rFonts w:ascii="Times New Roman" w:hAnsi="Times New Roman" w:cs="Times New Roman"/>
          <w:b/>
          <w:sz w:val="28"/>
          <w:szCs w:val="28"/>
          <w:lang w:val="az-Latn-AZ"/>
        </w:rPr>
      </w:pPr>
      <w:r>
        <w:rPr>
          <w:rFonts w:ascii="Times New Roman" w:hAnsi="Times New Roman" w:cs="Times New Roman"/>
          <w:sz w:val="28"/>
          <w:szCs w:val="28"/>
          <w:lang w:val="az-Latn-AZ"/>
        </w:rPr>
        <w:t xml:space="preserve">       Lüteinləşdirici hormon FSH-la birlikdə orqanizmin reproduktiv funksiyasına təsir göstərir. Qadınlarda</w:t>
      </w:r>
      <w:r w:rsidR="000611BA">
        <w:rPr>
          <w:rFonts w:ascii="Times New Roman" w:hAnsi="Times New Roman" w:cs="Times New Roman"/>
          <w:sz w:val="28"/>
          <w:szCs w:val="28"/>
          <w:lang w:val="az-Latn-AZ"/>
        </w:rPr>
        <w:t xml:space="preserve"> bu hormon</w:t>
      </w:r>
      <w:r>
        <w:rPr>
          <w:rFonts w:ascii="Times New Roman" w:hAnsi="Times New Roman" w:cs="Times New Roman"/>
          <w:sz w:val="28"/>
          <w:szCs w:val="28"/>
          <w:lang w:val="az-Latn-AZ"/>
        </w:rPr>
        <w:t xml:space="preserve"> yumurtalıqlardan estrogen sekresiyasını təmin edir, ovulyasiya prosesinin başa catmasında iştirak edir. Kişi orqanizmində  </w:t>
      </w:r>
      <w:r w:rsidR="000611BA">
        <w:rPr>
          <w:rFonts w:ascii="Times New Roman" w:hAnsi="Times New Roman" w:cs="Times New Roman"/>
          <w:sz w:val="28"/>
          <w:szCs w:val="28"/>
          <w:lang w:val="az-Latn-AZ"/>
        </w:rPr>
        <w:t xml:space="preserve"> isə </w:t>
      </w:r>
      <w:r>
        <w:rPr>
          <w:rFonts w:ascii="Times New Roman" w:hAnsi="Times New Roman" w:cs="Times New Roman"/>
          <w:sz w:val="28"/>
          <w:szCs w:val="28"/>
          <w:lang w:val="az-Latn-AZ"/>
        </w:rPr>
        <w:t>testosteron sintez edən Leydiq hüceyrələr</w:t>
      </w:r>
      <w:r w:rsidR="000611BA">
        <w:rPr>
          <w:rFonts w:ascii="Times New Roman" w:hAnsi="Times New Roman" w:cs="Times New Roman"/>
          <w:sz w:val="28"/>
          <w:szCs w:val="28"/>
          <w:lang w:val="az-Latn-AZ"/>
        </w:rPr>
        <w:t>inə</w:t>
      </w:r>
      <w:r>
        <w:rPr>
          <w:rFonts w:ascii="Times New Roman" w:hAnsi="Times New Roman" w:cs="Times New Roman"/>
          <w:sz w:val="28"/>
          <w:szCs w:val="28"/>
          <w:lang w:val="az-Latn-AZ"/>
        </w:rPr>
        <w:t xml:space="preserve">  təsir göstərir.</w:t>
      </w:r>
      <w:r w:rsidR="000611BA">
        <w:rPr>
          <w:rFonts w:ascii="Times New Roman" w:hAnsi="Times New Roman" w:cs="Times New Roman"/>
          <w:sz w:val="28"/>
          <w:szCs w:val="28"/>
          <w:lang w:val="az-Latn-AZ"/>
        </w:rPr>
        <w:t xml:space="preserve">       Lüteinləşdirici hormon q</w:t>
      </w:r>
      <w:r>
        <w:rPr>
          <w:rFonts w:ascii="Times New Roman" w:hAnsi="Times New Roman" w:cs="Times New Roman"/>
          <w:sz w:val="28"/>
          <w:szCs w:val="28"/>
          <w:lang w:val="az-Latn-AZ"/>
        </w:rPr>
        <w:t>alxanabənzər vəzin epitel hüceyrələrinin reseptorlarına təsir edərə</w:t>
      </w:r>
      <w:r w:rsidR="000611BA">
        <w:rPr>
          <w:rFonts w:ascii="Times New Roman" w:hAnsi="Times New Roman" w:cs="Times New Roman"/>
          <w:sz w:val="28"/>
          <w:szCs w:val="28"/>
          <w:lang w:val="az-Latn-AZ"/>
        </w:rPr>
        <w:t>k, boy</w:t>
      </w:r>
      <w:r>
        <w:rPr>
          <w:rFonts w:ascii="Times New Roman" w:hAnsi="Times New Roman" w:cs="Times New Roman"/>
          <w:sz w:val="28"/>
          <w:szCs w:val="28"/>
          <w:lang w:val="az-Latn-AZ"/>
        </w:rPr>
        <w:t xml:space="preserve"> artmasını təmin edən T</w:t>
      </w:r>
      <w:r w:rsidRPr="00675B29">
        <w:rPr>
          <w:rFonts w:ascii="Times New Roman" w:hAnsi="Times New Roman" w:cs="Times New Roman"/>
          <w:sz w:val="28"/>
          <w:szCs w:val="28"/>
          <w:vertAlign w:val="subscript"/>
          <w:lang w:val="az-Latn-AZ"/>
        </w:rPr>
        <w:t>3</w:t>
      </w:r>
      <w:r>
        <w:rPr>
          <w:rFonts w:ascii="Times New Roman" w:hAnsi="Times New Roman" w:cs="Times New Roman"/>
          <w:sz w:val="28"/>
          <w:szCs w:val="28"/>
          <w:lang w:val="az-Latn-AZ"/>
        </w:rPr>
        <w:t xml:space="preserve"> T</w:t>
      </w:r>
      <w:r w:rsidRPr="00675B29">
        <w:rPr>
          <w:rFonts w:ascii="Times New Roman" w:hAnsi="Times New Roman" w:cs="Times New Roman"/>
          <w:sz w:val="28"/>
          <w:szCs w:val="28"/>
          <w:vertAlign w:val="subscript"/>
          <w:lang w:val="az-Latn-AZ"/>
        </w:rPr>
        <w:t>4</w:t>
      </w:r>
      <w:r>
        <w:rPr>
          <w:rFonts w:ascii="Times New Roman" w:hAnsi="Times New Roman" w:cs="Times New Roman"/>
          <w:sz w:val="28"/>
          <w:szCs w:val="28"/>
          <w:lang w:val="az-Latn-AZ"/>
        </w:rPr>
        <w:t xml:space="preserve"> hormonlarını sintezini və fəallığını  stimulə edir</w:t>
      </w:r>
    </w:p>
    <w:p w:rsidR="003A3D40" w:rsidRPr="000611BA" w:rsidRDefault="003A3D40" w:rsidP="00C30DF3">
      <w:pPr>
        <w:jc w:val="both"/>
        <w:rPr>
          <w:rFonts w:ascii="Times New Roman" w:hAnsi="Times New Roman" w:cs="Times New Roman"/>
          <w:b/>
          <w:sz w:val="28"/>
          <w:szCs w:val="28"/>
          <w:lang w:val="az-Latn-AZ"/>
        </w:rPr>
      </w:pPr>
      <w:r w:rsidRPr="000611BA">
        <w:rPr>
          <w:rFonts w:ascii="Times New Roman" w:hAnsi="Times New Roman" w:cs="Times New Roman"/>
          <w:b/>
          <w:sz w:val="28"/>
          <w:szCs w:val="28"/>
          <w:lang w:val="az-Latn-AZ"/>
        </w:rPr>
        <w:t xml:space="preserve"> Folikulstimuləedici hormon(FSH)</w:t>
      </w:r>
    </w:p>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Folikulstimuləedici hormon(FSH) hipofizin ön payından sekresiya olunub, qadınlarda follikulların yetişməsini və ovulyasiya</w:t>
      </w:r>
      <w:r w:rsidR="000611BA">
        <w:rPr>
          <w:rFonts w:ascii="Times New Roman" w:hAnsi="Times New Roman" w:cs="Times New Roman"/>
          <w:sz w:val="28"/>
          <w:szCs w:val="28"/>
          <w:lang w:val="az-Latn-AZ"/>
        </w:rPr>
        <w:t>ya hazı</w:t>
      </w:r>
      <w:r w:rsidRPr="000F3718">
        <w:rPr>
          <w:rFonts w:ascii="Times New Roman" w:hAnsi="Times New Roman" w:cs="Times New Roman"/>
          <w:sz w:val="28"/>
          <w:szCs w:val="28"/>
          <w:lang w:val="az-Latn-AZ"/>
        </w:rPr>
        <w:t>rlığını tənzim edir</w:t>
      </w:r>
      <w:r w:rsidR="000611BA">
        <w:rPr>
          <w:rFonts w:ascii="Times New Roman" w:hAnsi="Times New Roman" w:cs="Times New Roman"/>
          <w:sz w:val="28"/>
          <w:szCs w:val="28"/>
          <w:lang w:val="az-Latn-AZ"/>
        </w:rPr>
        <w:t>.</w:t>
      </w:r>
      <w:r w:rsidRPr="000F3718">
        <w:rPr>
          <w:rFonts w:ascii="Times New Roman" w:hAnsi="Times New Roman" w:cs="Times New Roman"/>
          <w:sz w:val="28"/>
          <w:szCs w:val="28"/>
          <w:lang w:val="az-Latn-AZ"/>
        </w:rPr>
        <w:t xml:space="preserve"> Kişiklərdə bu hormon toxum borucuqlarının və toxum kanalcıqlarının inkişafını və funksiyasını, Sertoli hüceyrələrində spermatogenez prosesini təmin edir. </w:t>
      </w:r>
    </w:p>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 xml:space="preserve">                                                                                                         Cədvəl 10. 16</w:t>
      </w:r>
    </w:p>
    <w:tbl>
      <w:tblPr>
        <w:tblStyle w:val="a8"/>
        <w:tblW w:w="0" w:type="auto"/>
        <w:tblInd w:w="360" w:type="dxa"/>
        <w:tblLook w:val="04A0" w:firstRow="1" w:lastRow="0" w:firstColumn="1" w:lastColumn="0" w:noHBand="0" w:noVBand="1"/>
      </w:tblPr>
      <w:tblGrid>
        <w:gridCol w:w="4584"/>
        <w:gridCol w:w="4544"/>
      </w:tblGrid>
      <w:tr w:rsidR="003A3D40" w:rsidRPr="000F3718" w:rsidTr="002024F3">
        <w:tc>
          <w:tcPr>
            <w:tcW w:w="458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 xml:space="preserve"> Mərhələ</w:t>
            </w:r>
          </w:p>
        </w:tc>
        <w:tc>
          <w:tcPr>
            <w:tcW w:w="454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 xml:space="preserve"> FSH Ed/l</w:t>
            </w:r>
          </w:p>
        </w:tc>
      </w:tr>
      <w:tr w:rsidR="003A3D40" w:rsidRPr="000F3718" w:rsidTr="002024F3">
        <w:tc>
          <w:tcPr>
            <w:tcW w:w="458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Qadinlar :</w:t>
            </w:r>
          </w:p>
        </w:tc>
        <w:tc>
          <w:tcPr>
            <w:tcW w:w="4544" w:type="dxa"/>
          </w:tcPr>
          <w:p w:rsidR="003A3D40" w:rsidRPr="000F3718" w:rsidRDefault="003A3D40" w:rsidP="00C30DF3">
            <w:pPr>
              <w:jc w:val="both"/>
              <w:rPr>
                <w:rFonts w:ascii="Times New Roman" w:hAnsi="Times New Roman" w:cs="Times New Roman"/>
                <w:sz w:val="28"/>
                <w:szCs w:val="28"/>
                <w:lang w:val="az-Latn-AZ"/>
              </w:rPr>
            </w:pPr>
          </w:p>
        </w:tc>
      </w:tr>
      <w:tr w:rsidR="003A3D40" w:rsidRPr="000F3718" w:rsidTr="002024F3">
        <w:tc>
          <w:tcPr>
            <w:tcW w:w="458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Follikul fazası</w:t>
            </w:r>
          </w:p>
        </w:tc>
        <w:tc>
          <w:tcPr>
            <w:tcW w:w="454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4-10</w:t>
            </w:r>
          </w:p>
        </w:tc>
      </w:tr>
      <w:tr w:rsidR="003A3D40" w:rsidRPr="000F3718" w:rsidTr="002024F3">
        <w:tc>
          <w:tcPr>
            <w:tcW w:w="458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Ovulyasiya fazası</w:t>
            </w:r>
          </w:p>
        </w:tc>
        <w:tc>
          <w:tcPr>
            <w:tcW w:w="454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10-25</w:t>
            </w:r>
          </w:p>
        </w:tc>
      </w:tr>
      <w:tr w:rsidR="003A3D40" w:rsidRPr="000F3718" w:rsidTr="002024F3">
        <w:tc>
          <w:tcPr>
            <w:tcW w:w="458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Lütein fazası</w:t>
            </w:r>
          </w:p>
        </w:tc>
        <w:tc>
          <w:tcPr>
            <w:tcW w:w="454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2-8</w:t>
            </w:r>
          </w:p>
        </w:tc>
      </w:tr>
      <w:tr w:rsidR="003A3D40" w:rsidRPr="000F3718" w:rsidTr="002024F3">
        <w:tc>
          <w:tcPr>
            <w:tcW w:w="458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Menopauza mərhələsi</w:t>
            </w:r>
          </w:p>
        </w:tc>
        <w:tc>
          <w:tcPr>
            <w:tcW w:w="454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18-150</w:t>
            </w:r>
          </w:p>
        </w:tc>
      </w:tr>
      <w:tr w:rsidR="003A3D40" w:rsidRPr="000F3718" w:rsidTr="002024F3">
        <w:tc>
          <w:tcPr>
            <w:tcW w:w="458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Kişilər</w:t>
            </w:r>
          </w:p>
        </w:tc>
        <w:tc>
          <w:tcPr>
            <w:tcW w:w="454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2-10</w:t>
            </w:r>
          </w:p>
        </w:tc>
      </w:tr>
    </w:tbl>
    <w:p w:rsidR="002024F3" w:rsidRDefault="002024F3" w:rsidP="00C30DF3">
      <w:pPr>
        <w:jc w:val="both"/>
        <w:rPr>
          <w:rFonts w:ascii="Times New Roman" w:hAnsi="Times New Roman" w:cs="Times New Roman"/>
          <w:sz w:val="28"/>
          <w:szCs w:val="28"/>
          <w:lang w:val="az-Latn-AZ"/>
        </w:rPr>
      </w:pPr>
    </w:p>
    <w:p w:rsidR="002024F3" w:rsidRDefault="002024F3" w:rsidP="00C30DF3">
      <w:pPr>
        <w:jc w:val="both"/>
        <w:rPr>
          <w:rFonts w:ascii="Times New Roman" w:hAnsi="Times New Roman" w:cs="Times New Roman"/>
          <w:sz w:val="28"/>
          <w:szCs w:val="28"/>
          <w:lang w:val="az-Latn-AZ"/>
        </w:rPr>
      </w:pPr>
    </w:p>
    <w:p w:rsidR="002024F3" w:rsidRDefault="002024F3" w:rsidP="00C30DF3">
      <w:pPr>
        <w:jc w:val="both"/>
        <w:rPr>
          <w:rFonts w:ascii="Times New Roman" w:hAnsi="Times New Roman" w:cs="Times New Roman"/>
          <w:sz w:val="28"/>
          <w:szCs w:val="28"/>
          <w:lang w:val="az-Latn-AZ"/>
        </w:rPr>
      </w:pPr>
    </w:p>
    <w:p w:rsidR="002024F3" w:rsidRDefault="002024F3" w:rsidP="00C30DF3">
      <w:pPr>
        <w:jc w:val="both"/>
        <w:rPr>
          <w:rFonts w:ascii="Times New Roman" w:hAnsi="Times New Roman" w:cs="Times New Roman"/>
          <w:sz w:val="28"/>
          <w:szCs w:val="28"/>
          <w:lang w:val="az-Latn-AZ"/>
        </w:rPr>
      </w:pPr>
    </w:p>
    <w:p w:rsidR="002024F3" w:rsidRDefault="002024F3" w:rsidP="00C30DF3">
      <w:pPr>
        <w:jc w:val="both"/>
        <w:rPr>
          <w:rFonts w:ascii="Times New Roman" w:hAnsi="Times New Roman" w:cs="Times New Roman"/>
          <w:sz w:val="28"/>
          <w:szCs w:val="28"/>
          <w:lang w:val="az-Latn-AZ"/>
        </w:rPr>
      </w:pPr>
    </w:p>
    <w:p w:rsidR="002024F3" w:rsidRDefault="002024F3" w:rsidP="00C30DF3">
      <w:pPr>
        <w:jc w:val="both"/>
        <w:rPr>
          <w:rFonts w:ascii="Times New Roman" w:hAnsi="Times New Roman" w:cs="Times New Roman"/>
          <w:sz w:val="28"/>
          <w:szCs w:val="28"/>
          <w:lang w:val="az-Latn-AZ"/>
        </w:rPr>
      </w:pPr>
    </w:p>
    <w:p w:rsidR="002024F3" w:rsidRPr="000F3718" w:rsidRDefault="002024F3" w:rsidP="00C30DF3">
      <w:pPr>
        <w:jc w:val="both"/>
        <w:rPr>
          <w:rFonts w:ascii="Times New Roman" w:hAnsi="Times New Roman" w:cs="Times New Roman"/>
          <w:sz w:val="28"/>
          <w:szCs w:val="28"/>
          <w:lang w:val="az-Latn-AZ"/>
        </w:rPr>
      </w:pPr>
    </w:p>
    <w:tbl>
      <w:tblPr>
        <w:tblStyle w:val="a8"/>
        <w:tblW w:w="0" w:type="auto"/>
        <w:tblLook w:val="04A0" w:firstRow="1" w:lastRow="0" w:firstColumn="1" w:lastColumn="0" w:noHBand="0" w:noVBand="1"/>
      </w:tblPr>
      <w:tblGrid>
        <w:gridCol w:w="4744"/>
        <w:gridCol w:w="4744"/>
      </w:tblGrid>
      <w:tr w:rsidR="003A3D40" w:rsidRPr="000F3718" w:rsidTr="002024F3">
        <w:tc>
          <w:tcPr>
            <w:tcW w:w="474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lastRenderedPageBreak/>
              <w:t xml:space="preserve"> Qatılığın artması</w:t>
            </w:r>
          </w:p>
        </w:tc>
        <w:tc>
          <w:tcPr>
            <w:tcW w:w="474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Qatılığın azalması</w:t>
            </w:r>
          </w:p>
        </w:tc>
      </w:tr>
      <w:tr w:rsidR="003A3D40" w:rsidRPr="000F3718" w:rsidTr="002024F3">
        <w:tc>
          <w:tcPr>
            <w:tcW w:w="474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Seminoma</w:t>
            </w:r>
          </w:p>
        </w:tc>
        <w:tc>
          <w:tcPr>
            <w:tcW w:w="474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Hipofizin I-li hipofunksiyası</w:t>
            </w:r>
          </w:p>
        </w:tc>
      </w:tr>
      <w:tr w:rsidR="003A3D40" w:rsidRPr="000F3718" w:rsidTr="002024F3">
        <w:tc>
          <w:tcPr>
            <w:tcW w:w="474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Yumurtalıqların funksiyasının pozulması ilə əlaqədar olan menopauza</w:t>
            </w:r>
          </w:p>
        </w:tc>
        <w:tc>
          <w:tcPr>
            <w:tcW w:w="474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Estrogen, progesteron, fenotiazin qəbulu</w:t>
            </w:r>
          </w:p>
        </w:tc>
      </w:tr>
      <w:tr w:rsidR="003A3D40" w:rsidRPr="000F3718" w:rsidTr="002024F3">
        <w:tc>
          <w:tcPr>
            <w:tcW w:w="474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Qonadotropinin hipofunksiyası</w:t>
            </w:r>
          </w:p>
        </w:tc>
        <w:tc>
          <w:tcPr>
            <w:tcW w:w="4744" w:type="dxa"/>
          </w:tcPr>
          <w:p w:rsidR="003A3D40" w:rsidRPr="000F3718" w:rsidRDefault="003A3D40" w:rsidP="00C30DF3">
            <w:pPr>
              <w:jc w:val="both"/>
              <w:rPr>
                <w:rFonts w:ascii="Times New Roman" w:hAnsi="Times New Roman" w:cs="Times New Roman"/>
                <w:sz w:val="28"/>
                <w:szCs w:val="28"/>
                <w:lang w:val="az-Latn-AZ"/>
              </w:rPr>
            </w:pPr>
          </w:p>
        </w:tc>
      </w:tr>
      <w:tr w:rsidR="003A3D40" w:rsidRPr="000F3718" w:rsidTr="002024F3">
        <w:tc>
          <w:tcPr>
            <w:tcW w:w="474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-Klaynfelter sindromu</w:t>
            </w:r>
          </w:p>
        </w:tc>
        <w:tc>
          <w:tcPr>
            <w:tcW w:w="4744" w:type="dxa"/>
          </w:tcPr>
          <w:p w:rsidR="003A3D40" w:rsidRPr="000F3718" w:rsidRDefault="003A3D40" w:rsidP="00C30DF3">
            <w:pPr>
              <w:jc w:val="both"/>
              <w:rPr>
                <w:rFonts w:ascii="Times New Roman" w:hAnsi="Times New Roman" w:cs="Times New Roman"/>
                <w:sz w:val="28"/>
                <w:szCs w:val="28"/>
                <w:lang w:val="az-Latn-AZ"/>
              </w:rPr>
            </w:pPr>
          </w:p>
        </w:tc>
      </w:tr>
      <w:tr w:rsidR="003A3D40" w:rsidRPr="000F3718" w:rsidTr="002024F3">
        <w:tc>
          <w:tcPr>
            <w:tcW w:w="474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-Şereşevski-Terner sindromu</w:t>
            </w:r>
          </w:p>
        </w:tc>
        <w:tc>
          <w:tcPr>
            <w:tcW w:w="4744" w:type="dxa"/>
          </w:tcPr>
          <w:p w:rsidR="003A3D40" w:rsidRPr="000F3718" w:rsidRDefault="003A3D40" w:rsidP="00C30DF3">
            <w:pPr>
              <w:jc w:val="both"/>
              <w:rPr>
                <w:rFonts w:ascii="Times New Roman" w:hAnsi="Times New Roman" w:cs="Times New Roman"/>
                <w:sz w:val="28"/>
                <w:szCs w:val="28"/>
                <w:lang w:val="az-Latn-AZ"/>
              </w:rPr>
            </w:pPr>
          </w:p>
        </w:tc>
      </w:tr>
      <w:tr w:rsidR="003A3D40" w:rsidRPr="000F3718" w:rsidTr="002024F3">
        <w:tc>
          <w:tcPr>
            <w:tcW w:w="474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-Axtalanma</w:t>
            </w:r>
          </w:p>
        </w:tc>
        <w:tc>
          <w:tcPr>
            <w:tcW w:w="4744" w:type="dxa"/>
          </w:tcPr>
          <w:p w:rsidR="003A3D40" w:rsidRPr="000F3718" w:rsidRDefault="003A3D40" w:rsidP="00C30DF3">
            <w:pPr>
              <w:jc w:val="both"/>
              <w:rPr>
                <w:rFonts w:ascii="Times New Roman" w:hAnsi="Times New Roman" w:cs="Times New Roman"/>
                <w:sz w:val="28"/>
                <w:szCs w:val="28"/>
                <w:lang w:val="az-Latn-AZ"/>
              </w:rPr>
            </w:pPr>
          </w:p>
        </w:tc>
      </w:tr>
      <w:tr w:rsidR="003A3D40" w:rsidRPr="000F3718" w:rsidTr="002024F3">
        <w:tc>
          <w:tcPr>
            <w:tcW w:w="474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-Ektopik şişlər</w:t>
            </w:r>
          </w:p>
        </w:tc>
        <w:tc>
          <w:tcPr>
            <w:tcW w:w="4744" w:type="dxa"/>
          </w:tcPr>
          <w:p w:rsidR="003A3D40" w:rsidRPr="000F3718" w:rsidRDefault="003A3D40" w:rsidP="00C30DF3">
            <w:pPr>
              <w:jc w:val="both"/>
              <w:rPr>
                <w:rFonts w:ascii="Times New Roman" w:hAnsi="Times New Roman" w:cs="Times New Roman"/>
                <w:sz w:val="28"/>
                <w:szCs w:val="28"/>
                <w:lang w:val="az-Latn-AZ"/>
              </w:rPr>
            </w:pPr>
          </w:p>
        </w:tc>
      </w:tr>
      <w:tr w:rsidR="003A3D40" w:rsidRPr="000F3718" w:rsidTr="002024F3">
        <w:tc>
          <w:tcPr>
            <w:tcW w:w="474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-Hipofizin hiperfunksiyasının erkən fazası</w:t>
            </w:r>
          </w:p>
        </w:tc>
        <w:tc>
          <w:tcPr>
            <w:tcW w:w="4744" w:type="dxa"/>
          </w:tcPr>
          <w:p w:rsidR="003A3D40" w:rsidRPr="000F3718" w:rsidRDefault="003A3D40" w:rsidP="00C30DF3">
            <w:pPr>
              <w:jc w:val="both"/>
              <w:rPr>
                <w:rFonts w:ascii="Times New Roman" w:hAnsi="Times New Roman" w:cs="Times New Roman"/>
                <w:sz w:val="28"/>
                <w:szCs w:val="28"/>
                <w:lang w:val="az-Latn-AZ"/>
              </w:rPr>
            </w:pPr>
          </w:p>
        </w:tc>
      </w:tr>
      <w:tr w:rsidR="003A3D40" w:rsidRPr="000F3718" w:rsidTr="002024F3">
        <w:tc>
          <w:tcPr>
            <w:tcW w:w="4744" w:type="dxa"/>
          </w:tcPr>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Klomifen, levadopa qəbulu</w:t>
            </w:r>
          </w:p>
        </w:tc>
        <w:tc>
          <w:tcPr>
            <w:tcW w:w="4744" w:type="dxa"/>
          </w:tcPr>
          <w:p w:rsidR="003A3D40" w:rsidRPr="000F3718" w:rsidRDefault="003A3D40" w:rsidP="00C30DF3">
            <w:pPr>
              <w:jc w:val="both"/>
              <w:rPr>
                <w:rFonts w:ascii="Times New Roman" w:hAnsi="Times New Roman" w:cs="Times New Roman"/>
                <w:sz w:val="28"/>
                <w:szCs w:val="28"/>
                <w:lang w:val="az-Latn-AZ"/>
              </w:rPr>
            </w:pPr>
          </w:p>
        </w:tc>
      </w:tr>
      <w:tr w:rsidR="003A3D40" w:rsidRPr="000F3718" w:rsidTr="002024F3">
        <w:tc>
          <w:tcPr>
            <w:tcW w:w="4744" w:type="dxa"/>
          </w:tcPr>
          <w:p w:rsidR="003A3D40" w:rsidRPr="000F3718" w:rsidRDefault="003A3D40" w:rsidP="00C30DF3">
            <w:pPr>
              <w:jc w:val="both"/>
              <w:rPr>
                <w:rFonts w:ascii="Times New Roman" w:hAnsi="Times New Roman" w:cs="Times New Roman"/>
                <w:sz w:val="28"/>
                <w:szCs w:val="28"/>
                <w:lang w:val="az-Latn-AZ"/>
              </w:rPr>
            </w:pPr>
          </w:p>
        </w:tc>
        <w:tc>
          <w:tcPr>
            <w:tcW w:w="4744" w:type="dxa"/>
          </w:tcPr>
          <w:p w:rsidR="003A3D40" w:rsidRPr="000F3718" w:rsidRDefault="003A3D40" w:rsidP="00C30DF3">
            <w:pPr>
              <w:jc w:val="both"/>
              <w:rPr>
                <w:rFonts w:ascii="Times New Roman" w:hAnsi="Times New Roman" w:cs="Times New Roman"/>
                <w:sz w:val="28"/>
                <w:szCs w:val="28"/>
                <w:lang w:val="az-Latn-AZ"/>
              </w:rPr>
            </w:pPr>
          </w:p>
        </w:tc>
      </w:tr>
    </w:tbl>
    <w:p w:rsidR="003A3D40" w:rsidRPr="000F3718" w:rsidRDefault="003A3D40" w:rsidP="00C30DF3">
      <w:pPr>
        <w:jc w:val="both"/>
        <w:rPr>
          <w:rFonts w:ascii="Times New Roman" w:hAnsi="Times New Roman" w:cs="Times New Roman"/>
          <w:sz w:val="28"/>
          <w:szCs w:val="28"/>
          <w:lang w:val="az-Latn-AZ"/>
        </w:rPr>
      </w:pPr>
    </w:p>
    <w:p w:rsidR="003A3D40" w:rsidRPr="000F3718" w:rsidRDefault="003A3D40" w:rsidP="00C30DF3">
      <w:pPr>
        <w:jc w:val="both"/>
        <w:rPr>
          <w:rFonts w:ascii="Times New Roman" w:hAnsi="Times New Roman" w:cs="Times New Roman"/>
          <w:sz w:val="28"/>
          <w:szCs w:val="28"/>
          <w:lang w:val="az-Latn-AZ"/>
        </w:rPr>
      </w:pPr>
    </w:p>
    <w:p w:rsidR="003A3D40" w:rsidRPr="000F3718" w:rsidRDefault="003A3D40" w:rsidP="00C30DF3">
      <w:pPr>
        <w:jc w:val="both"/>
        <w:rPr>
          <w:rFonts w:ascii="Times New Roman" w:hAnsi="Times New Roman" w:cs="Times New Roman"/>
          <w:b/>
          <w:sz w:val="28"/>
          <w:szCs w:val="28"/>
          <w:lang w:val="az-Latn-AZ"/>
        </w:rPr>
      </w:pPr>
      <w:r w:rsidRPr="000F3718">
        <w:rPr>
          <w:rFonts w:ascii="Times New Roman" w:hAnsi="Times New Roman" w:cs="Times New Roman"/>
          <w:b/>
          <w:sz w:val="28"/>
          <w:szCs w:val="28"/>
          <w:lang w:val="az-Latn-AZ"/>
        </w:rPr>
        <w:t>Qan zərdabında prolaktin</w:t>
      </w:r>
    </w:p>
    <w:p w:rsidR="003A3D40" w:rsidRPr="000F3718"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Prolaktinin qandakı normal səviyyəsi qadınlarda 61-512 mME/l, kişiklərdə 58-475-mME/l- dir.</w:t>
      </w:r>
    </w:p>
    <w:p w:rsidR="006E205B" w:rsidRDefault="003A3D40" w:rsidP="00C30DF3">
      <w:p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 xml:space="preserve">           Prolaktin hipofizin ön payının laktogen hüceyrələrində sintez olunur. Onun sintez və</w:t>
      </w:r>
      <w:r w:rsidR="000611BA">
        <w:rPr>
          <w:rFonts w:ascii="Times New Roman" w:hAnsi="Times New Roman" w:cs="Times New Roman"/>
          <w:sz w:val="28"/>
          <w:szCs w:val="28"/>
          <w:lang w:val="az-Latn-AZ"/>
        </w:rPr>
        <w:t xml:space="preserve"> sekresiyası</w:t>
      </w:r>
      <w:r w:rsidRPr="000F3718">
        <w:rPr>
          <w:rFonts w:ascii="Times New Roman" w:hAnsi="Times New Roman" w:cs="Times New Roman"/>
          <w:sz w:val="28"/>
          <w:szCs w:val="28"/>
          <w:lang w:val="az-Latn-AZ"/>
        </w:rPr>
        <w:t xml:space="preserve"> hipotalamusun stimuləedici-ingibəedici tə</w:t>
      </w:r>
      <w:r w:rsidR="000611BA">
        <w:rPr>
          <w:rFonts w:ascii="Times New Roman" w:hAnsi="Times New Roman" w:cs="Times New Roman"/>
          <w:sz w:val="28"/>
          <w:szCs w:val="28"/>
          <w:lang w:val="az-Latn-AZ"/>
        </w:rPr>
        <w:t>siri altında həyata keçirilir</w:t>
      </w:r>
      <w:r w:rsidRPr="000F3718">
        <w:rPr>
          <w:rFonts w:ascii="Times New Roman" w:hAnsi="Times New Roman" w:cs="Times New Roman"/>
          <w:sz w:val="28"/>
          <w:szCs w:val="28"/>
          <w:lang w:val="az-Latn-AZ"/>
        </w:rPr>
        <w:t>. Hipofizdən basqa, desidual membran (amniotik mayedə prolaktin olduğu üçün) və endometr</w:t>
      </w:r>
      <w:r w:rsidR="000611BA">
        <w:rPr>
          <w:rFonts w:ascii="Times New Roman" w:hAnsi="Times New Roman" w:cs="Times New Roman"/>
          <w:sz w:val="28"/>
          <w:szCs w:val="28"/>
          <w:lang w:val="az-Latn-AZ"/>
        </w:rPr>
        <w:t xml:space="preserve">ium da  prolaktin sintez edir. </w:t>
      </w:r>
      <w:r w:rsidRPr="000F3718">
        <w:rPr>
          <w:rFonts w:ascii="Times New Roman" w:hAnsi="Times New Roman" w:cs="Times New Roman"/>
          <w:sz w:val="28"/>
          <w:szCs w:val="28"/>
          <w:lang w:val="az-Latn-AZ"/>
        </w:rPr>
        <w:t xml:space="preserve">Estradiolla birgə, qadinlarda prolaktin süd vəzilərinin böyüməsinə və funksiyasına təsir edərək, laktasiyaya səbəb olur. Kişiklərdə bu hormonun rolu məlum deyil. </w:t>
      </w:r>
    </w:p>
    <w:p w:rsidR="003A3D40" w:rsidRPr="000F3718" w:rsidRDefault="006E205B" w:rsidP="00C30DF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3A3D40" w:rsidRPr="000F3718">
        <w:rPr>
          <w:rFonts w:ascii="Times New Roman" w:hAnsi="Times New Roman" w:cs="Times New Roman"/>
          <w:sz w:val="28"/>
          <w:szCs w:val="28"/>
          <w:lang w:val="az-Latn-AZ"/>
        </w:rPr>
        <w:t xml:space="preserve">Dofamin </w:t>
      </w:r>
      <w:r>
        <w:rPr>
          <w:rFonts w:ascii="Times New Roman" w:hAnsi="Times New Roman" w:cs="Times New Roman"/>
          <w:sz w:val="28"/>
          <w:szCs w:val="28"/>
          <w:lang w:val="az-Latn-AZ"/>
        </w:rPr>
        <w:t xml:space="preserve"> isə </w:t>
      </w:r>
      <w:r w:rsidR="003A3D40" w:rsidRPr="000F3718">
        <w:rPr>
          <w:rFonts w:ascii="Times New Roman" w:hAnsi="Times New Roman" w:cs="Times New Roman"/>
          <w:sz w:val="28"/>
          <w:szCs w:val="28"/>
          <w:lang w:val="az-Latn-AZ"/>
        </w:rPr>
        <w:t>prolaktin sekresiyasına ləngidici təsir göstərir. Dofamindən basqa, prolaktin sekresiyasına noradrenalin, asetilxolin, qammaaminoyağ turşusunun da ləngidici təsiri vardır.</w:t>
      </w:r>
    </w:p>
    <w:p w:rsidR="003A3D40" w:rsidRPr="000F3718" w:rsidRDefault="006E205B" w:rsidP="003A3D40">
      <w:pPr>
        <w:ind w:left="36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3A3D40" w:rsidRPr="000F3718">
        <w:rPr>
          <w:rFonts w:ascii="Times New Roman" w:hAnsi="Times New Roman" w:cs="Times New Roman"/>
          <w:sz w:val="28"/>
          <w:szCs w:val="28"/>
          <w:lang w:val="az-Latn-AZ"/>
        </w:rPr>
        <w:t>Triptofanın törəmələri serotonin və melatonin prolaktin- rilizinq amil rolunu oynayaraq,  hormonun sekresiyasını stimulə edir . Prolaktinin qandakı qatılığı yuxu zamanı, fiziki hərəkətlər , hipoqlikemiya, laktasiya, hamiləlik, stress zamanı artır.</w:t>
      </w:r>
    </w:p>
    <w:p w:rsidR="003A3D40" w:rsidRPr="002F48B4" w:rsidRDefault="003A3D40" w:rsidP="003A3D40">
      <w:pPr>
        <w:ind w:left="360"/>
        <w:jc w:val="both"/>
        <w:rPr>
          <w:rFonts w:ascii="Times New Roman" w:hAnsi="Times New Roman" w:cs="Times New Roman"/>
          <w:b/>
          <w:sz w:val="28"/>
          <w:szCs w:val="28"/>
          <w:lang w:val="az-Latn-AZ"/>
        </w:rPr>
      </w:pPr>
      <w:r w:rsidRPr="000F3718">
        <w:rPr>
          <w:rFonts w:ascii="Times New Roman" w:hAnsi="Times New Roman" w:cs="Times New Roman"/>
          <w:sz w:val="28"/>
          <w:szCs w:val="28"/>
          <w:lang w:val="az-Latn-AZ"/>
        </w:rPr>
        <w:t xml:space="preserve"> </w:t>
      </w:r>
      <w:r w:rsidRPr="002F48B4">
        <w:rPr>
          <w:rFonts w:ascii="Times New Roman" w:hAnsi="Times New Roman" w:cs="Times New Roman"/>
          <w:b/>
          <w:sz w:val="28"/>
          <w:szCs w:val="28"/>
          <w:lang w:val="az-Latn-AZ"/>
        </w:rPr>
        <w:t>Makroprolaktin</w:t>
      </w:r>
    </w:p>
    <w:p w:rsidR="003A3D40" w:rsidRPr="000F3718" w:rsidRDefault="003A3D40" w:rsidP="003A3D40">
      <w:pPr>
        <w:ind w:left="360"/>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Normada makroprolaktin ümumi prolaktinin 0-10% təşkil edir.</w:t>
      </w:r>
    </w:p>
    <w:p w:rsidR="003A3D40" w:rsidRPr="000F3718" w:rsidRDefault="003A3D40" w:rsidP="003A3D40">
      <w:pPr>
        <w:ind w:left="360"/>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Makroprolaktin bioloji fəallığa malik olmadığı üçün onun qanda artıq miqdarı –makroprolaktinemiya klinik simptomlarla müşayiət olunmur və müalicə tələb etməyə</w:t>
      </w:r>
      <w:r w:rsidR="006E205B">
        <w:rPr>
          <w:rFonts w:ascii="Times New Roman" w:hAnsi="Times New Roman" w:cs="Times New Roman"/>
          <w:sz w:val="28"/>
          <w:szCs w:val="28"/>
          <w:lang w:val="az-Latn-AZ"/>
        </w:rPr>
        <w:t>n laborator diaqnostik</w:t>
      </w:r>
      <w:r w:rsidRPr="000F3718">
        <w:rPr>
          <w:rFonts w:ascii="Times New Roman" w:hAnsi="Times New Roman" w:cs="Times New Roman"/>
          <w:sz w:val="28"/>
          <w:szCs w:val="28"/>
          <w:lang w:val="az-Latn-AZ"/>
        </w:rPr>
        <w:t xml:space="preserve"> fenomendir. Makroprolaktinin  səviyyəsinin qanda 30%dən artıq olması makroprolaktinemiya haqqında danışmağa əsas verir. Makroprolaktin testini aparılması üçün aşağıdakılar əsas götürülür:</w:t>
      </w:r>
    </w:p>
    <w:p w:rsidR="003A3D40" w:rsidRPr="000F3718" w:rsidRDefault="003A3D40" w:rsidP="003A3D40">
      <w:pPr>
        <w:pStyle w:val="a3"/>
        <w:numPr>
          <w:ilvl w:val="0"/>
          <w:numId w:val="1"/>
        </w:num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lastRenderedPageBreak/>
        <w:t>İmmun komplekslərin presipitasiyasından sonra prolaktinin qandakı səviyyəsinin  nəticə</w:t>
      </w:r>
      <w:r w:rsidR="006E205B">
        <w:rPr>
          <w:rFonts w:ascii="Times New Roman" w:hAnsi="Times New Roman" w:cs="Times New Roman"/>
          <w:sz w:val="28"/>
          <w:szCs w:val="28"/>
          <w:lang w:val="az-Latn-AZ"/>
        </w:rPr>
        <w:t>si</w:t>
      </w:r>
      <w:r w:rsidRPr="000F3718">
        <w:rPr>
          <w:rFonts w:ascii="Times New Roman" w:hAnsi="Times New Roman" w:cs="Times New Roman"/>
          <w:sz w:val="28"/>
          <w:szCs w:val="28"/>
          <w:lang w:val="az-Latn-AZ"/>
        </w:rPr>
        <w:t xml:space="preserve"> başlanğıc göstəricinin  40% -ə qədəri</w:t>
      </w:r>
    </w:p>
    <w:p w:rsidR="003A3D40" w:rsidRPr="000F3718" w:rsidRDefault="003A3D40" w:rsidP="003A3D40">
      <w:pPr>
        <w:pStyle w:val="a3"/>
        <w:numPr>
          <w:ilvl w:val="0"/>
          <w:numId w:val="1"/>
        </w:num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İmmun komplekslərin presipitasiyasından sonra prolaktinin qandakı səviyyəsinin  nəticəsi başlanğıc göstəricinin  60% -ə qədəri</w:t>
      </w:r>
    </w:p>
    <w:p w:rsidR="003A3D40" w:rsidRDefault="003A3D40" w:rsidP="003A3D40">
      <w:pPr>
        <w:pStyle w:val="a3"/>
        <w:numPr>
          <w:ilvl w:val="0"/>
          <w:numId w:val="1"/>
        </w:numPr>
        <w:jc w:val="both"/>
        <w:rPr>
          <w:rFonts w:ascii="Times New Roman" w:hAnsi="Times New Roman" w:cs="Times New Roman"/>
          <w:sz w:val="28"/>
          <w:szCs w:val="28"/>
          <w:lang w:val="az-Latn-AZ"/>
        </w:rPr>
      </w:pPr>
      <w:r w:rsidRPr="000F3718">
        <w:rPr>
          <w:rFonts w:ascii="Times New Roman" w:hAnsi="Times New Roman" w:cs="Times New Roman"/>
          <w:sz w:val="28"/>
          <w:szCs w:val="28"/>
          <w:lang w:val="az-Latn-AZ"/>
        </w:rPr>
        <w:t>İmmun komplekslərin presipitasiyasından sonra prolaktinin qandakı səviyyəsinin nəticəsi başlanğıc göstəricinin  40% -60%-ə qədəri</w:t>
      </w:r>
    </w:p>
    <w:p w:rsidR="006E205B" w:rsidRDefault="006E205B" w:rsidP="003A3D40">
      <w:pPr>
        <w:pStyle w:val="a3"/>
        <w:numPr>
          <w:ilvl w:val="0"/>
          <w:numId w:val="1"/>
        </w:numPr>
        <w:jc w:val="both"/>
        <w:rPr>
          <w:rFonts w:ascii="Times New Roman" w:hAnsi="Times New Roman" w:cs="Times New Roman"/>
          <w:sz w:val="28"/>
          <w:szCs w:val="28"/>
          <w:lang w:val="az-Latn-AZ"/>
        </w:rPr>
      </w:pPr>
    </w:p>
    <w:p w:rsidR="003A3D40" w:rsidRDefault="003A3D40" w:rsidP="003A3D40">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Pr="00982389">
        <w:rPr>
          <w:rFonts w:ascii="Times New Roman" w:hAnsi="Times New Roman" w:cs="Times New Roman"/>
          <w:b/>
          <w:sz w:val="28"/>
          <w:szCs w:val="28"/>
          <w:lang w:val="az-Latn-AZ"/>
        </w:rPr>
        <w:t xml:space="preserve">Hipotalamo-hipofizar - böyrəküstü vəzi sistemini xarakterizə edən göstəricilər </w:t>
      </w:r>
    </w:p>
    <w:p w:rsidR="003A3D40" w:rsidRPr="00982389" w:rsidRDefault="003A3D40" w:rsidP="003A3D40">
      <w:pPr>
        <w:pStyle w:val="a3"/>
        <w:ind w:left="0"/>
        <w:jc w:val="both"/>
        <w:rPr>
          <w:rFonts w:ascii="Times New Roman" w:hAnsi="Times New Roman" w:cs="Times New Roman"/>
          <w:b/>
          <w:sz w:val="28"/>
          <w:szCs w:val="28"/>
          <w:lang w:val="az-Latn-AZ"/>
        </w:rPr>
      </w:pPr>
    </w:p>
    <w:p w:rsidR="003A3D40" w:rsidRPr="006E205B" w:rsidRDefault="003A3D40" w:rsidP="003A3D40">
      <w:pPr>
        <w:pStyle w:val="a3"/>
        <w:ind w:left="0"/>
        <w:jc w:val="both"/>
        <w:rPr>
          <w:rFonts w:ascii="Times New Roman" w:hAnsi="Times New Roman" w:cs="Times New Roman"/>
          <w:sz w:val="28"/>
          <w:szCs w:val="28"/>
          <w:lang w:val="az-Latn-AZ"/>
        </w:rPr>
      </w:pPr>
      <w:r w:rsidRPr="006E205B">
        <w:rPr>
          <w:rFonts w:ascii="Times New Roman" w:hAnsi="Times New Roman" w:cs="Times New Roman"/>
          <w:sz w:val="28"/>
          <w:szCs w:val="28"/>
          <w:lang w:val="az-Latn-AZ"/>
        </w:rPr>
        <w:t>Hipotalamus  hiipofizin ön payı və böyrəküstü vəzinin qabıq maddəsi   funksional olaraq, hipotalamo-hipofizar - böyrəküstü vəzi sistemində birləşir.</w:t>
      </w:r>
    </w:p>
    <w:p w:rsidR="003A3D40" w:rsidRDefault="003A3D40" w:rsidP="003A3D40">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6E205B">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Böyrəküstü vəz müxtəlif funksiyalar yerinə yetirən qabıq və beyin maddədən təşkil olunmuşdur. Histoloji olaraq qabıq maddə 3 təbəqədən- periferik yumaqcıqlı, orta dəstəli və ən aşağıda torlu qatdan ibarətdir.</w:t>
      </w:r>
      <w:r w:rsidRPr="00743D8B">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Yumaqcıqlı təbəqədən yalnız aldosteron sekresiya olunur. Digər iki dəstəli və torlu təbəqə funksional kompleks əmələ gətirərək böyrəküstü vəzin qabıq maddəsinin ə</w:t>
      </w:r>
      <w:r w:rsidR="006E205B">
        <w:rPr>
          <w:rFonts w:ascii="Times New Roman" w:hAnsi="Times New Roman" w:cs="Times New Roman"/>
          <w:sz w:val="28"/>
          <w:szCs w:val="28"/>
          <w:lang w:val="az-Latn-AZ"/>
        </w:rPr>
        <w:t>sas hormonlarını (</w:t>
      </w:r>
      <w:r>
        <w:rPr>
          <w:rFonts w:ascii="Times New Roman" w:hAnsi="Times New Roman" w:cs="Times New Roman"/>
          <w:sz w:val="28"/>
          <w:szCs w:val="28"/>
          <w:lang w:val="az-Latn-AZ"/>
        </w:rPr>
        <w:t>qlükokortokoidlər və androgenlər) sekresiya edirlər.</w:t>
      </w:r>
    </w:p>
    <w:p w:rsidR="003A3D40" w:rsidRDefault="003A3D40" w:rsidP="003A3D40">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Böyrəküstü vəzin qabıq maddəsinin dəstəli təbəqəsində xolesterindən sintez olunan preqnenolon </w:t>
      </w:r>
      <w:r w:rsidRPr="00934ACB">
        <w:rPr>
          <w:rFonts w:ascii="Times New Roman" w:hAnsi="Times New Roman" w:cs="Times New Roman"/>
          <w:b/>
          <w:sz w:val="28"/>
          <w:szCs w:val="28"/>
          <w:lang w:val="az-Latn-AZ"/>
        </w:rPr>
        <w:t xml:space="preserve">17 α-oksipreqnenolona cevrilir ki, bu da kortizol, androgen və estrogenlər üçün ilkin substrat rolunu oynayır. </w:t>
      </w:r>
      <w:r>
        <w:rPr>
          <w:rFonts w:ascii="Times New Roman" w:hAnsi="Times New Roman" w:cs="Times New Roman"/>
          <w:sz w:val="28"/>
          <w:szCs w:val="28"/>
          <w:lang w:val="az-Latn-AZ"/>
        </w:rPr>
        <w:t>17 α-oksipreqnenolondan 17 α-oksiprogesteron əmələ gəlir ki, bu da hidroksilləşərək kortizola çevrilir.</w:t>
      </w:r>
      <w:r w:rsidRPr="00B159B5">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Dəstəli və torlu təbəqənin sekresiya məhsulu steroidlər adlanır və  androgenetik fəallığa malikdirlər. Dehidroepiandrosteron (DHEA),</w:t>
      </w:r>
      <w:r w:rsidRPr="00B159B5">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dehidroepiandrosteron-sulfat (DHEAS), androstendion və testosteron 17 α-oksipreqnenolondan əmələ gəlir. </w:t>
      </w:r>
    </w:p>
    <w:p w:rsidR="003A3D40" w:rsidRDefault="003A3D40" w:rsidP="003A3D40">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Böyrəküstü vəzin qabıq maddəsinin hormonları (qlükokortokoidlər və androgenlər)</w:t>
      </w:r>
      <w:r w:rsidRPr="00332FF5">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hipotalamo-hipofizar sistem vasitəsilə tənzim olunur.</w:t>
      </w:r>
      <w:r w:rsidRPr="00332FF5">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Hipotalamusda   sintez olunan kortikoliberin portal damarlar vasitəsilə hipofizin ön payina gələrək, AKTH sintezinə səbəb olur. AKTH təsirindən  böyrəküstü vəzin qabıq maddəsində steroidogenez prosesinin sürətinin ləngiməsinə səbəb  olan xolesterinin yan zəncirlərinin  qırılması baş verir ki,  bu da kortikoliberin- AKTH- sərbəst kortizol zənciri ilə qarşılıqlı əlaqədədir, həmçinin qanda  sərbəst kortizolun səviyyəsinin artması əks-əlaqə mexanizmi ilə  kortikoliberinin səviyyəsinin ləngiməsinə səbəb olur. </w:t>
      </w:r>
    </w:p>
    <w:p w:rsidR="003A3D40" w:rsidRDefault="003A3D40" w:rsidP="003A3D40">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Böyrəküstü vəzin qabıq maddəsinin xəstəlikləri  özünü hiperfunksiya və ya hipofunksiya şəklində göstərir. Bəzi patologiyalar zamanı isə hormonların birinin artması fonunda digərinin azalması baş verir ki, bu da disfunksiya qrupuna aid edilir.</w:t>
      </w:r>
    </w:p>
    <w:p w:rsidR="003A3D40" w:rsidRDefault="003A3D40" w:rsidP="003A3D40">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Böyrəküstü vəzin qabıq maddəsinin xəstəlikləri zamanı aşağıdakı sindromlar ayırd edilir:</w:t>
      </w:r>
    </w:p>
    <w:p w:rsidR="003A3D40" w:rsidRDefault="003A3D40" w:rsidP="003A3D40">
      <w:pPr>
        <w:pStyle w:val="a3"/>
        <w:numPr>
          <w:ilvl w:val="0"/>
          <w:numId w:val="1"/>
        </w:numPr>
        <w:ind w:left="0"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Hiperkortisizm :</w:t>
      </w:r>
    </w:p>
    <w:p w:rsidR="003A3D40" w:rsidRDefault="003A3D40" w:rsidP="003A3D40">
      <w:pPr>
        <w:pStyle w:val="a3"/>
        <w:numPr>
          <w:ilvl w:val="0"/>
          <w:numId w:val="1"/>
        </w:numPr>
        <w:ind w:left="0"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İtsenko-Kusinq xəstəliyi (hipotalamo-hipofizar xəstəlik);</w:t>
      </w:r>
    </w:p>
    <w:p w:rsidR="003A3D40" w:rsidRDefault="003A3D40" w:rsidP="003A3D40">
      <w:pPr>
        <w:pStyle w:val="a3"/>
        <w:numPr>
          <w:ilvl w:val="0"/>
          <w:numId w:val="1"/>
        </w:numPr>
        <w:ind w:left="0"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Kuşinq sindromu- kortikosteroma (bədxasəəli və və ya xosxassəli) və ya böyrəküstü vəzin qabıq maddəsinin ikitərəfli kicikdüyünlü displaziyası;</w:t>
      </w:r>
    </w:p>
    <w:p w:rsidR="003A3D40" w:rsidRDefault="003A3D40" w:rsidP="003A3D40">
      <w:pPr>
        <w:pStyle w:val="a3"/>
        <w:numPr>
          <w:ilvl w:val="0"/>
          <w:numId w:val="1"/>
        </w:numPr>
        <w:ind w:left="0" w:firstLine="0"/>
        <w:jc w:val="both"/>
        <w:rPr>
          <w:rFonts w:ascii="Times New Roman" w:hAnsi="Times New Roman" w:cs="Times New Roman"/>
          <w:sz w:val="28"/>
          <w:szCs w:val="28"/>
          <w:lang w:val="az-Latn-AZ"/>
        </w:rPr>
      </w:pPr>
      <w:r w:rsidRPr="00A2670A">
        <w:rPr>
          <w:rFonts w:ascii="Times New Roman" w:hAnsi="Times New Roman" w:cs="Times New Roman"/>
          <w:sz w:val="28"/>
          <w:szCs w:val="28"/>
          <w:lang w:val="az-Latn-AZ"/>
        </w:rPr>
        <w:lastRenderedPageBreak/>
        <w:t>AKTH-ektopik sindrom:</w:t>
      </w:r>
      <w:r>
        <w:rPr>
          <w:rFonts w:ascii="Times New Roman" w:hAnsi="Times New Roman" w:cs="Times New Roman"/>
          <w:sz w:val="28"/>
          <w:szCs w:val="28"/>
          <w:lang w:val="az-Latn-AZ"/>
        </w:rPr>
        <w:t xml:space="preserve"> b</w:t>
      </w:r>
      <w:r w:rsidRPr="00A2670A">
        <w:rPr>
          <w:rFonts w:ascii="Times New Roman" w:hAnsi="Times New Roman" w:cs="Times New Roman"/>
          <w:sz w:val="28"/>
          <w:szCs w:val="28"/>
          <w:lang w:val="az-Latn-AZ"/>
        </w:rPr>
        <w:t>ronxların, mədəaltı vəzi, timus, qaraciyər, yumurtalıqların AKTH və</w:t>
      </w:r>
      <w:r>
        <w:rPr>
          <w:rFonts w:ascii="Times New Roman" w:hAnsi="Times New Roman" w:cs="Times New Roman"/>
          <w:sz w:val="28"/>
          <w:szCs w:val="28"/>
          <w:lang w:val="az-Latn-AZ"/>
        </w:rPr>
        <w:t xml:space="preserve"> ya k</w:t>
      </w:r>
      <w:r w:rsidRPr="00A2670A">
        <w:rPr>
          <w:rFonts w:ascii="Times New Roman" w:hAnsi="Times New Roman" w:cs="Times New Roman"/>
          <w:sz w:val="28"/>
          <w:szCs w:val="28"/>
          <w:lang w:val="az-Latn-AZ"/>
        </w:rPr>
        <w:t>ortiko</w:t>
      </w:r>
      <w:r>
        <w:rPr>
          <w:rFonts w:ascii="Times New Roman" w:hAnsi="Times New Roman" w:cs="Times New Roman"/>
          <w:sz w:val="28"/>
          <w:szCs w:val="28"/>
          <w:lang w:val="az-Latn-AZ"/>
        </w:rPr>
        <w:t>tropin –r</w:t>
      </w:r>
      <w:r w:rsidRPr="00A2670A">
        <w:rPr>
          <w:rFonts w:ascii="Times New Roman" w:hAnsi="Times New Roman" w:cs="Times New Roman"/>
          <w:sz w:val="28"/>
          <w:szCs w:val="28"/>
          <w:lang w:val="az-Latn-AZ"/>
        </w:rPr>
        <w:t>ilizinq</w:t>
      </w:r>
      <w:r>
        <w:rPr>
          <w:rFonts w:ascii="Times New Roman" w:hAnsi="Times New Roman" w:cs="Times New Roman"/>
          <w:sz w:val="28"/>
          <w:szCs w:val="28"/>
          <w:lang w:val="az-Latn-AZ"/>
        </w:rPr>
        <w:t>-</w:t>
      </w:r>
      <w:r w:rsidRPr="00A2670A">
        <w:rPr>
          <w:rFonts w:ascii="Times New Roman" w:hAnsi="Times New Roman" w:cs="Times New Roman"/>
          <w:sz w:val="28"/>
          <w:szCs w:val="28"/>
          <w:lang w:val="az-Latn-AZ"/>
        </w:rPr>
        <w:t xml:space="preserve"> hormonu ifraz edən şişləri</w:t>
      </w:r>
      <w:r>
        <w:rPr>
          <w:rFonts w:ascii="Times New Roman" w:hAnsi="Times New Roman" w:cs="Times New Roman"/>
          <w:sz w:val="28"/>
          <w:szCs w:val="28"/>
          <w:lang w:val="az-Latn-AZ"/>
        </w:rPr>
        <w:t>;</w:t>
      </w:r>
    </w:p>
    <w:p w:rsidR="003A3D40" w:rsidRDefault="003A3D40" w:rsidP="003A3D40">
      <w:pPr>
        <w:pStyle w:val="a3"/>
        <w:numPr>
          <w:ilvl w:val="0"/>
          <w:numId w:val="1"/>
        </w:numPr>
        <w:ind w:left="0"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Feminizasiya və virilizasiya ( estrogen və ya androgenlərin sintezi)</w:t>
      </w:r>
    </w:p>
    <w:p w:rsidR="003A3D40" w:rsidRDefault="003A3D40" w:rsidP="003A3D40">
      <w:pPr>
        <w:pStyle w:val="a3"/>
        <w:numPr>
          <w:ilvl w:val="0"/>
          <w:numId w:val="1"/>
        </w:numPr>
        <w:ind w:left="0"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Hipokortisizm:</w:t>
      </w:r>
    </w:p>
    <w:p w:rsidR="003A3D40" w:rsidRDefault="003A3D40" w:rsidP="003A3D40">
      <w:pPr>
        <w:pStyle w:val="a3"/>
        <w:numPr>
          <w:ilvl w:val="0"/>
          <w:numId w:val="1"/>
        </w:numPr>
        <w:ind w:left="0"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Birincili</w:t>
      </w:r>
    </w:p>
    <w:p w:rsidR="003A3D40" w:rsidRDefault="003A3D40" w:rsidP="003A3D40">
      <w:pPr>
        <w:pStyle w:val="a3"/>
        <w:numPr>
          <w:ilvl w:val="0"/>
          <w:numId w:val="1"/>
        </w:numPr>
        <w:ind w:left="0"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Ikincili</w:t>
      </w:r>
    </w:p>
    <w:p w:rsidR="003A3D40" w:rsidRDefault="003A3D40" w:rsidP="003A3D40">
      <w:pPr>
        <w:pStyle w:val="a3"/>
        <w:numPr>
          <w:ilvl w:val="0"/>
          <w:numId w:val="1"/>
        </w:numPr>
        <w:ind w:left="0"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Üçüncülü</w:t>
      </w:r>
    </w:p>
    <w:p w:rsidR="003A3D40" w:rsidRDefault="003A3D40" w:rsidP="003A3D40">
      <w:pPr>
        <w:pStyle w:val="a3"/>
        <w:numPr>
          <w:ilvl w:val="0"/>
          <w:numId w:val="1"/>
        </w:numPr>
        <w:ind w:left="0"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Böyrəküstü vəzin qabıq maddəsinin disfunksiyası</w:t>
      </w:r>
    </w:p>
    <w:p w:rsidR="003A3D40" w:rsidRDefault="003A3D40" w:rsidP="006E205B">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Adrenogenital sindrom (AGS)</w:t>
      </w:r>
    </w:p>
    <w:p w:rsidR="006E205B" w:rsidRPr="000F3718" w:rsidRDefault="006E205B" w:rsidP="006E205B">
      <w:pPr>
        <w:pStyle w:val="a3"/>
        <w:ind w:left="0"/>
        <w:jc w:val="both"/>
        <w:rPr>
          <w:rFonts w:ascii="Times New Roman" w:hAnsi="Times New Roman" w:cs="Times New Roman"/>
          <w:sz w:val="28"/>
          <w:szCs w:val="28"/>
          <w:lang w:val="az-Latn-AZ"/>
        </w:rPr>
      </w:pPr>
    </w:p>
    <w:p w:rsidR="003A3D40" w:rsidRPr="00AF68D9" w:rsidRDefault="003A3D40" w:rsidP="003A3D40">
      <w:pPr>
        <w:pStyle w:val="a3"/>
        <w:ind w:left="0"/>
        <w:jc w:val="both"/>
        <w:rPr>
          <w:rFonts w:ascii="Times New Roman" w:hAnsi="Times New Roman" w:cs="Times New Roman"/>
          <w:b/>
          <w:sz w:val="28"/>
          <w:szCs w:val="28"/>
          <w:lang w:val="az-Latn-AZ"/>
        </w:rPr>
      </w:pPr>
      <w:r>
        <w:rPr>
          <w:rFonts w:ascii="Times New Roman" w:hAnsi="Times New Roman" w:cs="Times New Roman"/>
          <w:sz w:val="28"/>
          <w:szCs w:val="28"/>
          <w:lang w:val="az-Latn-AZ"/>
        </w:rPr>
        <w:t xml:space="preserve">         </w:t>
      </w:r>
      <w:r w:rsidR="00093331">
        <w:rPr>
          <w:rFonts w:ascii="Times New Roman" w:hAnsi="Times New Roman" w:cs="Times New Roman"/>
          <w:sz w:val="28"/>
          <w:szCs w:val="28"/>
          <w:lang w:val="az-Latn-AZ"/>
        </w:rPr>
        <w:t xml:space="preserve"> </w:t>
      </w:r>
      <w:r w:rsidRPr="00AF68D9">
        <w:rPr>
          <w:rFonts w:ascii="Times New Roman" w:hAnsi="Times New Roman" w:cs="Times New Roman"/>
          <w:b/>
          <w:sz w:val="28"/>
          <w:szCs w:val="28"/>
          <w:lang w:val="az-Latn-AZ"/>
        </w:rPr>
        <w:t>Hipotalamo-hipofizar-böyrəküstü  sistemin  funksional vəziyyətinin tədqiqi üçün aşağıdakı göstəricilər təyin edilir:</w:t>
      </w:r>
    </w:p>
    <w:p w:rsidR="003A3D40" w:rsidRDefault="003A3D40" w:rsidP="003A3D40">
      <w:pPr>
        <w:pStyle w:val="a3"/>
        <w:numPr>
          <w:ilvl w:val="0"/>
          <w:numId w:val="1"/>
        </w:numPr>
        <w:ind w:left="0" w:firstLine="0"/>
        <w:jc w:val="both"/>
        <w:rPr>
          <w:rFonts w:ascii="Times New Roman" w:hAnsi="Times New Roman" w:cs="Times New Roman"/>
          <w:sz w:val="28"/>
          <w:szCs w:val="28"/>
          <w:lang w:val="az-Latn-AZ"/>
        </w:rPr>
      </w:pPr>
      <w:r w:rsidRPr="00AC677F">
        <w:rPr>
          <w:rFonts w:ascii="Times New Roman" w:hAnsi="Times New Roman" w:cs="Times New Roman"/>
          <w:sz w:val="28"/>
          <w:szCs w:val="28"/>
          <w:lang w:val="az-Latn-AZ"/>
        </w:rPr>
        <w:t>Q</w:t>
      </w:r>
      <w:r>
        <w:rPr>
          <w:rFonts w:ascii="Times New Roman" w:hAnsi="Times New Roman" w:cs="Times New Roman"/>
          <w:sz w:val="28"/>
          <w:szCs w:val="28"/>
          <w:lang w:val="az-Latn-AZ"/>
        </w:rPr>
        <w:t>lükokorti</w:t>
      </w:r>
      <w:r w:rsidRPr="00AC677F">
        <w:rPr>
          <w:rFonts w:ascii="Times New Roman" w:hAnsi="Times New Roman" w:cs="Times New Roman"/>
          <w:sz w:val="28"/>
          <w:szCs w:val="28"/>
          <w:lang w:val="az-Latn-AZ"/>
        </w:rPr>
        <w:t>koidlər</w:t>
      </w:r>
      <w:r>
        <w:rPr>
          <w:rFonts w:ascii="Times New Roman" w:hAnsi="Times New Roman" w:cs="Times New Roman"/>
          <w:sz w:val="28"/>
          <w:szCs w:val="28"/>
          <w:lang w:val="az-Latn-AZ"/>
        </w:rPr>
        <w:t>in funksiyasını</w:t>
      </w:r>
      <w:r w:rsidRPr="00AC677F">
        <w:rPr>
          <w:rFonts w:ascii="Times New Roman" w:hAnsi="Times New Roman" w:cs="Times New Roman"/>
          <w:sz w:val="28"/>
          <w:szCs w:val="28"/>
          <w:lang w:val="az-Latn-AZ"/>
        </w:rPr>
        <w:t xml:space="preserve"> qiymətləndirmək üçün</w:t>
      </w:r>
      <w:r>
        <w:rPr>
          <w:rFonts w:ascii="Times New Roman" w:hAnsi="Times New Roman" w:cs="Times New Roman"/>
          <w:sz w:val="28"/>
          <w:szCs w:val="28"/>
          <w:lang w:val="az-Latn-AZ"/>
        </w:rPr>
        <w:t xml:space="preserve"> - k</w:t>
      </w:r>
      <w:r w:rsidRPr="00AC677F">
        <w:rPr>
          <w:rFonts w:ascii="Times New Roman" w:hAnsi="Times New Roman" w:cs="Times New Roman"/>
          <w:sz w:val="28"/>
          <w:szCs w:val="28"/>
          <w:lang w:val="az-Latn-AZ"/>
        </w:rPr>
        <w:t xml:space="preserve">ortizol, AKTH, </w:t>
      </w:r>
      <w:r>
        <w:rPr>
          <w:rFonts w:ascii="Times New Roman" w:hAnsi="Times New Roman" w:cs="Times New Roman"/>
          <w:sz w:val="28"/>
          <w:szCs w:val="28"/>
          <w:lang w:val="az-Latn-AZ"/>
        </w:rPr>
        <w:t xml:space="preserve"> və 17</w:t>
      </w:r>
      <w:r w:rsidRPr="00AC677F">
        <w:rPr>
          <w:rFonts w:ascii="Times New Roman" w:hAnsi="Times New Roman" w:cs="Times New Roman"/>
          <w:sz w:val="28"/>
          <w:szCs w:val="28"/>
          <w:lang w:val="az-Latn-AZ"/>
        </w:rPr>
        <w:t>- hidroksiprogesteron (- 17-OHP)</w:t>
      </w:r>
    </w:p>
    <w:p w:rsidR="003A3D40" w:rsidRDefault="003A3D40" w:rsidP="003A3D40">
      <w:pPr>
        <w:pStyle w:val="a3"/>
        <w:numPr>
          <w:ilvl w:val="0"/>
          <w:numId w:val="1"/>
        </w:numPr>
        <w:ind w:left="0"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mineralokortikoidlərin funksiyasını qiymətləndirmək üçün - aldosteron, plazmann renin fəallığı (PRF)</w:t>
      </w:r>
    </w:p>
    <w:p w:rsidR="00AF68D9" w:rsidRPr="006E205B" w:rsidRDefault="003A3D40" w:rsidP="006E205B">
      <w:pPr>
        <w:ind w:left="360"/>
        <w:jc w:val="both"/>
        <w:rPr>
          <w:rFonts w:ascii="Times New Roman" w:hAnsi="Times New Roman" w:cs="Times New Roman"/>
          <w:b/>
          <w:sz w:val="28"/>
          <w:szCs w:val="28"/>
          <w:lang w:val="az-Latn-AZ"/>
        </w:rPr>
      </w:pPr>
      <w:r>
        <w:rPr>
          <w:rFonts w:ascii="Times New Roman" w:hAnsi="Times New Roman" w:cs="Times New Roman"/>
          <w:sz w:val="28"/>
          <w:szCs w:val="28"/>
          <w:lang w:val="az-Latn-AZ"/>
        </w:rPr>
        <w:t xml:space="preserve"> androgen funksiyasını qiymətləndirmək üçün - testosteron,</w:t>
      </w:r>
      <w:r w:rsidRPr="006A5BA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dehidroepiandrosteron (DHEA),</w:t>
      </w:r>
      <w:r w:rsidRPr="00B159B5">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dehidroepiandrosteron-sulfat (DHEAS), androstendion  (A</w:t>
      </w:r>
      <w:r w:rsidRPr="006A5BAD">
        <w:rPr>
          <w:rFonts w:ascii="Times New Roman" w:hAnsi="Times New Roman" w:cs="Times New Roman"/>
          <w:sz w:val="28"/>
          <w:szCs w:val="28"/>
          <w:vertAlign w:val="subscript"/>
          <w:lang w:val="az-Latn-AZ"/>
        </w:rPr>
        <w:t>4</w:t>
      </w:r>
      <w:r>
        <w:rPr>
          <w:rFonts w:ascii="Times New Roman" w:hAnsi="Times New Roman" w:cs="Times New Roman"/>
          <w:sz w:val="28"/>
          <w:szCs w:val="28"/>
          <w:lang w:val="az-Latn-AZ"/>
        </w:rPr>
        <w:t xml:space="preserve">)   </w:t>
      </w:r>
      <w:r w:rsidR="006E205B">
        <w:rPr>
          <w:rFonts w:ascii="Times New Roman" w:hAnsi="Times New Roman" w:cs="Times New Roman"/>
          <w:b/>
          <w:sz w:val="28"/>
          <w:szCs w:val="28"/>
          <w:lang w:val="az-Latn-AZ"/>
        </w:rPr>
        <w:t xml:space="preserve">   </w:t>
      </w:r>
    </w:p>
    <w:p w:rsidR="00AF68D9" w:rsidRDefault="00AF68D9" w:rsidP="00926553">
      <w:pPr>
        <w:pStyle w:val="a3"/>
        <w:ind w:left="0"/>
        <w:jc w:val="both"/>
        <w:rPr>
          <w:rFonts w:ascii="Times New Roman" w:hAnsi="Times New Roman" w:cs="Times New Roman"/>
          <w:sz w:val="28"/>
          <w:szCs w:val="28"/>
          <w:lang w:val="az-Latn-AZ"/>
        </w:rPr>
      </w:pPr>
    </w:p>
    <w:p w:rsidR="001261C7" w:rsidRPr="00B266E4" w:rsidRDefault="00F9304F" w:rsidP="00926553">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t>Qanda  kortizol</w:t>
      </w:r>
    </w:p>
    <w:p w:rsidR="001261C7" w:rsidRDefault="001261C7" w:rsidP="00926553">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Qanda sərbəst kortizolun  qatılığı normada  saat 8.00-200-700 nmol/l,  20.00 55-250 nmol/l arasındadır. Səhər və axşam konsentrasiyaları arasında fərq 100 nmol/l çox  olmalıdır.  Böyrəküstü vəzin çatışmazlığı zamanı kortizolun </w:t>
      </w:r>
      <w:r w:rsidR="00B266E4">
        <w:rPr>
          <w:rFonts w:ascii="Times New Roman" w:hAnsi="Times New Roman" w:cs="Times New Roman"/>
          <w:sz w:val="28"/>
          <w:szCs w:val="28"/>
          <w:lang w:val="az-Latn-AZ"/>
        </w:rPr>
        <w:t xml:space="preserve"> qandakı </w:t>
      </w:r>
      <w:r>
        <w:rPr>
          <w:rFonts w:ascii="Times New Roman" w:hAnsi="Times New Roman" w:cs="Times New Roman"/>
          <w:sz w:val="28"/>
          <w:szCs w:val="28"/>
          <w:lang w:val="az-Latn-AZ"/>
        </w:rPr>
        <w:t xml:space="preserve">səviyyəsi azalır. Böyrəküstü vəzin I- li və II-li  çatışmazlığı zamanı </w:t>
      </w:r>
      <w:r w:rsidR="00B266E4">
        <w:rPr>
          <w:rFonts w:ascii="Times New Roman" w:hAnsi="Times New Roman" w:cs="Times New Roman"/>
          <w:sz w:val="28"/>
          <w:szCs w:val="28"/>
          <w:lang w:val="az-Latn-AZ"/>
        </w:rPr>
        <w:t>kortizolun, sərbəst kortizolun, 17- oksikortikosteroid ( 17-OKS) sidikdəki miqdarı da azalır. Kəskin olmayan böyrəküstü vəzin çatışmazlığı zamanı  kortizolun  qandakı qatılığı  hormonun metabolizminin zəifləməsi sayəsində azalmaya bilər. Bu cür şübhəli hallarda AKTH preparatları ilə fu</w:t>
      </w:r>
      <w:r w:rsidR="006E205B">
        <w:rPr>
          <w:rFonts w:ascii="Times New Roman" w:hAnsi="Times New Roman" w:cs="Times New Roman"/>
          <w:sz w:val="28"/>
          <w:szCs w:val="28"/>
          <w:lang w:val="az-Latn-AZ"/>
        </w:rPr>
        <w:t>n</w:t>
      </w:r>
      <w:r w:rsidR="00B266E4">
        <w:rPr>
          <w:rFonts w:ascii="Times New Roman" w:hAnsi="Times New Roman" w:cs="Times New Roman"/>
          <w:sz w:val="28"/>
          <w:szCs w:val="28"/>
          <w:lang w:val="az-Latn-AZ"/>
        </w:rPr>
        <w:t xml:space="preserve">ksional sınaqlar aparılır. </w:t>
      </w:r>
      <w:r w:rsidR="006E205B">
        <w:rPr>
          <w:rFonts w:ascii="Times New Roman" w:hAnsi="Times New Roman" w:cs="Times New Roman"/>
          <w:sz w:val="28"/>
          <w:szCs w:val="28"/>
          <w:lang w:val="az-Latn-AZ"/>
        </w:rPr>
        <w:t>Bunlara</w:t>
      </w:r>
      <w:r w:rsidR="00F2677D">
        <w:rPr>
          <w:rFonts w:ascii="Times New Roman" w:hAnsi="Times New Roman" w:cs="Times New Roman"/>
          <w:sz w:val="28"/>
          <w:szCs w:val="28"/>
          <w:lang w:val="az-Latn-AZ"/>
        </w:rPr>
        <w:t xml:space="preserve"> </w:t>
      </w:r>
      <w:r w:rsidR="00B266E4">
        <w:rPr>
          <w:rFonts w:ascii="Times New Roman" w:hAnsi="Times New Roman" w:cs="Times New Roman"/>
          <w:sz w:val="28"/>
          <w:szCs w:val="28"/>
          <w:lang w:val="az-Latn-AZ"/>
        </w:rPr>
        <w:t>kortikotropinin</w:t>
      </w:r>
      <w:r w:rsidR="00F2677D" w:rsidRPr="00F2677D">
        <w:rPr>
          <w:rFonts w:ascii="Times New Roman" w:hAnsi="Times New Roman" w:cs="Times New Roman"/>
          <w:sz w:val="28"/>
          <w:szCs w:val="28"/>
          <w:lang w:val="az-Latn-AZ"/>
        </w:rPr>
        <w:t xml:space="preserve"> </w:t>
      </w:r>
      <w:r w:rsidR="00F2677D">
        <w:rPr>
          <w:rFonts w:ascii="Times New Roman" w:hAnsi="Times New Roman" w:cs="Times New Roman"/>
          <w:sz w:val="28"/>
          <w:szCs w:val="28"/>
          <w:lang w:val="az-Latn-AZ"/>
        </w:rPr>
        <w:t>əzələyə</w:t>
      </w:r>
      <w:r w:rsidR="00B266E4">
        <w:rPr>
          <w:rFonts w:ascii="Times New Roman" w:hAnsi="Times New Roman" w:cs="Times New Roman"/>
          <w:sz w:val="28"/>
          <w:szCs w:val="28"/>
          <w:lang w:val="az-Latn-AZ"/>
        </w:rPr>
        <w:t xml:space="preserve"> birdəfə yeridilməsi və</w:t>
      </w:r>
      <w:r w:rsidR="00F2677D">
        <w:rPr>
          <w:rFonts w:ascii="Times New Roman" w:hAnsi="Times New Roman" w:cs="Times New Roman"/>
          <w:sz w:val="28"/>
          <w:szCs w:val="28"/>
          <w:lang w:val="az-Latn-AZ"/>
        </w:rPr>
        <w:t xml:space="preserve"> sinakt</w:t>
      </w:r>
      <w:r w:rsidR="00B266E4">
        <w:rPr>
          <w:rFonts w:ascii="Times New Roman" w:hAnsi="Times New Roman" w:cs="Times New Roman"/>
          <w:sz w:val="28"/>
          <w:szCs w:val="28"/>
          <w:lang w:val="az-Latn-AZ"/>
        </w:rPr>
        <w:t>en</w:t>
      </w:r>
      <w:r w:rsidR="00F2677D">
        <w:rPr>
          <w:rFonts w:ascii="Times New Roman" w:hAnsi="Times New Roman" w:cs="Times New Roman"/>
          <w:sz w:val="28"/>
          <w:szCs w:val="28"/>
          <w:lang w:val="az-Latn-AZ"/>
        </w:rPr>
        <w:t>in vena daxilinə  yeridilməsi sınağı aiddir.</w:t>
      </w:r>
      <w:r w:rsidR="00B266E4">
        <w:rPr>
          <w:rFonts w:ascii="Times New Roman" w:hAnsi="Times New Roman" w:cs="Times New Roman"/>
          <w:sz w:val="28"/>
          <w:szCs w:val="28"/>
          <w:lang w:val="az-Latn-AZ"/>
        </w:rPr>
        <w:t xml:space="preserve"> </w:t>
      </w:r>
      <w:r w:rsidR="00F2677D">
        <w:rPr>
          <w:rFonts w:ascii="Times New Roman" w:hAnsi="Times New Roman" w:cs="Times New Roman"/>
          <w:sz w:val="28"/>
          <w:szCs w:val="28"/>
          <w:lang w:val="az-Latn-AZ"/>
        </w:rPr>
        <w:t xml:space="preserve"> Saglam insanlarda  bu sanaqların keçirilməsindən sonra kortizolun  səviyyəsi 2 dəfədən çox  artır.  Preparatların orqanizmə yeridilməsinə qarşı reaksiyanın olmaması böyrəküstü vəzin I-li çatışmazlığınının olduğunu  göstərir.</w:t>
      </w:r>
    </w:p>
    <w:p w:rsidR="00942160" w:rsidRDefault="00F7578D" w:rsidP="00926553">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Böyrəküstü vəzin  II-li  çatışmazlığı zamanı  AKTH yeridilməsinə qarşı böyrəküstü vəzin reaksiyası saxlanılmış olur. Lakin böyrəküstü vəzin   çatışmazlığının uzun müddət davam etmə</w:t>
      </w:r>
      <w:r w:rsidR="00861F79">
        <w:rPr>
          <w:rFonts w:ascii="Times New Roman" w:hAnsi="Times New Roman" w:cs="Times New Roman"/>
          <w:sz w:val="28"/>
          <w:szCs w:val="28"/>
          <w:lang w:val="az-Latn-AZ"/>
        </w:rPr>
        <w:t>si</w:t>
      </w:r>
      <w:r w:rsidR="00861F79" w:rsidRPr="00861F79">
        <w:rPr>
          <w:rFonts w:ascii="Times New Roman" w:hAnsi="Times New Roman" w:cs="Times New Roman"/>
          <w:sz w:val="28"/>
          <w:szCs w:val="28"/>
          <w:lang w:val="az-Latn-AZ"/>
        </w:rPr>
        <w:t xml:space="preserve"> </w:t>
      </w:r>
      <w:r w:rsidR="00861F79">
        <w:rPr>
          <w:rFonts w:ascii="Times New Roman" w:hAnsi="Times New Roman" w:cs="Times New Roman"/>
          <w:sz w:val="28"/>
          <w:szCs w:val="28"/>
          <w:lang w:val="az-Latn-AZ"/>
        </w:rPr>
        <w:t>böyrəküstü vəzin   qabıq maddəsinin atrofiyasına səbəb olur ki, bu zaman  o, AKTH yeridilməsinə qarşı  qlükokortikoid se</w:t>
      </w:r>
      <w:r w:rsidR="00D56AF2">
        <w:rPr>
          <w:rFonts w:ascii="Times New Roman" w:hAnsi="Times New Roman" w:cs="Times New Roman"/>
          <w:sz w:val="28"/>
          <w:szCs w:val="28"/>
          <w:lang w:val="az-Latn-AZ"/>
        </w:rPr>
        <w:t>k</w:t>
      </w:r>
      <w:r w:rsidR="00861F79">
        <w:rPr>
          <w:rFonts w:ascii="Times New Roman" w:hAnsi="Times New Roman" w:cs="Times New Roman"/>
          <w:sz w:val="28"/>
          <w:szCs w:val="28"/>
          <w:lang w:val="az-Latn-AZ"/>
        </w:rPr>
        <w:t>resiyasını artırmaq qabiliyyətini itirir.</w:t>
      </w:r>
      <w:r w:rsidR="00942160" w:rsidRPr="00942160">
        <w:rPr>
          <w:rFonts w:ascii="Times New Roman" w:hAnsi="Times New Roman" w:cs="Times New Roman"/>
          <w:sz w:val="28"/>
          <w:szCs w:val="28"/>
          <w:lang w:val="az-Latn-AZ"/>
        </w:rPr>
        <w:t xml:space="preserve"> </w:t>
      </w:r>
    </w:p>
    <w:p w:rsidR="00F7578D" w:rsidRDefault="00942160" w:rsidP="00926553">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Kortizolun  qandakı qatılığının artması İtsenko-Kuşinq xəstəliyi və</w:t>
      </w:r>
      <w:r w:rsidR="000D515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Kuşinq sindromu zamanı müşahidə edilir. İtsenko-Kuşinq xəstəliyi zamanı kortizolun qandakı səviyyəsi adətən artır,  amma hormonun gündəlik  səviyyəsi müxtəlif  </w:t>
      </w:r>
      <w:r>
        <w:rPr>
          <w:rFonts w:ascii="Times New Roman" w:hAnsi="Times New Roman" w:cs="Times New Roman"/>
          <w:sz w:val="28"/>
          <w:szCs w:val="28"/>
          <w:lang w:val="az-Latn-AZ"/>
        </w:rPr>
        <w:lastRenderedPageBreak/>
        <w:t xml:space="preserve">saatlarda dəyişikliklərə məruz qalır.  Səhər 8.00 və axsam 20.00  qatılıq  əsas göstərici hesab olunur. </w:t>
      </w:r>
      <w:r w:rsidR="000F5D26">
        <w:rPr>
          <w:rFonts w:ascii="Times New Roman" w:hAnsi="Times New Roman" w:cs="Times New Roman"/>
          <w:sz w:val="28"/>
          <w:szCs w:val="28"/>
          <w:lang w:val="az-Latn-AZ"/>
        </w:rPr>
        <w:t xml:space="preserve"> Bəzi İtsenko-Kuşinq xəstələrındə</w:t>
      </w:r>
      <w:r w:rsidR="000F5D26" w:rsidRPr="000F5D26">
        <w:rPr>
          <w:rFonts w:ascii="Times New Roman" w:hAnsi="Times New Roman" w:cs="Times New Roman"/>
          <w:sz w:val="28"/>
          <w:szCs w:val="28"/>
          <w:lang w:val="az-Latn-AZ"/>
        </w:rPr>
        <w:t xml:space="preserve"> </w:t>
      </w:r>
      <w:r w:rsidR="000F5D26">
        <w:rPr>
          <w:rFonts w:ascii="Times New Roman" w:hAnsi="Times New Roman" w:cs="Times New Roman"/>
          <w:sz w:val="28"/>
          <w:szCs w:val="28"/>
          <w:lang w:val="az-Latn-AZ"/>
        </w:rPr>
        <w:t>kortizolun  qandakı qatılığı hormonun metabolizminin zəifləməsi sayəsində normal qala  bilər. Bu zaman deksametazon testlərindən  istifadə edilir.  Sınaq keçirildikdən sonra kortizolun səviyyəsinin  2 dəfə və daha çox azalması</w:t>
      </w:r>
      <w:r w:rsidR="000F5D26" w:rsidRPr="000F5D26">
        <w:rPr>
          <w:rFonts w:ascii="Times New Roman" w:hAnsi="Times New Roman" w:cs="Times New Roman"/>
          <w:sz w:val="28"/>
          <w:szCs w:val="28"/>
          <w:lang w:val="az-Latn-AZ"/>
        </w:rPr>
        <w:t xml:space="preserve"> </w:t>
      </w:r>
      <w:r w:rsidR="000F5D26">
        <w:rPr>
          <w:rFonts w:ascii="Times New Roman" w:hAnsi="Times New Roman" w:cs="Times New Roman"/>
          <w:sz w:val="28"/>
          <w:szCs w:val="28"/>
          <w:lang w:val="az-Latn-AZ"/>
        </w:rPr>
        <w:t xml:space="preserve">İtsenko-Kuşinq xəstəliyi diaqnozunu aradan qaldırır. Əksinə, kortizolun  sekresiyasının ləngiməsinin müşahidə edilməməsi  (50 %  və daha çox)   xəstəliyin diaqnozunu təsdiq edir.  </w:t>
      </w:r>
    </w:p>
    <w:p w:rsidR="00536B47" w:rsidRDefault="000F5D26" w:rsidP="00926553">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AKTH</w:t>
      </w:r>
      <w:r w:rsidR="00536B47">
        <w:rPr>
          <w:rFonts w:ascii="Times New Roman" w:hAnsi="Times New Roman" w:cs="Times New Roman"/>
          <w:sz w:val="28"/>
          <w:szCs w:val="28"/>
          <w:lang w:val="az-Latn-AZ"/>
        </w:rPr>
        <w:t>- ektopik sindrom üçün  hiperkortisizmin digər formaları ilə müqayisədə kortizol sekresiyasının  nəzərəçarpacaq dərəcədə sürətlənməsi xarakterikdir. Belə ki, İtsenko-Kuşinq xəstəliyi zamanı kortizolun sekresiya sürəti  100 mq / sutka təşkil edirsə</w:t>
      </w:r>
      <w:r w:rsidR="00900487">
        <w:rPr>
          <w:rFonts w:ascii="Times New Roman" w:hAnsi="Times New Roman" w:cs="Times New Roman"/>
          <w:sz w:val="28"/>
          <w:szCs w:val="28"/>
          <w:lang w:val="az-Latn-AZ"/>
        </w:rPr>
        <w:t>, AKTH- ektopik şindromlu xəstələrdə</w:t>
      </w:r>
      <w:r w:rsidR="00536B47">
        <w:rPr>
          <w:rFonts w:ascii="Times New Roman" w:hAnsi="Times New Roman" w:cs="Times New Roman"/>
          <w:sz w:val="28"/>
          <w:szCs w:val="28"/>
          <w:lang w:val="az-Latn-AZ"/>
        </w:rPr>
        <w:t xml:space="preserve"> bu 200-300 mq/ sutkaya bərabər olur.</w:t>
      </w:r>
    </w:p>
    <w:p w:rsidR="00536B47" w:rsidRDefault="00536B47" w:rsidP="00926553">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Kortizolun qandakı səviyyəsi emosional şəxslərdə artmış ola bilər. </w:t>
      </w:r>
    </w:p>
    <w:p w:rsidR="000F5D26" w:rsidRDefault="00536B47" w:rsidP="00926553">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Kortizolun qandakı qatılığı  </w:t>
      </w:r>
      <w:r w:rsidR="002B61A5">
        <w:rPr>
          <w:rFonts w:ascii="Times New Roman" w:hAnsi="Times New Roman" w:cs="Times New Roman"/>
          <w:sz w:val="28"/>
          <w:szCs w:val="28"/>
          <w:lang w:val="az-Latn-AZ"/>
        </w:rPr>
        <w:t>Kuşinq sindromu , hipotireoz, qaraciyər</w:t>
      </w:r>
      <w:r w:rsidR="00900487">
        <w:rPr>
          <w:rFonts w:ascii="Times New Roman" w:hAnsi="Times New Roman" w:cs="Times New Roman"/>
          <w:sz w:val="28"/>
          <w:szCs w:val="28"/>
          <w:lang w:val="az-Latn-AZ"/>
        </w:rPr>
        <w:t xml:space="preserve"> </w:t>
      </w:r>
      <w:r w:rsidR="002B61A5">
        <w:rPr>
          <w:rFonts w:ascii="Times New Roman" w:hAnsi="Times New Roman" w:cs="Times New Roman"/>
          <w:sz w:val="28"/>
          <w:szCs w:val="28"/>
          <w:lang w:val="az-Latn-AZ"/>
        </w:rPr>
        <w:t xml:space="preserve">sirrozu, terminal vəziyyətlər, </w:t>
      </w:r>
      <w:r w:rsidR="00900487">
        <w:rPr>
          <w:rFonts w:ascii="Times New Roman" w:hAnsi="Times New Roman" w:cs="Times New Roman"/>
          <w:sz w:val="28"/>
          <w:szCs w:val="28"/>
          <w:lang w:val="az-Latn-AZ"/>
        </w:rPr>
        <w:t>de</w:t>
      </w:r>
      <w:r w:rsidR="002B61A5">
        <w:rPr>
          <w:rFonts w:ascii="Times New Roman" w:hAnsi="Times New Roman" w:cs="Times New Roman"/>
          <w:sz w:val="28"/>
          <w:szCs w:val="28"/>
          <w:lang w:val="az-Latn-AZ"/>
        </w:rPr>
        <w:t>kompensasiya</w:t>
      </w:r>
      <w:r w:rsidR="00900487">
        <w:rPr>
          <w:rFonts w:ascii="Times New Roman" w:hAnsi="Times New Roman" w:cs="Times New Roman"/>
          <w:sz w:val="28"/>
          <w:szCs w:val="28"/>
          <w:lang w:val="az-Latn-AZ"/>
        </w:rPr>
        <w:t xml:space="preserve">lı </w:t>
      </w:r>
      <w:r w:rsidR="002B61A5">
        <w:rPr>
          <w:rFonts w:ascii="Times New Roman" w:hAnsi="Times New Roman" w:cs="Times New Roman"/>
          <w:sz w:val="28"/>
          <w:szCs w:val="28"/>
          <w:lang w:val="az-Latn-AZ"/>
        </w:rPr>
        <w:t xml:space="preserve">şəkərli diabet, astmatik vəziyyət, </w:t>
      </w:r>
      <w:r w:rsidR="00900487">
        <w:rPr>
          <w:rFonts w:ascii="Times New Roman" w:hAnsi="Times New Roman" w:cs="Times New Roman"/>
          <w:sz w:val="28"/>
          <w:szCs w:val="28"/>
          <w:lang w:val="az-Latn-AZ"/>
        </w:rPr>
        <w:t xml:space="preserve"> içki</w:t>
      </w:r>
      <w:r w:rsidR="002B61A5">
        <w:rPr>
          <w:rFonts w:ascii="Times New Roman" w:hAnsi="Times New Roman" w:cs="Times New Roman"/>
          <w:sz w:val="28"/>
          <w:szCs w:val="28"/>
          <w:lang w:val="az-Latn-AZ"/>
        </w:rPr>
        <w:t xml:space="preserve"> içməyən şəxslərdə sərxoşluq vəziyyətində arta bilər.</w:t>
      </w:r>
    </w:p>
    <w:p w:rsidR="002B61A5" w:rsidRDefault="002B61A5" w:rsidP="00926553">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Gündəlik ritmin saxlanması ilə gedən kortizolun </w:t>
      </w:r>
      <w:r w:rsidR="00900487">
        <w:rPr>
          <w:rFonts w:ascii="Times New Roman" w:hAnsi="Times New Roman" w:cs="Times New Roman"/>
          <w:sz w:val="28"/>
          <w:szCs w:val="28"/>
          <w:lang w:val="az-Latn-AZ"/>
        </w:rPr>
        <w:t>qanda artıqlığı stress, ağrı, qı</w:t>
      </w:r>
      <w:r>
        <w:rPr>
          <w:rFonts w:ascii="Times New Roman" w:hAnsi="Times New Roman" w:cs="Times New Roman"/>
          <w:sz w:val="28"/>
          <w:szCs w:val="28"/>
          <w:lang w:val="az-Latn-AZ"/>
        </w:rPr>
        <w:t>zdırma zamanı və Kuşinq sindromu zamanı müşahidə olunur.</w:t>
      </w:r>
      <w:r w:rsidR="00AA79C9">
        <w:rPr>
          <w:rFonts w:ascii="Times New Roman" w:hAnsi="Times New Roman" w:cs="Times New Roman"/>
          <w:sz w:val="28"/>
          <w:szCs w:val="28"/>
          <w:lang w:val="az-Latn-AZ"/>
        </w:rPr>
        <w:t xml:space="preserve">  Kəskin infeksiyalar, meningitlər, baş beynin şişləri, akromeqaliya, , sağ mədəcik çatışmazlığı, qaraciyər çatışmazlığı,  böyrək hipertenziyası, hipofizin</w:t>
      </w:r>
      <w:r w:rsidR="00900487">
        <w:rPr>
          <w:rFonts w:ascii="Times New Roman" w:hAnsi="Times New Roman" w:cs="Times New Roman"/>
          <w:sz w:val="28"/>
          <w:szCs w:val="28"/>
          <w:lang w:val="az-Latn-AZ"/>
        </w:rPr>
        <w:t xml:space="preserve"> hiperfunksiyası, psixi depress</w:t>
      </w:r>
      <w:r w:rsidR="00AA79C9">
        <w:rPr>
          <w:rFonts w:ascii="Times New Roman" w:hAnsi="Times New Roman" w:cs="Times New Roman"/>
          <w:sz w:val="28"/>
          <w:szCs w:val="28"/>
          <w:lang w:val="az-Latn-AZ"/>
        </w:rPr>
        <w:t>iyalar, qlükokortikoidlərin sintetik analoqlarının qəbulu ( prednizon, prednizolon) amfemin</w:t>
      </w:r>
      <w:r w:rsidR="00900487">
        <w:rPr>
          <w:rFonts w:ascii="Times New Roman" w:hAnsi="Times New Roman" w:cs="Times New Roman"/>
          <w:sz w:val="28"/>
          <w:szCs w:val="28"/>
          <w:lang w:val="az-Latn-AZ"/>
        </w:rPr>
        <w:t xml:space="preserve">, </w:t>
      </w:r>
      <w:r w:rsidR="00AA79C9">
        <w:rPr>
          <w:rFonts w:ascii="Times New Roman" w:hAnsi="Times New Roman" w:cs="Times New Roman"/>
          <w:sz w:val="28"/>
          <w:szCs w:val="28"/>
          <w:lang w:val="az-Latn-AZ"/>
        </w:rPr>
        <w:t xml:space="preserve"> estrogen qəbulu</w:t>
      </w:r>
      <w:r w:rsidR="00BC1BC4">
        <w:rPr>
          <w:rFonts w:ascii="Times New Roman" w:hAnsi="Times New Roman" w:cs="Times New Roman"/>
          <w:sz w:val="28"/>
          <w:szCs w:val="28"/>
          <w:lang w:val="az-Latn-AZ"/>
        </w:rPr>
        <w:t xml:space="preserve"> zamanı </w:t>
      </w:r>
      <w:r w:rsidR="00900487">
        <w:rPr>
          <w:rFonts w:ascii="Times New Roman" w:hAnsi="Times New Roman" w:cs="Times New Roman"/>
          <w:sz w:val="28"/>
          <w:szCs w:val="28"/>
          <w:lang w:val="az-Latn-AZ"/>
        </w:rPr>
        <w:t xml:space="preserve"> da </w:t>
      </w:r>
      <w:r w:rsidR="00BC1BC4">
        <w:rPr>
          <w:rFonts w:ascii="Times New Roman" w:hAnsi="Times New Roman" w:cs="Times New Roman"/>
          <w:sz w:val="28"/>
          <w:szCs w:val="28"/>
          <w:lang w:val="az-Latn-AZ"/>
        </w:rPr>
        <w:t>kortizolun qandakı qatılığı artır</w:t>
      </w:r>
      <w:r w:rsidR="00900487">
        <w:rPr>
          <w:rFonts w:ascii="Times New Roman" w:hAnsi="Times New Roman" w:cs="Times New Roman"/>
          <w:sz w:val="28"/>
          <w:szCs w:val="28"/>
          <w:lang w:val="az-Latn-AZ"/>
        </w:rPr>
        <w:t>.</w:t>
      </w:r>
      <w:r w:rsidR="00BC1BC4">
        <w:rPr>
          <w:rFonts w:ascii="Times New Roman" w:hAnsi="Times New Roman" w:cs="Times New Roman"/>
          <w:sz w:val="28"/>
          <w:szCs w:val="28"/>
          <w:lang w:val="az-Latn-AZ"/>
        </w:rPr>
        <w:t xml:space="preserve">  Kortizolun qanda qatılığının azalması böyrəküstü vəzin  I-li  çatışmazlığı, Addison xəstəliyi, hipofizin funksiyasının çatışmazlığı  zamanı aşkar edilir.</w:t>
      </w:r>
    </w:p>
    <w:p w:rsidR="00BC1BC4" w:rsidRDefault="00BC1BC4" w:rsidP="00926553">
      <w:pPr>
        <w:pStyle w:val="a3"/>
        <w:ind w:left="0"/>
        <w:jc w:val="both"/>
        <w:rPr>
          <w:rFonts w:ascii="Times New Roman" w:hAnsi="Times New Roman" w:cs="Times New Roman"/>
          <w:sz w:val="28"/>
          <w:szCs w:val="28"/>
          <w:lang w:val="az-Latn-AZ"/>
        </w:rPr>
      </w:pPr>
    </w:p>
    <w:p w:rsidR="00BC1BC4" w:rsidRPr="00BC1BC4" w:rsidRDefault="00BC1BC4" w:rsidP="00926553">
      <w:pPr>
        <w:pStyle w:val="a3"/>
        <w:ind w:left="0"/>
        <w:jc w:val="both"/>
        <w:rPr>
          <w:rFonts w:ascii="Times New Roman" w:hAnsi="Times New Roman" w:cs="Times New Roman"/>
          <w:b/>
          <w:sz w:val="28"/>
          <w:szCs w:val="28"/>
          <w:lang w:val="az-Latn-AZ"/>
        </w:rPr>
      </w:pPr>
      <w:r>
        <w:rPr>
          <w:rFonts w:ascii="Times New Roman" w:hAnsi="Times New Roman" w:cs="Times New Roman"/>
          <w:sz w:val="28"/>
          <w:szCs w:val="28"/>
          <w:lang w:val="az-Latn-AZ"/>
        </w:rPr>
        <w:t xml:space="preserve"> </w:t>
      </w:r>
      <w:r w:rsidR="00F9304F">
        <w:rPr>
          <w:rFonts w:ascii="Times New Roman" w:hAnsi="Times New Roman" w:cs="Times New Roman"/>
          <w:b/>
          <w:sz w:val="28"/>
          <w:szCs w:val="28"/>
          <w:lang w:val="az-Latn-AZ"/>
        </w:rPr>
        <w:t>Sidikdə</w:t>
      </w:r>
      <w:r w:rsidRPr="00BC1BC4">
        <w:rPr>
          <w:rFonts w:ascii="Times New Roman" w:hAnsi="Times New Roman" w:cs="Times New Roman"/>
          <w:b/>
          <w:sz w:val="28"/>
          <w:szCs w:val="28"/>
          <w:lang w:val="az-Latn-AZ"/>
        </w:rPr>
        <w:t xml:space="preserve"> sərbəst kortizol</w:t>
      </w:r>
    </w:p>
    <w:p w:rsidR="00900487" w:rsidRDefault="002B61A5"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646100" w:rsidRPr="007159ED">
        <w:rPr>
          <w:rFonts w:ascii="Times New Roman" w:hAnsi="Times New Roman" w:cs="Times New Roman"/>
          <w:b/>
          <w:sz w:val="28"/>
          <w:szCs w:val="28"/>
          <w:lang w:val="az-Latn-AZ"/>
        </w:rPr>
        <w:t>Sidikdə sərbəst kortizolun</w:t>
      </w:r>
      <w:r w:rsidR="00646100">
        <w:rPr>
          <w:rFonts w:ascii="Times New Roman" w:hAnsi="Times New Roman" w:cs="Times New Roman"/>
          <w:b/>
          <w:sz w:val="28"/>
          <w:szCs w:val="28"/>
          <w:lang w:val="az-Latn-AZ"/>
        </w:rPr>
        <w:t xml:space="preserve"> qatılığı normada 30-300 nmol/l və ya 15-30 nmol/l gündəlik kreatinindir. </w:t>
      </w:r>
      <w:r w:rsidR="00646100" w:rsidRPr="00FF27AA">
        <w:rPr>
          <w:rFonts w:ascii="Times New Roman" w:hAnsi="Times New Roman" w:cs="Times New Roman"/>
          <w:sz w:val="28"/>
          <w:szCs w:val="28"/>
          <w:lang w:val="az-Latn-AZ"/>
        </w:rPr>
        <w:t>Qan plazmasının zülalları ilə birləşməyən (sərbəst) kortizol  böyrək yumaqcıqlarından filtrasiya edi</w:t>
      </w:r>
      <w:r w:rsidR="00900487">
        <w:rPr>
          <w:rFonts w:ascii="Times New Roman" w:hAnsi="Times New Roman" w:cs="Times New Roman"/>
          <w:sz w:val="28"/>
          <w:szCs w:val="28"/>
          <w:lang w:val="az-Latn-AZ"/>
        </w:rPr>
        <w:t>l</w:t>
      </w:r>
      <w:r w:rsidR="00646100" w:rsidRPr="00FF27AA">
        <w:rPr>
          <w:rFonts w:ascii="Times New Roman" w:hAnsi="Times New Roman" w:cs="Times New Roman"/>
          <w:sz w:val="28"/>
          <w:szCs w:val="28"/>
          <w:lang w:val="az-Latn-AZ"/>
        </w:rPr>
        <w:t xml:space="preserve">ərək sidiklə çıxır. Qan plazmasında sərbəst kortizol hormonun  əsas bioloji  fəal formalarındandır. Gündəlik sidikdə olan sərbəst kortizolun qatılığı  bilavasitə qandakı sərbəst kortizolun səviyyəsini əks etdirir. </w:t>
      </w:r>
      <w:r w:rsidR="00900487">
        <w:rPr>
          <w:rFonts w:ascii="Times New Roman" w:hAnsi="Times New Roman" w:cs="Times New Roman"/>
          <w:sz w:val="28"/>
          <w:szCs w:val="28"/>
          <w:lang w:val="az-Latn-AZ"/>
        </w:rPr>
        <w:t>S</w:t>
      </w:r>
      <w:r w:rsidR="00646100" w:rsidRPr="00FF27AA">
        <w:rPr>
          <w:rFonts w:ascii="Times New Roman" w:hAnsi="Times New Roman" w:cs="Times New Roman"/>
          <w:sz w:val="28"/>
          <w:szCs w:val="28"/>
          <w:lang w:val="az-Latn-AZ"/>
        </w:rPr>
        <w:t xml:space="preserve">ərbəst kortizolun </w:t>
      </w:r>
      <w:r w:rsidR="00900487">
        <w:rPr>
          <w:rFonts w:ascii="Times New Roman" w:hAnsi="Times New Roman" w:cs="Times New Roman"/>
          <w:sz w:val="28"/>
          <w:szCs w:val="28"/>
          <w:lang w:val="az-Latn-AZ"/>
        </w:rPr>
        <w:t>g</w:t>
      </w:r>
      <w:r w:rsidR="00900487" w:rsidRPr="00FF27AA">
        <w:rPr>
          <w:rFonts w:ascii="Times New Roman" w:hAnsi="Times New Roman" w:cs="Times New Roman"/>
          <w:sz w:val="28"/>
          <w:szCs w:val="28"/>
          <w:lang w:val="az-Latn-AZ"/>
        </w:rPr>
        <w:t>ündəlik sidikdə</w:t>
      </w:r>
      <w:r w:rsidR="00900487">
        <w:rPr>
          <w:rFonts w:ascii="Times New Roman" w:hAnsi="Times New Roman" w:cs="Times New Roman"/>
          <w:sz w:val="28"/>
          <w:szCs w:val="28"/>
          <w:lang w:val="az-Latn-AZ"/>
        </w:rPr>
        <w:t xml:space="preserve">ki </w:t>
      </w:r>
      <w:r w:rsidR="00646100" w:rsidRPr="00FF27AA">
        <w:rPr>
          <w:rFonts w:ascii="Times New Roman" w:hAnsi="Times New Roman" w:cs="Times New Roman"/>
          <w:sz w:val="28"/>
          <w:szCs w:val="28"/>
          <w:lang w:val="az-Latn-AZ"/>
        </w:rPr>
        <w:t>səviyyəsinin təyini böyrəküstü vəzin qabıq maddəsinin hiperfunksiyasının duaqnostikasının əsas testidir.</w:t>
      </w:r>
      <w:r w:rsidR="00900487">
        <w:rPr>
          <w:rFonts w:ascii="Times New Roman" w:hAnsi="Times New Roman" w:cs="Times New Roman"/>
          <w:sz w:val="28"/>
          <w:szCs w:val="28"/>
          <w:lang w:val="az-Latn-AZ"/>
        </w:rPr>
        <w:t xml:space="preserve"> Bu testi</w:t>
      </w:r>
      <w:r w:rsidR="00646100" w:rsidRPr="00FF27AA">
        <w:rPr>
          <w:rFonts w:ascii="Times New Roman" w:hAnsi="Times New Roman" w:cs="Times New Roman"/>
          <w:sz w:val="28"/>
          <w:szCs w:val="28"/>
          <w:lang w:val="az-Latn-AZ"/>
        </w:rPr>
        <w:t xml:space="preserve"> qiymətləndirərkən, piylənmiş xəstələrdə fiziki yük zamanı hormonun qatılığının  artacağını nəzərə almaq lazımdır.  </w:t>
      </w:r>
    </w:p>
    <w:p w:rsidR="00646100" w:rsidRDefault="00900487"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646100" w:rsidRPr="00FF27AA">
        <w:rPr>
          <w:rFonts w:ascii="Times New Roman" w:hAnsi="Times New Roman" w:cs="Times New Roman"/>
          <w:sz w:val="28"/>
          <w:szCs w:val="28"/>
          <w:lang w:val="az-Latn-AZ"/>
        </w:rPr>
        <w:t xml:space="preserve">Böyrək çatışmazlığı olan xəstələrin sidiyində  sərbəst kortizolun səviyyəsi azalır və kortizolun sekresiya olçülərini əks etdirmir. </w:t>
      </w:r>
      <w:r w:rsidR="00646100" w:rsidRPr="00BA2D74">
        <w:rPr>
          <w:rFonts w:ascii="Times New Roman" w:hAnsi="Times New Roman" w:cs="Times New Roman"/>
          <w:sz w:val="28"/>
          <w:szCs w:val="28"/>
          <w:lang w:val="az-Latn-AZ"/>
        </w:rPr>
        <w:t>İtsenko-Kusinq sind</w:t>
      </w:r>
      <w:r w:rsidR="00646100">
        <w:rPr>
          <w:rFonts w:ascii="Times New Roman" w:hAnsi="Times New Roman" w:cs="Times New Roman"/>
          <w:sz w:val="28"/>
          <w:szCs w:val="28"/>
          <w:lang w:val="az-Latn-AZ"/>
        </w:rPr>
        <w:t xml:space="preserve">romlu </w:t>
      </w:r>
      <w:r w:rsidR="00646100" w:rsidRPr="00FF27AA">
        <w:rPr>
          <w:rFonts w:ascii="Times New Roman" w:hAnsi="Times New Roman" w:cs="Times New Roman"/>
          <w:sz w:val="28"/>
          <w:szCs w:val="28"/>
          <w:lang w:val="az-Latn-AZ"/>
        </w:rPr>
        <w:t>xəstələrin</w:t>
      </w:r>
      <w:r w:rsidR="00646100">
        <w:rPr>
          <w:rFonts w:ascii="Times New Roman" w:hAnsi="Times New Roman" w:cs="Times New Roman"/>
          <w:sz w:val="28"/>
          <w:szCs w:val="28"/>
          <w:lang w:val="az-Latn-AZ"/>
        </w:rPr>
        <w:t xml:space="preserve"> əksərityyərinin</w:t>
      </w:r>
      <w:r w:rsidR="00646100" w:rsidRPr="00FF27AA">
        <w:rPr>
          <w:rFonts w:ascii="Times New Roman" w:hAnsi="Times New Roman" w:cs="Times New Roman"/>
          <w:sz w:val="28"/>
          <w:szCs w:val="28"/>
          <w:lang w:val="az-Latn-AZ"/>
        </w:rPr>
        <w:t xml:space="preserve"> sidiyində  sərbəst kortizolun səviyyə</w:t>
      </w:r>
      <w:r w:rsidR="00646100">
        <w:rPr>
          <w:rFonts w:ascii="Times New Roman" w:hAnsi="Times New Roman" w:cs="Times New Roman"/>
          <w:sz w:val="28"/>
          <w:szCs w:val="28"/>
          <w:lang w:val="az-Latn-AZ"/>
        </w:rPr>
        <w:t>si art</w:t>
      </w:r>
      <w:r w:rsidR="00646100" w:rsidRPr="00FF27AA">
        <w:rPr>
          <w:rFonts w:ascii="Times New Roman" w:hAnsi="Times New Roman" w:cs="Times New Roman"/>
          <w:sz w:val="28"/>
          <w:szCs w:val="28"/>
          <w:lang w:val="az-Latn-AZ"/>
        </w:rPr>
        <w:t>ır</w:t>
      </w:r>
      <w:r w:rsidR="00646100">
        <w:rPr>
          <w:rFonts w:ascii="Times New Roman" w:hAnsi="Times New Roman" w:cs="Times New Roman"/>
          <w:sz w:val="28"/>
          <w:szCs w:val="28"/>
          <w:lang w:val="az-Latn-AZ"/>
        </w:rPr>
        <w:t>.</w:t>
      </w:r>
      <w:r w:rsidR="00646100" w:rsidRPr="00FF27AA">
        <w:rPr>
          <w:rFonts w:ascii="Times New Roman" w:hAnsi="Times New Roman" w:cs="Times New Roman"/>
          <w:sz w:val="28"/>
          <w:szCs w:val="28"/>
          <w:lang w:val="az-Latn-AZ"/>
        </w:rPr>
        <w:t xml:space="preserve"> </w:t>
      </w:r>
      <w:r w:rsidR="00646100">
        <w:rPr>
          <w:rFonts w:ascii="Times New Roman" w:hAnsi="Times New Roman" w:cs="Times New Roman"/>
          <w:sz w:val="28"/>
          <w:szCs w:val="28"/>
          <w:lang w:val="az-Latn-AZ"/>
        </w:rPr>
        <w:t>S</w:t>
      </w:r>
      <w:r w:rsidR="00646100" w:rsidRPr="00FF27AA">
        <w:rPr>
          <w:rFonts w:ascii="Times New Roman" w:hAnsi="Times New Roman" w:cs="Times New Roman"/>
          <w:sz w:val="28"/>
          <w:szCs w:val="28"/>
          <w:lang w:val="az-Latn-AZ"/>
        </w:rPr>
        <w:t>idikdə</w:t>
      </w:r>
      <w:r w:rsidR="00646100">
        <w:rPr>
          <w:rFonts w:ascii="Times New Roman" w:hAnsi="Times New Roman" w:cs="Times New Roman"/>
          <w:sz w:val="28"/>
          <w:szCs w:val="28"/>
          <w:lang w:val="az-Latn-AZ"/>
        </w:rPr>
        <w:t xml:space="preserve"> </w:t>
      </w:r>
      <w:r w:rsidR="00646100" w:rsidRPr="00FF27AA">
        <w:rPr>
          <w:rFonts w:ascii="Times New Roman" w:hAnsi="Times New Roman" w:cs="Times New Roman"/>
          <w:sz w:val="28"/>
          <w:szCs w:val="28"/>
          <w:lang w:val="az-Latn-AZ"/>
        </w:rPr>
        <w:t xml:space="preserve"> sərbəst kortizolun səviyyəsinin</w:t>
      </w:r>
      <w:r w:rsidR="00646100">
        <w:rPr>
          <w:rFonts w:ascii="Times New Roman" w:hAnsi="Times New Roman" w:cs="Times New Roman"/>
          <w:sz w:val="28"/>
          <w:szCs w:val="28"/>
          <w:lang w:val="az-Latn-AZ"/>
        </w:rPr>
        <w:t xml:space="preserve"> çox yüksək olması b</w:t>
      </w:r>
      <w:r w:rsidR="00646100" w:rsidRPr="00103F5C">
        <w:rPr>
          <w:rFonts w:ascii="Times New Roman" w:hAnsi="Times New Roman" w:cs="Times New Roman"/>
          <w:sz w:val="28"/>
          <w:szCs w:val="28"/>
          <w:lang w:val="az-Latn-AZ"/>
        </w:rPr>
        <w:t>öyrəküstü və</w:t>
      </w:r>
      <w:r>
        <w:rPr>
          <w:rFonts w:ascii="Times New Roman" w:hAnsi="Times New Roman" w:cs="Times New Roman"/>
          <w:sz w:val="28"/>
          <w:szCs w:val="28"/>
          <w:lang w:val="az-Latn-AZ"/>
        </w:rPr>
        <w:t xml:space="preserve">zin </w:t>
      </w:r>
      <w:r w:rsidR="00646100">
        <w:rPr>
          <w:rFonts w:ascii="Times New Roman" w:hAnsi="Times New Roman" w:cs="Times New Roman"/>
          <w:sz w:val="28"/>
          <w:szCs w:val="28"/>
          <w:lang w:val="az-Latn-AZ"/>
        </w:rPr>
        <w:t>karsinoması diaqnozunu təsdiq edir.</w:t>
      </w:r>
    </w:p>
    <w:p w:rsidR="00646100" w:rsidRDefault="00646100"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Böyrəküstü vəzin qabıq maddəsinin I-li və II-li çatışmazlığı zamanı qanda kortizolun qatılığı  və </w:t>
      </w:r>
      <w:r w:rsidRPr="00FF27AA">
        <w:rPr>
          <w:rFonts w:ascii="Times New Roman" w:hAnsi="Times New Roman" w:cs="Times New Roman"/>
          <w:sz w:val="28"/>
          <w:szCs w:val="28"/>
          <w:lang w:val="az-Latn-AZ"/>
        </w:rPr>
        <w:t>sidikdə</w:t>
      </w:r>
      <w:r>
        <w:rPr>
          <w:rFonts w:ascii="Times New Roman" w:hAnsi="Times New Roman" w:cs="Times New Roman"/>
          <w:sz w:val="28"/>
          <w:szCs w:val="28"/>
          <w:lang w:val="az-Latn-AZ"/>
        </w:rPr>
        <w:t xml:space="preserve"> </w:t>
      </w:r>
      <w:r w:rsidRPr="00FF27AA">
        <w:rPr>
          <w:rFonts w:ascii="Times New Roman" w:hAnsi="Times New Roman" w:cs="Times New Roman"/>
          <w:sz w:val="28"/>
          <w:szCs w:val="28"/>
          <w:lang w:val="az-Latn-AZ"/>
        </w:rPr>
        <w:t xml:space="preserve"> sərbəst kortizolun</w:t>
      </w:r>
      <w:r>
        <w:rPr>
          <w:rFonts w:ascii="Times New Roman" w:hAnsi="Times New Roman" w:cs="Times New Roman"/>
          <w:sz w:val="28"/>
          <w:szCs w:val="28"/>
          <w:lang w:val="az-Latn-AZ"/>
        </w:rPr>
        <w:t>, 17- oksiketosteroidin</w:t>
      </w:r>
      <w:r w:rsidR="00894A1C">
        <w:rPr>
          <w:rFonts w:ascii="Times New Roman" w:hAnsi="Times New Roman" w:cs="Times New Roman"/>
          <w:sz w:val="28"/>
          <w:szCs w:val="28"/>
          <w:lang w:val="az-Latn-AZ"/>
        </w:rPr>
        <w:t xml:space="preserve"> (17-OKS)</w:t>
      </w:r>
      <w:r w:rsidRPr="00FF27AA">
        <w:rPr>
          <w:rFonts w:ascii="Times New Roman" w:hAnsi="Times New Roman" w:cs="Times New Roman"/>
          <w:sz w:val="28"/>
          <w:szCs w:val="28"/>
          <w:lang w:val="az-Latn-AZ"/>
        </w:rPr>
        <w:t xml:space="preserve"> səviyyə</w:t>
      </w:r>
      <w:r>
        <w:rPr>
          <w:rFonts w:ascii="Times New Roman" w:hAnsi="Times New Roman" w:cs="Times New Roman"/>
          <w:sz w:val="28"/>
          <w:szCs w:val="28"/>
          <w:lang w:val="az-Latn-AZ"/>
        </w:rPr>
        <w:t>si</w:t>
      </w:r>
      <w:r w:rsidRPr="00FF27AA">
        <w:rPr>
          <w:rFonts w:ascii="Times New Roman" w:hAnsi="Times New Roman" w:cs="Times New Roman"/>
          <w:sz w:val="28"/>
          <w:szCs w:val="28"/>
          <w:lang w:val="az-Latn-AZ"/>
        </w:rPr>
        <w:t xml:space="preserve"> tə</w:t>
      </w:r>
      <w:r>
        <w:rPr>
          <w:rFonts w:ascii="Times New Roman" w:hAnsi="Times New Roman" w:cs="Times New Roman"/>
          <w:sz w:val="28"/>
          <w:szCs w:val="28"/>
          <w:lang w:val="az-Latn-AZ"/>
        </w:rPr>
        <w:t>yin edilir.</w:t>
      </w:r>
      <w:r w:rsidR="00894A1C" w:rsidRPr="00894A1C">
        <w:rPr>
          <w:rFonts w:ascii="Times New Roman" w:hAnsi="Times New Roman" w:cs="Times New Roman"/>
          <w:sz w:val="28"/>
          <w:szCs w:val="28"/>
          <w:lang w:val="az-Latn-AZ"/>
        </w:rPr>
        <w:t xml:space="preserve"> </w:t>
      </w:r>
      <w:r w:rsidR="00894A1C">
        <w:rPr>
          <w:rFonts w:ascii="Times New Roman" w:hAnsi="Times New Roman" w:cs="Times New Roman"/>
          <w:sz w:val="28"/>
          <w:szCs w:val="28"/>
          <w:lang w:val="az-Latn-AZ"/>
        </w:rPr>
        <w:t xml:space="preserve">Böyrəküstü vəzin qabıq maddəsinin  II-li çatışmazlığı zamanı sinaktenlə stimulyasiyadan sonrakı ilk günlərdə </w:t>
      </w:r>
      <w:r w:rsidR="00894A1C" w:rsidRPr="00FF27AA">
        <w:rPr>
          <w:rFonts w:ascii="Times New Roman" w:hAnsi="Times New Roman" w:cs="Times New Roman"/>
          <w:sz w:val="28"/>
          <w:szCs w:val="28"/>
          <w:lang w:val="az-Latn-AZ"/>
        </w:rPr>
        <w:t>sərbə</w:t>
      </w:r>
      <w:r w:rsidR="00894A1C">
        <w:rPr>
          <w:rFonts w:ascii="Times New Roman" w:hAnsi="Times New Roman" w:cs="Times New Roman"/>
          <w:sz w:val="28"/>
          <w:szCs w:val="28"/>
          <w:lang w:val="az-Latn-AZ"/>
        </w:rPr>
        <w:t>st kortizol və 17- oksiketosteroidin (17-OKS)</w:t>
      </w:r>
      <w:r w:rsidR="008C1AB7">
        <w:rPr>
          <w:rFonts w:ascii="Times New Roman" w:hAnsi="Times New Roman" w:cs="Times New Roman"/>
          <w:sz w:val="28"/>
          <w:szCs w:val="28"/>
          <w:lang w:val="az-Latn-AZ"/>
        </w:rPr>
        <w:t xml:space="preserve"> ekskresiyası </w:t>
      </w:r>
      <w:r w:rsidR="00894A1C">
        <w:rPr>
          <w:rFonts w:ascii="Times New Roman" w:hAnsi="Times New Roman" w:cs="Times New Roman"/>
          <w:sz w:val="28"/>
          <w:szCs w:val="28"/>
          <w:lang w:val="az-Latn-AZ"/>
        </w:rPr>
        <w:t>artmaya bilər.</w:t>
      </w:r>
      <w:r w:rsidR="008C1AB7">
        <w:rPr>
          <w:rFonts w:ascii="Times New Roman" w:hAnsi="Times New Roman" w:cs="Times New Roman"/>
          <w:sz w:val="28"/>
          <w:szCs w:val="28"/>
          <w:lang w:val="az-Latn-AZ"/>
        </w:rPr>
        <w:t xml:space="preserve"> Lakin sonrakı 3-5 günlərdə bu hor</w:t>
      </w:r>
      <w:r w:rsidR="00900487">
        <w:rPr>
          <w:rFonts w:ascii="Times New Roman" w:hAnsi="Times New Roman" w:cs="Times New Roman"/>
          <w:sz w:val="28"/>
          <w:szCs w:val="28"/>
          <w:lang w:val="az-Latn-AZ"/>
        </w:rPr>
        <w:t>m</w:t>
      </w:r>
      <w:r w:rsidR="008C1AB7">
        <w:rPr>
          <w:rFonts w:ascii="Times New Roman" w:hAnsi="Times New Roman" w:cs="Times New Roman"/>
          <w:sz w:val="28"/>
          <w:szCs w:val="28"/>
          <w:lang w:val="az-Latn-AZ"/>
        </w:rPr>
        <w:t>onların sidikdə</w:t>
      </w:r>
      <w:r w:rsidR="00900487">
        <w:rPr>
          <w:rFonts w:ascii="Times New Roman" w:hAnsi="Times New Roman" w:cs="Times New Roman"/>
          <w:sz w:val="28"/>
          <w:szCs w:val="28"/>
          <w:lang w:val="az-Latn-AZ"/>
        </w:rPr>
        <w:t>ki</w:t>
      </w:r>
      <w:r w:rsidR="008C1AB7">
        <w:rPr>
          <w:rFonts w:ascii="Times New Roman" w:hAnsi="Times New Roman" w:cs="Times New Roman"/>
          <w:sz w:val="28"/>
          <w:szCs w:val="28"/>
          <w:lang w:val="az-Latn-AZ"/>
        </w:rPr>
        <w:t xml:space="preserve">  səviyyəsi saglam səxslərlə müqayisə oluna bilər. </w:t>
      </w:r>
    </w:p>
    <w:p w:rsidR="00436014" w:rsidRDefault="008C1AB7" w:rsidP="00926553">
      <w:pPr>
        <w:jc w:val="both"/>
        <w:rPr>
          <w:rFonts w:ascii="Times New Roman" w:hAnsi="Times New Roman" w:cs="Times New Roman"/>
          <w:b/>
          <w:sz w:val="28"/>
          <w:szCs w:val="28"/>
          <w:lang w:val="az-Latn-AZ"/>
        </w:rPr>
      </w:pPr>
      <w:r>
        <w:rPr>
          <w:rFonts w:ascii="Times New Roman" w:hAnsi="Times New Roman" w:cs="Times New Roman"/>
          <w:sz w:val="28"/>
          <w:szCs w:val="28"/>
          <w:lang w:val="az-Latn-AZ"/>
        </w:rPr>
        <w:t xml:space="preserve">Böyrəküstü vəzin qabıq maddəsinin I-li  tam  çatışmazlığı zamanı stimulyasiyadan sonra </w:t>
      </w:r>
      <w:r w:rsidRPr="00FF27AA">
        <w:rPr>
          <w:rFonts w:ascii="Times New Roman" w:hAnsi="Times New Roman" w:cs="Times New Roman"/>
          <w:sz w:val="28"/>
          <w:szCs w:val="28"/>
          <w:lang w:val="az-Latn-AZ"/>
        </w:rPr>
        <w:t>sərbə</w:t>
      </w:r>
      <w:r>
        <w:rPr>
          <w:rFonts w:ascii="Times New Roman" w:hAnsi="Times New Roman" w:cs="Times New Roman"/>
          <w:sz w:val="28"/>
          <w:szCs w:val="28"/>
          <w:lang w:val="az-Latn-AZ"/>
        </w:rPr>
        <w:t xml:space="preserve">st kortizol və 17- oksiketosteroidin (17-OKS) səviyyəsi dəyişmir, ancaq böyrəküstü vəzin qabıq maddəsinin natamam  catışmazlığında sidikdə </w:t>
      </w:r>
      <w:r w:rsidRPr="00FF27AA">
        <w:rPr>
          <w:rFonts w:ascii="Times New Roman" w:hAnsi="Times New Roman" w:cs="Times New Roman"/>
          <w:sz w:val="28"/>
          <w:szCs w:val="28"/>
          <w:lang w:val="az-Latn-AZ"/>
        </w:rPr>
        <w:t>sərbə</w:t>
      </w:r>
      <w:r>
        <w:rPr>
          <w:rFonts w:ascii="Times New Roman" w:hAnsi="Times New Roman" w:cs="Times New Roman"/>
          <w:sz w:val="28"/>
          <w:szCs w:val="28"/>
          <w:lang w:val="az-Latn-AZ"/>
        </w:rPr>
        <w:t>st kortizol və 17- oksiketosteroidin (17-OKS) səviyyə</w:t>
      </w:r>
      <w:r w:rsidR="00900487">
        <w:rPr>
          <w:rFonts w:ascii="Times New Roman" w:hAnsi="Times New Roman" w:cs="Times New Roman"/>
          <w:sz w:val="28"/>
          <w:szCs w:val="28"/>
          <w:lang w:val="az-Latn-AZ"/>
        </w:rPr>
        <w:t>si azalı</w:t>
      </w:r>
      <w:r>
        <w:rPr>
          <w:rFonts w:ascii="Times New Roman" w:hAnsi="Times New Roman" w:cs="Times New Roman"/>
          <w:sz w:val="28"/>
          <w:szCs w:val="28"/>
          <w:lang w:val="az-Latn-AZ"/>
        </w:rPr>
        <w:t>r, stimulyasiyadan sonrakı ilk gündə isə hətta sağlam səxslərdə olduğu kimi 3-5 dəfə arta bilər.</w:t>
      </w:r>
      <w:r w:rsidR="008B5506">
        <w:rPr>
          <w:rFonts w:ascii="Times New Roman" w:hAnsi="Times New Roman" w:cs="Times New Roman"/>
          <w:sz w:val="28"/>
          <w:szCs w:val="28"/>
          <w:lang w:val="az-Latn-AZ"/>
        </w:rPr>
        <w:t xml:space="preserve"> Son illər kortizolun və kor</w:t>
      </w:r>
      <w:r w:rsidR="002B4FF4">
        <w:rPr>
          <w:rFonts w:ascii="Times New Roman" w:hAnsi="Times New Roman" w:cs="Times New Roman"/>
          <w:sz w:val="28"/>
          <w:szCs w:val="28"/>
          <w:lang w:val="az-Latn-AZ"/>
        </w:rPr>
        <w:t>izonun ekskresiyasının səviyyəsinin</w:t>
      </w:r>
      <w:r w:rsidR="00900487">
        <w:rPr>
          <w:rFonts w:ascii="Times New Roman" w:hAnsi="Times New Roman" w:cs="Times New Roman"/>
          <w:sz w:val="28"/>
          <w:szCs w:val="28"/>
          <w:lang w:val="az-Latn-AZ"/>
        </w:rPr>
        <w:t xml:space="preserve"> </w:t>
      </w:r>
      <w:r w:rsidR="008B5506">
        <w:rPr>
          <w:rFonts w:ascii="Times New Roman" w:hAnsi="Times New Roman" w:cs="Times New Roman"/>
          <w:sz w:val="28"/>
          <w:szCs w:val="28"/>
          <w:lang w:val="az-Latn-AZ"/>
        </w:rPr>
        <w:t xml:space="preserve"> qiymətləndirilməsi üçün </w:t>
      </w:r>
      <w:r w:rsidR="008B5506" w:rsidRPr="008B5506">
        <w:rPr>
          <w:rFonts w:ascii="Times New Roman" w:hAnsi="Times New Roman" w:cs="Times New Roman"/>
          <w:b/>
          <w:sz w:val="28"/>
          <w:szCs w:val="28"/>
          <w:lang w:val="az-Latn-AZ"/>
        </w:rPr>
        <w:t xml:space="preserve">yönəldilmiş - fazalı yüksək </w:t>
      </w:r>
      <w:r w:rsidR="008B5506">
        <w:rPr>
          <w:rFonts w:ascii="Times New Roman" w:hAnsi="Times New Roman" w:cs="Times New Roman"/>
          <w:b/>
          <w:sz w:val="28"/>
          <w:szCs w:val="28"/>
          <w:lang w:val="az-Latn-AZ"/>
        </w:rPr>
        <w:t>effektli mayeli xromatoqrafiya üsulu işlənib hazırlanmışdır.</w:t>
      </w:r>
      <w:r w:rsidR="00436014">
        <w:rPr>
          <w:rFonts w:ascii="Times New Roman" w:hAnsi="Times New Roman" w:cs="Times New Roman"/>
          <w:b/>
          <w:sz w:val="28"/>
          <w:szCs w:val="28"/>
          <w:lang w:val="az-Latn-AZ"/>
        </w:rPr>
        <w:t xml:space="preserve"> </w:t>
      </w:r>
    </w:p>
    <w:p w:rsidR="00436014" w:rsidRDefault="00436014" w:rsidP="00926553">
      <w:pPr>
        <w:jc w:val="both"/>
        <w:rPr>
          <w:rFonts w:ascii="Times New Roman" w:hAnsi="Times New Roman" w:cs="Times New Roman"/>
          <w:b/>
          <w:sz w:val="28"/>
          <w:szCs w:val="28"/>
          <w:lang w:val="az-Latn-AZ"/>
        </w:rPr>
      </w:pPr>
    </w:p>
    <w:p w:rsidR="008C1AB7" w:rsidRDefault="00436014" w:rsidP="00926553">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Sidikdə 17-</w:t>
      </w:r>
      <w:r w:rsidRPr="00436014">
        <w:rPr>
          <w:rFonts w:ascii="Times New Roman" w:hAnsi="Times New Roman" w:cs="Times New Roman"/>
          <w:sz w:val="28"/>
          <w:szCs w:val="28"/>
          <w:lang w:val="az-Latn-AZ"/>
        </w:rPr>
        <w:t xml:space="preserve"> </w:t>
      </w:r>
      <w:r>
        <w:rPr>
          <w:rFonts w:ascii="Times New Roman" w:hAnsi="Times New Roman" w:cs="Times New Roman"/>
          <w:b/>
          <w:sz w:val="28"/>
          <w:szCs w:val="28"/>
          <w:lang w:val="az-Latn-AZ"/>
        </w:rPr>
        <w:t>oksiketosteroidlər</w:t>
      </w:r>
    </w:p>
    <w:p w:rsidR="00436014" w:rsidRDefault="00436014" w:rsidP="00926553">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Sidikdə 17-oksiketosteroidlərin qatılığı (17-OKS) normada 5,2-13,2 mkmol/gündür.</w:t>
      </w:r>
    </w:p>
    <w:p w:rsidR="00436014" w:rsidRDefault="00436014" w:rsidP="00926553">
      <w:pPr>
        <w:jc w:val="both"/>
        <w:rPr>
          <w:rFonts w:ascii="Times New Roman" w:hAnsi="Times New Roman" w:cs="Times New Roman"/>
          <w:sz w:val="28"/>
          <w:szCs w:val="28"/>
          <w:lang w:val="az-Latn-AZ"/>
        </w:rPr>
      </w:pPr>
      <w:r w:rsidRPr="0063679A">
        <w:rPr>
          <w:rFonts w:ascii="Times New Roman" w:hAnsi="Times New Roman" w:cs="Times New Roman"/>
          <w:sz w:val="28"/>
          <w:szCs w:val="28"/>
          <w:lang w:val="az-Latn-AZ"/>
        </w:rPr>
        <w:t>17-oksiketosteroidlər  steroid hormonların metabolitləri olub, kortizol (F), kortizon (E) 11-dezoksikortizol (S), tetrahidrokortizol (THF),</w:t>
      </w:r>
      <w:r w:rsidR="0063679A" w:rsidRPr="0063679A">
        <w:rPr>
          <w:rFonts w:ascii="Times New Roman" w:hAnsi="Times New Roman" w:cs="Times New Roman"/>
          <w:sz w:val="28"/>
          <w:szCs w:val="28"/>
          <w:lang w:val="az-Latn-AZ"/>
        </w:rPr>
        <w:t xml:space="preserve"> tetrahid</w:t>
      </w:r>
      <w:r w:rsidR="006A61FE">
        <w:rPr>
          <w:rFonts w:ascii="Times New Roman" w:hAnsi="Times New Roman" w:cs="Times New Roman"/>
          <w:sz w:val="28"/>
          <w:szCs w:val="28"/>
          <w:lang w:val="az-Latn-AZ"/>
        </w:rPr>
        <w:t>rokortizon (</w:t>
      </w:r>
      <w:r w:rsidR="0063679A" w:rsidRPr="0063679A">
        <w:rPr>
          <w:rFonts w:ascii="Times New Roman" w:hAnsi="Times New Roman" w:cs="Times New Roman"/>
          <w:sz w:val="28"/>
          <w:szCs w:val="28"/>
          <w:lang w:val="az-Latn-AZ"/>
        </w:rPr>
        <w:t>THE) tetrahidro – 11- dezoksikortizol ( THS).</w:t>
      </w:r>
    </w:p>
    <w:p w:rsidR="0063679A" w:rsidRDefault="0063679A"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Sidiklə ifraz olunan </w:t>
      </w:r>
      <w:r w:rsidRPr="0063679A">
        <w:rPr>
          <w:rFonts w:ascii="Times New Roman" w:hAnsi="Times New Roman" w:cs="Times New Roman"/>
          <w:sz w:val="28"/>
          <w:szCs w:val="28"/>
          <w:lang w:val="az-Latn-AZ"/>
        </w:rPr>
        <w:t>17-oksiketosteroidlər</w:t>
      </w:r>
      <w:r>
        <w:rPr>
          <w:rFonts w:ascii="Times New Roman" w:hAnsi="Times New Roman" w:cs="Times New Roman"/>
          <w:sz w:val="28"/>
          <w:szCs w:val="28"/>
          <w:lang w:val="az-Latn-AZ"/>
        </w:rPr>
        <w:t>in ə</w:t>
      </w:r>
      <w:r w:rsidR="002E4F90">
        <w:rPr>
          <w:rFonts w:ascii="Times New Roman" w:hAnsi="Times New Roman" w:cs="Times New Roman"/>
          <w:sz w:val="28"/>
          <w:szCs w:val="28"/>
          <w:lang w:val="az-Latn-AZ"/>
        </w:rPr>
        <w:t xml:space="preserve">sas komponenti </w:t>
      </w:r>
      <w:r w:rsidRPr="0063679A">
        <w:rPr>
          <w:rFonts w:ascii="Times New Roman" w:hAnsi="Times New Roman" w:cs="Times New Roman"/>
          <w:sz w:val="28"/>
          <w:szCs w:val="28"/>
          <w:lang w:val="az-Latn-AZ"/>
        </w:rPr>
        <w:t>kortizol</w:t>
      </w:r>
      <w:r>
        <w:rPr>
          <w:rFonts w:ascii="Times New Roman" w:hAnsi="Times New Roman" w:cs="Times New Roman"/>
          <w:sz w:val="28"/>
          <w:szCs w:val="28"/>
          <w:lang w:val="az-Latn-AZ"/>
        </w:rPr>
        <w:t xml:space="preserve">un  tetrahidrometabolitləridir. Qeyd etmək lazımdır ki, </w:t>
      </w:r>
      <w:r w:rsidRPr="0063679A">
        <w:rPr>
          <w:rFonts w:ascii="Times New Roman" w:hAnsi="Times New Roman" w:cs="Times New Roman"/>
          <w:sz w:val="28"/>
          <w:szCs w:val="28"/>
          <w:lang w:val="az-Latn-AZ"/>
        </w:rPr>
        <w:t>17-oksiketosteroidlər</w:t>
      </w:r>
      <w:r>
        <w:rPr>
          <w:rFonts w:ascii="Times New Roman" w:hAnsi="Times New Roman" w:cs="Times New Roman"/>
          <w:sz w:val="28"/>
          <w:szCs w:val="28"/>
          <w:lang w:val="az-Latn-AZ"/>
        </w:rPr>
        <w:t>in sidiklə gündə</w:t>
      </w:r>
      <w:r w:rsidR="004861E0">
        <w:rPr>
          <w:rFonts w:ascii="Times New Roman" w:hAnsi="Times New Roman" w:cs="Times New Roman"/>
          <w:sz w:val="28"/>
          <w:szCs w:val="28"/>
          <w:lang w:val="az-Latn-AZ"/>
        </w:rPr>
        <w:t xml:space="preserve">lik ekskresiyası xəstənin çəkisindən  və digər amillərdən asılı olduğu üçün </w:t>
      </w:r>
      <w:r>
        <w:rPr>
          <w:rFonts w:ascii="Times New Roman" w:hAnsi="Times New Roman" w:cs="Times New Roman"/>
          <w:sz w:val="28"/>
          <w:szCs w:val="28"/>
          <w:lang w:val="az-Latn-AZ"/>
        </w:rPr>
        <w:t xml:space="preserve"> diaqnostik </w:t>
      </w:r>
      <w:r w:rsidR="004861E0">
        <w:rPr>
          <w:rFonts w:ascii="Times New Roman" w:hAnsi="Times New Roman" w:cs="Times New Roman"/>
          <w:sz w:val="28"/>
          <w:szCs w:val="28"/>
          <w:lang w:val="az-Latn-AZ"/>
        </w:rPr>
        <w:t xml:space="preserve"> cəhətdən elə də </w:t>
      </w:r>
      <w:r>
        <w:rPr>
          <w:rFonts w:ascii="Times New Roman" w:hAnsi="Times New Roman" w:cs="Times New Roman"/>
          <w:sz w:val="28"/>
          <w:szCs w:val="28"/>
          <w:lang w:val="az-Latn-AZ"/>
        </w:rPr>
        <w:t>əhəmiyyə</w:t>
      </w:r>
      <w:r w:rsidR="004861E0">
        <w:rPr>
          <w:rFonts w:ascii="Times New Roman" w:hAnsi="Times New Roman" w:cs="Times New Roman"/>
          <w:sz w:val="28"/>
          <w:szCs w:val="28"/>
          <w:lang w:val="az-Latn-AZ"/>
        </w:rPr>
        <w:t>tli sayılmır.</w:t>
      </w:r>
    </w:p>
    <w:p w:rsidR="004861E0" w:rsidRDefault="004861E0" w:rsidP="00926553">
      <w:pPr>
        <w:jc w:val="both"/>
        <w:rPr>
          <w:rFonts w:ascii="Times New Roman" w:hAnsi="Times New Roman" w:cs="Times New Roman"/>
          <w:sz w:val="28"/>
          <w:szCs w:val="28"/>
          <w:lang w:val="az-Latn-AZ"/>
        </w:rPr>
      </w:pPr>
      <w:r w:rsidRPr="002E4F90">
        <w:rPr>
          <w:rFonts w:ascii="Times New Roman" w:hAnsi="Times New Roman" w:cs="Times New Roman"/>
          <w:b/>
          <w:sz w:val="28"/>
          <w:szCs w:val="28"/>
          <w:lang w:val="az-Latn-AZ"/>
        </w:rPr>
        <w:t>17-oksiketosteroidlərin sidiklə  ekskresiyası böyrəküstü vəzin qabıq maddəsinin  xronik  çatışmazlığı zamanı azalır</w:t>
      </w:r>
      <w:r>
        <w:rPr>
          <w:rFonts w:ascii="Times New Roman" w:hAnsi="Times New Roman" w:cs="Times New Roman"/>
          <w:sz w:val="28"/>
          <w:szCs w:val="28"/>
          <w:lang w:val="az-Latn-AZ"/>
        </w:rPr>
        <w:t xml:space="preserve">. </w:t>
      </w:r>
      <w:r w:rsidR="00C06742">
        <w:rPr>
          <w:rFonts w:ascii="Times New Roman" w:hAnsi="Times New Roman" w:cs="Times New Roman"/>
          <w:sz w:val="28"/>
          <w:szCs w:val="28"/>
          <w:lang w:val="az-Latn-AZ"/>
        </w:rPr>
        <w:t xml:space="preserve">Şübhəli vəziyyətlərdə AKTH preparatları ilə sınaq aparılır.  Orqanizmə AKTH yeridildikdən sonrakı ilk gün </w:t>
      </w:r>
      <w:r w:rsidR="00C06742" w:rsidRPr="0063679A">
        <w:rPr>
          <w:rFonts w:ascii="Times New Roman" w:hAnsi="Times New Roman" w:cs="Times New Roman"/>
          <w:sz w:val="28"/>
          <w:szCs w:val="28"/>
          <w:lang w:val="az-Latn-AZ"/>
        </w:rPr>
        <w:t>17-oksiketosteroidlər</w:t>
      </w:r>
      <w:r w:rsidR="00C06742">
        <w:rPr>
          <w:rFonts w:ascii="Times New Roman" w:hAnsi="Times New Roman" w:cs="Times New Roman"/>
          <w:sz w:val="28"/>
          <w:szCs w:val="28"/>
          <w:lang w:val="az-Latn-AZ"/>
        </w:rPr>
        <w:t>in  ekskresiyasının 1,5 dəfə və daha artıq, 3-gün isə ekskresiyanın daha da çoxalması  böyrəküstü vəzin qabıq maddəsinin  ehtiyatda saxlanılmış funksiyasının  aşkar olunduğunun göstərir və böyrəküstü vəzin qabıq maddəsinin I-li  çatışmazlığı diaqnozu inkar edilir</w:t>
      </w:r>
      <w:r w:rsidR="000D5151">
        <w:rPr>
          <w:rFonts w:ascii="Times New Roman" w:hAnsi="Times New Roman" w:cs="Times New Roman"/>
          <w:sz w:val="28"/>
          <w:szCs w:val="28"/>
          <w:lang w:val="az-Latn-AZ"/>
        </w:rPr>
        <w:t>.</w:t>
      </w:r>
    </w:p>
    <w:p w:rsidR="00646100" w:rsidRPr="00523AED" w:rsidRDefault="000D5151" w:rsidP="00926553">
      <w:pPr>
        <w:jc w:val="both"/>
        <w:rPr>
          <w:rFonts w:ascii="Times New Roman" w:hAnsi="Times New Roman" w:cs="Times New Roman"/>
          <w:b/>
          <w:sz w:val="28"/>
          <w:szCs w:val="28"/>
          <w:lang w:val="az-Latn-AZ"/>
        </w:rPr>
      </w:pPr>
      <w:r w:rsidRPr="002E4F90">
        <w:rPr>
          <w:rFonts w:ascii="Times New Roman" w:hAnsi="Times New Roman" w:cs="Times New Roman"/>
          <w:b/>
          <w:sz w:val="28"/>
          <w:szCs w:val="28"/>
          <w:lang w:val="az-Latn-AZ"/>
        </w:rPr>
        <w:t>17-oksiketosteroidlərin sidiklə  ekskresiyasının artması İtsenko-Kuşinq xəstəliyi, Kuşinq sindromu, alimentar- kostitusional və hipotalamo-hipofizar piylənmə     zamanı müşahidə edilir.</w:t>
      </w:r>
      <w:r>
        <w:rPr>
          <w:rFonts w:ascii="Times New Roman" w:hAnsi="Times New Roman" w:cs="Times New Roman"/>
          <w:sz w:val="28"/>
          <w:szCs w:val="28"/>
          <w:lang w:val="az-Latn-AZ"/>
        </w:rPr>
        <w:t xml:space="preserve"> İtsenko-Kuşinq xəstəliyi və piylənmənin diferensial diaqnostikası üçün </w:t>
      </w:r>
      <w:r w:rsidRPr="000D5151">
        <w:rPr>
          <w:rFonts w:ascii="Times New Roman" w:hAnsi="Times New Roman" w:cs="Times New Roman"/>
          <w:b/>
          <w:sz w:val="28"/>
          <w:szCs w:val="28"/>
          <w:lang w:val="az-Latn-AZ"/>
        </w:rPr>
        <w:t>Lid</w:t>
      </w:r>
      <w:r>
        <w:rPr>
          <w:rFonts w:ascii="Times New Roman" w:hAnsi="Times New Roman" w:cs="Times New Roman"/>
          <w:b/>
          <w:sz w:val="28"/>
          <w:szCs w:val="28"/>
          <w:lang w:val="az-Latn-AZ"/>
        </w:rPr>
        <w:t>d</w:t>
      </w:r>
      <w:r w:rsidRPr="000D5151">
        <w:rPr>
          <w:rFonts w:ascii="Times New Roman" w:hAnsi="Times New Roman" w:cs="Times New Roman"/>
          <w:b/>
          <w:sz w:val="28"/>
          <w:szCs w:val="28"/>
          <w:lang w:val="az-Latn-AZ"/>
        </w:rPr>
        <w:t>lın deksametazon testi</w:t>
      </w:r>
      <w:r>
        <w:rPr>
          <w:rFonts w:ascii="Times New Roman" w:hAnsi="Times New Roman" w:cs="Times New Roman"/>
          <w:sz w:val="28"/>
          <w:szCs w:val="28"/>
          <w:lang w:val="az-Latn-AZ"/>
        </w:rPr>
        <w:t xml:space="preserve"> aparılır.   </w:t>
      </w:r>
      <w:r w:rsidRPr="0063679A">
        <w:rPr>
          <w:rFonts w:ascii="Times New Roman" w:hAnsi="Times New Roman" w:cs="Times New Roman"/>
          <w:sz w:val="28"/>
          <w:szCs w:val="28"/>
          <w:lang w:val="az-Latn-AZ"/>
        </w:rPr>
        <w:t>17-oksiketosteroidlər</w:t>
      </w:r>
      <w:r>
        <w:rPr>
          <w:rFonts w:ascii="Times New Roman" w:hAnsi="Times New Roman" w:cs="Times New Roman"/>
          <w:sz w:val="28"/>
          <w:szCs w:val="28"/>
          <w:lang w:val="az-Latn-AZ"/>
        </w:rPr>
        <w:t xml:space="preserve">in sidiklə  ekskresiyasının  norma ilə müqayisədə 50% daha artıq azalması İtsenko-Kuşinq xəstəliyinın əleyhinə </w:t>
      </w:r>
      <w:r w:rsidR="00523AED">
        <w:rPr>
          <w:rFonts w:ascii="Times New Roman" w:hAnsi="Times New Roman" w:cs="Times New Roman"/>
          <w:sz w:val="28"/>
          <w:szCs w:val="28"/>
          <w:lang w:val="az-Latn-AZ"/>
        </w:rPr>
        <w:t xml:space="preserve">qiymətləndirilir. Bu zaman sdiklə ekskresiya olunan </w:t>
      </w:r>
      <w:r w:rsidR="00523AED" w:rsidRPr="0063679A">
        <w:rPr>
          <w:rFonts w:ascii="Times New Roman" w:hAnsi="Times New Roman" w:cs="Times New Roman"/>
          <w:sz w:val="28"/>
          <w:szCs w:val="28"/>
          <w:lang w:val="az-Latn-AZ"/>
        </w:rPr>
        <w:t>17-oksiketosteroidlər</w:t>
      </w:r>
      <w:r w:rsidR="00523AED">
        <w:rPr>
          <w:rFonts w:ascii="Times New Roman" w:hAnsi="Times New Roman" w:cs="Times New Roman"/>
          <w:sz w:val="28"/>
          <w:szCs w:val="28"/>
          <w:lang w:val="az-Latn-AZ"/>
        </w:rPr>
        <w:t xml:space="preserve">in  səviyyəsi 10 mkmol/ gündən artıq olmamalıdır. Əgər </w:t>
      </w:r>
      <w:r w:rsidR="00523AED" w:rsidRPr="0063679A">
        <w:rPr>
          <w:rFonts w:ascii="Times New Roman" w:hAnsi="Times New Roman" w:cs="Times New Roman"/>
          <w:sz w:val="28"/>
          <w:szCs w:val="28"/>
          <w:lang w:val="az-Latn-AZ"/>
        </w:rPr>
        <w:t>17-</w:t>
      </w:r>
      <w:r w:rsidR="00523AED" w:rsidRPr="0063679A">
        <w:rPr>
          <w:rFonts w:ascii="Times New Roman" w:hAnsi="Times New Roman" w:cs="Times New Roman"/>
          <w:sz w:val="28"/>
          <w:szCs w:val="28"/>
          <w:lang w:val="az-Latn-AZ"/>
        </w:rPr>
        <w:lastRenderedPageBreak/>
        <w:t>oksiketosteroidlər</w:t>
      </w:r>
      <w:r w:rsidR="00523AED">
        <w:rPr>
          <w:rFonts w:ascii="Times New Roman" w:hAnsi="Times New Roman" w:cs="Times New Roman"/>
          <w:sz w:val="28"/>
          <w:szCs w:val="28"/>
          <w:lang w:val="az-Latn-AZ"/>
        </w:rPr>
        <w:t xml:space="preserve">in sidiklə  ekskresiyası 2 dəfədən çox azalmışsa, İtsenko-Kuşinq xəstəliyi və ya Kuşinq sindromu diaqnozu qoyula bilər. İtsenko-Kuşinq xəstəliyi və ya Kuşinq sindromu diaqnozlarının diferensiasiyası üçün  </w:t>
      </w:r>
      <w:r w:rsidR="00523AED" w:rsidRPr="00523AED">
        <w:rPr>
          <w:rFonts w:ascii="Times New Roman" w:hAnsi="Times New Roman" w:cs="Times New Roman"/>
          <w:b/>
          <w:sz w:val="28"/>
          <w:szCs w:val="28"/>
          <w:lang w:val="az-Latn-AZ"/>
        </w:rPr>
        <w:t>böyük deksametazon testindən istifadə edilir.</w:t>
      </w:r>
      <w:r w:rsidR="00523AED">
        <w:rPr>
          <w:rFonts w:ascii="Times New Roman" w:hAnsi="Times New Roman" w:cs="Times New Roman"/>
          <w:b/>
          <w:sz w:val="28"/>
          <w:szCs w:val="28"/>
          <w:lang w:val="az-Latn-AZ"/>
        </w:rPr>
        <w:t xml:space="preserve"> </w:t>
      </w:r>
      <w:r w:rsidR="006D537D" w:rsidRPr="0063679A">
        <w:rPr>
          <w:rFonts w:ascii="Times New Roman" w:hAnsi="Times New Roman" w:cs="Times New Roman"/>
          <w:sz w:val="28"/>
          <w:szCs w:val="28"/>
          <w:lang w:val="az-Latn-AZ"/>
        </w:rPr>
        <w:t>17-oksiketosteroidlər</w:t>
      </w:r>
      <w:r w:rsidR="006D537D">
        <w:rPr>
          <w:rFonts w:ascii="Times New Roman" w:hAnsi="Times New Roman" w:cs="Times New Roman"/>
          <w:sz w:val="28"/>
          <w:szCs w:val="28"/>
          <w:lang w:val="az-Latn-AZ"/>
        </w:rPr>
        <w:t>in   50% daha artıq ləngiməsi İtsenko-Kuşinq xəstəliyinı, ləngimənin olmaması isə Kuşinq sindromunu göstərir.</w:t>
      </w:r>
    </w:p>
    <w:p w:rsidR="00646100" w:rsidRDefault="00646100" w:rsidP="00926553">
      <w:pPr>
        <w:jc w:val="both"/>
        <w:rPr>
          <w:rFonts w:ascii="Times New Roman" w:hAnsi="Times New Roman" w:cs="Times New Roman"/>
          <w:b/>
          <w:sz w:val="28"/>
          <w:szCs w:val="28"/>
          <w:lang w:val="az-Latn-AZ"/>
        </w:rPr>
      </w:pPr>
      <w:r w:rsidRPr="006D537D">
        <w:rPr>
          <w:rFonts w:ascii="Times New Roman" w:hAnsi="Times New Roman" w:cs="Times New Roman"/>
          <w:b/>
          <w:sz w:val="28"/>
          <w:szCs w:val="28"/>
          <w:lang w:val="az-Latn-AZ"/>
        </w:rPr>
        <w:t xml:space="preserve"> </w:t>
      </w:r>
      <w:r w:rsidR="006D537D" w:rsidRPr="006D537D">
        <w:rPr>
          <w:rFonts w:ascii="Times New Roman" w:hAnsi="Times New Roman" w:cs="Times New Roman"/>
          <w:b/>
          <w:sz w:val="28"/>
          <w:szCs w:val="28"/>
          <w:lang w:val="az-Latn-AZ"/>
        </w:rPr>
        <w:t>S</w:t>
      </w:r>
      <w:r w:rsidR="006D537D">
        <w:rPr>
          <w:rFonts w:ascii="Times New Roman" w:hAnsi="Times New Roman" w:cs="Times New Roman"/>
          <w:b/>
          <w:sz w:val="28"/>
          <w:szCs w:val="28"/>
          <w:lang w:val="az-Latn-AZ"/>
        </w:rPr>
        <w:t>idikd</w:t>
      </w:r>
      <w:r w:rsidR="006D537D" w:rsidRPr="006D537D">
        <w:rPr>
          <w:rFonts w:ascii="Times New Roman" w:hAnsi="Times New Roman" w:cs="Times New Roman"/>
          <w:b/>
          <w:sz w:val="28"/>
          <w:szCs w:val="28"/>
          <w:lang w:val="az-Latn-AZ"/>
        </w:rPr>
        <w:t xml:space="preserve">ə 17-ketosteroidlər (17-KS) </w:t>
      </w:r>
    </w:p>
    <w:p w:rsidR="006A61FE" w:rsidRDefault="006A61FE" w:rsidP="00926553">
      <w:pPr>
        <w:jc w:val="both"/>
        <w:rPr>
          <w:rFonts w:ascii="Times New Roman" w:hAnsi="Times New Roman" w:cs="Times New Roman"/>
          <w:b/>
          <w:sz w:val="28"/>
          <w:szCs w:val="28"/>
          <w:lang w:val="az-Latn-AZ"/>
        </w:rPr>
      </w:pPr>
      <w:r w:rsidRPr="006D537D">
        <w:rPr>
          <w:rFonts w:ascii="Times New Roman" w:hAnsi="Times New Roman" w:cs="Times New Roman"/>
          <w:b/>
          <w:sz w:val="28"/>
          <w:szCs w:val="28"/>
          <w:lang w:val="az-Latn-AZ"/>
        </w:rPr>
        <w:t>S</w:t>
      </w:r>
      <w:r>
        <w:rPr>
          <w:rFonts w:ascii="Times New Roman" w:hAnsi="Times New Roman" w:cs="Times New Roman"/>
          <w:b/>
          <w:sz w:val="28"/>
          <w:szCs w:val="28"/>
          <w:lang w:val="az-Latn-AZ"/>
        </w:rPr>
        <w:t>idikd</w:t>
      </w:r>
      <w:r w:rsidRPr="006D537D">
        <w:rPr>
          <w:rFonts w:ascii="Times New Roman" w:hAnsi="Times New Roman" w:cs="Times New Roman"/>
          <w:b/>
          <w:sz w:val="28"/>
          <w:szCs w:val="28"/>
          <w:lang w:val="az-Latn-AZ"/>
        </w:rPr>
        <w:t xml:space="preserve">ə 17-ketosteroidlər (17-KS) </w:t>
      </w:r>
      <w:r>
        <w:rPr>
          <w:rFonts w:ascii="Times New Roman" w:hAnsi="Times New Roman" w:cs="Times New Roman"/>
          <w:b/>
          <w:sz w:val="28"/>
          <w:szCs w:val="28"/>
          <w:lang w:val="az-Latn-AZ"/>
        </w:rPr>
        <w:t>normada:  qadınlar 20-40 yaş</w:t>
      </w:r>
      <w:r w:rsidR="002E4F90">
        <w:rPr>
          <w:rFonts w:ascii="Times New Roman" w:hAnsi="Times New Roman" w:cs="Times New Roman"/>
          <w:b/>
          <w:sz w:val="28"/>
          <w:szCs w:val="28"/>
          <w:lang w:val="az-Latn-AZ"/>
        </w:rPr>
        <w:t>:</w:t>
      </w:r>
      <w:r>
        <w:rPr>
          <w:rFonts w:ascii="Times New Roman" w:hAnsi="Times New Roman" w:cs="Times New Roman"/>
          <w:b/>
          <w:sz w:val="28"/>
          <w:szCs w:val="28"/>
          <w:lang w:val="az-Latn-AZ"/>
        </w:rPr>
        <w:t xml:space="preserve"> 5-14 mq/gün, kişilər</w:t>
      </w:r>
      <w:r w:rsidR="002E4F90">
        <w:rPr>
          <w:rFonts w:ascii="Times New Roman" w:hAnsi="Times New Roman" w:cs="Times New Roman"/>
          <w:b/>
          <w:sz w:val="28"/>
          <w:szCs w:val="28"/>
          <w:lang w:val="az-Latn-AZ"/>
        </w:rPr>
        <w:t>:</w:t>
      </w:r>
      <w:r>
        <w:rPr>
          <w:rFonts w:ascii="Times New Roman" w:hAnsi="Times New Roman" w:cs="Times New Roman"/>
          <w:b/>
          <w:sz w:val="28"/>
          <w:szCs w:val="28"/>
          <w:lang w:val="az-Latn-AZ"/>
        </w:rPr>
        <w:t xml:space="preserve"> 20-40 yaş 9-17 mq/gün</w:t>
      </w:r>
      <w:r w:rsidR="002E4F90">
        <w:rPr>
          <w:rFonts w:ascii="Times New Roman" w:hAnsi="Times New Roman" w:cs="Times New Roman"/>
          <w:b/>
          <w:sz w:val="28"/>
          <w:szCs w:val="28"/>
          <w:lang w:val="az-Latn-AZ"/>
        </w:rPr>
        <w:t>,</w:t>
      </w:r>
      <w:r>
        <w:rPr>
          <w:rFonts w:ascii="Times New Roman" w:hAnsi="Times New Roman" w:cs="Times New Roman"/>
          <w:b/>
          <w:sz w:val="28"/>
          <w:szCs w:val="28"/>
          <w:lang w:val="az-Latn-AZ"/>
        </w:rPr>
        <w:t xml:space="preserve"> 40 yaşdan sonra 17-KS ekskresiyasının azalması müşahidə olunur.</w:t>
      </w:r>
    </w:p>
    <w:p w:rsidR="006A61FE" w:rsidRDefault="006A61FE" w:rsidP="00926553">
      <w:pPr>
        <w:jc w:val="both"/>
        <w:rPr>
          <w:rFonts w:ascii="Times New Roman" w:hAnsi="Times New Roman" w:cs="Times New Roman"/>
          <w:sz w:val="28"/>
          <w:szCs w:val="28"/>
          <w:lang w:val="az-Latn-AZ"/>
        </w:rPr>
      </w:pPr>
      <w:r w:rsidRPr="006A61FE">
        <w:rPr>
          <w:rFonts w:ascii="Times New Roman" w:hAnsi="Times New Roman" w:cs="Times New Roman"/>
          <w:sz w:val="28"/>
          <w:szCs w:val="28"/>
          <w:lang w:val="az-Latn-AZ"/>
        </w:rPr>
        <w:t>Sidikdə 17-ketosteroidlər (17-KS)  böyrəküstü vəzin torlu qişasından və cinsiyyət vəzilərindən  sekresiya olunan androgenlərin metabolitləridir. Sidiklə ekskresiya olunan 17-ketosteroidlərin yalnız cuzi hissəsi  (17-KS)  qlükokortikoidlərin sələflərindən yaranır</w:t>
      </w:r>
      <w:r w:rsidRPr="002E4F90">
        <w:rPr>
          <w:rFonts w:ascii="Times New Roman" w:hAnsi="Times New Roman" w:cs="Times New Roman"/>
          <w:b/>
          <w:sz w:val="28"/>
          <w:szCs w:val="28"/>
          <w:lang w:val="az-Latn-AZ"/>
        </w:rPr>
        <w:t>. Sidikdə 17-ketosteroidlərin qiymətləndirilməsi  (17-KS) böyrəküstü vəzin qabıq maddəsinin funksional fəallığının qiymətləndirilməsinə</w:t>
      </w:r>
      <w:r>
        <w:rPr>
          <w:rFonts w:ascii="Times New Roman" w:hAnsi="Times New Roman" w:cs="Times New Roman"/>
          <w:sz w:val="28"/>
          <w:szCs w:val="28"/>
          <w:lang w:val="az-Latn-AZ"/>
        </w:rPr>
        <w:t xml:space="preserve"> xidmət edir.</w:t>
      </w:r>
      <w:r w:rsidR="00300464">
        <w:rPr>
          <w:rFonts w:ascii="Times New Roman" w:hAnsi="Times New Roman" w:cs="Times New Roman"/>
          <w:sz w:val="28"/>
          <w:szCs w:val="28"/>
          <w:lang w:val="az-Latn-AZ"/>
        </w:rPr>
        <w:t xml:space="preserve"> </w:t>
      </w:r>
      <w:r w:rsidR="00300464" w:rsidRPr="006A61FE">
        <w:rPr>
          <w:rFonts w:ascii="Times New Roman" w:hAnsi="Times New Roman" w:cs="Times New Roman"/>
          <w:sz w:val="28"/>
          <w:szCs w:val="28"/>
          <w:lang w:val="az-Latn-AZ"/>
        </w:rPr>
        <w:t>Sidiklə ekskresiya olunan 17-ketosteroidlərin</w:t>
      </w:r>
      <w:r w:rsidR="00300464">
        <w:rPr>
          <w:rFonts w:ascii="Times New Roman" w:hAnsi="Times New Roman" w:cs="Times New Roman"/>
          <w:sz w:val="28"/>
          <w:szCs w:val="28"/>
          <w:lang w:val="az-Latn-AZ"/>
        </w:rPr>
        <w:t xml:space="preserve"> azalması böyrəküstü vəzin qabıq maddəsinin xronik  çatışmazlığında, artması isə androsteromada, İtsenko-Kuşinq xəstəliyi və ya Kuşinq sindromunda</w:t>
      </w:r>
      <w:r w:rsidR="00300464" w:rsidRPr="00300464">
        <w:rPr>
          <w:rFonts w:ascii="Times New Roman" w:hAnsi="Times New Roman" w:cs="Times New Roman"/>
          <w:sz w:val="28"/>
          <w:szCs w:val="28"/>
          <w:lang w:val="az-Latn-AZ"/>
        </w:rPr>
        <w:t xml:space="preserve"> </w:t>
      </w:r>
      <w:r w:rsidR="00300464">
        <w:rPr>
          <w:rFonts w:ascii="Times New Roman" w:hAnsi="Times New Roman" w:cs="Times New Roman"/>
          <w:sz w:val="28"/>
          <w:szCs w:val="28"/>
          <w:lang w:val="az-Latn-AZ"/>
        </w:rPr>
        <w:t xml:space="preserve">böyrəküstü vəzin qabıq maddəsinin anadangəlmə hiperplaziyasında müşahidə edilir. </w:t>
      </w:r>
    </w:p>
    <w:p w:rsidR="00265340" w:rsidRDefault="00F54E7F" w:rsidP="00926553">
      <w:pPr>
        <w:jc w:val="both"/>
        <w:rPr>
          <w:rFonts w:ascii="Times New Roman" w:hAnsi="Times New Roman" w:cs="Times New Roman"/>
          <w:b/>
          <w:sz w:val="28"/>
          <w:szCs w:val="28"/>
          <w:lang w:val="az-Latn-AZ"/>
        </w:rPr>
      </w:pPr>
      <w:r>
        <w:rPr>
          <w:rFonts w:ascii="Times New Roman" w:hAnsi="Times New Roman" w:cs="Times New Roman"/>
          <w:sz w:val="28"/>
          <w:szCs w:val="28"/>
          <w:lang w:val="az-Latn-AZ"/>
        </w:rPr>
        <w:t>Böyrəküstü vəzin qabıq maddəsinin anadangəlmə hiperplaziyası üçün s</w:t>
      </w:r>
      <w:r w:rsidRPr="006A61FE">
        <w:rPr>
          <w:rFonts w:ascii="Times New Roman" w:hAnsi="Times New Roman" w:cs="Times New Roman"/>
          <w:sz w:val="28"/>
          <w:szCs w:val="28"/>
          <w:lang w:val="az-Latn-AZ"/>
        </w:rPr>
        <w:t>idikdə 17-ketosteroidlər</w:t>
      </w:r>
      <w:r>
        <w:rPr>
          <w:rFonts w:ascii="Times New Roman" w:hAnsi="Times New Roman" w:cs="Times New Roman"/>
          <w:sz w:val="28"/>
          <w:szCs w:val="28"/>
          <w:lang w:val="az-Latn-AZ"/>
        </w:rPr>
        <w:t>in ekskresiyasının artması ilə yanaşı</w:t>
      </w:r>
      <w:r w:rsidR="002E4F90">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plazmanın AKTH –fəallığının yüksəlməsi, qanda kortizolun və sidikdə  </w:t>
      </w:r>
      <w:r w:rsidRPr="0063679A">
        <w:rPr>
          <w:rFonts w:ascii="Times New Roman" w:hAnsi="Times New Roman" w:cs="Times New Roman"/>
          <w:sz w:val="28"/>
          <w:szCs w:val="28"/>
          <w:lang w:val="az-Latn-AZ"/>
        </w:rPr>
        <w:t>17-oksiketosteroidlər</w:t>
      </w:r>
      <w:r>
        <w:rPr>
          <w:rFonts w:ascii="Times New Roman" w:hAnsi="Times New Roman" w:cs="Times New Roman"/>
          <w:sz w:val="28"/>
          <w:szCs w:val="28"/>
          <w:lang w:val="az-Latn-AZ"/>
        </w:rPr>
        <w:t xml:space="preserve">in </w:t>
      </w:r>
      <w:r w:rsidR="00CE394C">
        <w:rPr>
          <w:rFonts w:ascii="Times New Roman" w:hAnsi="Times New Roman" w:cs="Times New Roman"/>
          <w:sz w:val="28"/>
          <w:szCs w:val="28"/>
          <w:lang w:val="az-Latn-AZ"/>
        </w:rPr>
        <w:t>normal qatılığının</w:t>
      </w:r>
      <w:r>
        <w:rPr>
          <w:rFonts w:ascii="Times New Roman" w:hAnsi="Times New Roman" w:cs="Times New Roman"/>
          <w:sz w:val="28"/>
          <w:szCs w:val="28"/>
          <w:lang w:val="az-Latn-AZ"/>
        </w:rPr>
        <w:t xml:space="preserve"> aşağı həddinin qeyd  olunması vacibdir.</w:t>
      </w:r>
      <w:r w:rsidR="00CE394C">
        <w:rPr>
          <w:rFonts w:ascii="Times New Roman" w:hAnsi="Times New Roman" w:cs="Times New Roman"/>
          <w:sz w:val="28"/>
          <w:szCs w:val="28"/>
          <w:lang w:val="az-Latn-AZ"/>
        </w:rPr>
        <w:t xml:space="preserve"> İtsenko-Kuşinq xəstəliyinin müalicəsində istifadə olunan preparatlar </w:t>
      </w:r>
      <w:r w:rsidR="00CE394C" w:rsidRPr="006A61FE">
        <w:rPr>
          <w:rFonts w:ascii="Times New Roman" w:hAnsi="Times New Roman" w:cs="Times New Roman"/>
          <w:sz w:val="28"/>
          <w:szCs w:val="28"/>
          <w:lang w:val="az-Latn-AZ"/>
        </w:rPr>
        <w:t>qlükokortikoidlərin</w:t>
      </w:r>
      <w:r w:rsidR="00CE394C">
        <w:rPr>
          <w:rFonts w:ascii="Times New Roman" w:hAnsi="Times New Roman" w:cs="Times New Roman"/>
          <w:sz w:val="28"/>
          <w:szCs w:val="28"/>
          <w:lang w:val="az-Latn-AZ"/>
        </w:rPr>
        <w:t xml:space="preserve"> sintezini ləngitdiyi üçün </w:t>
      </w:r>
      <w:r w:rsidR="00CE394C" w:rsidRPr="006A61FE">
        <w:rPr>
          <w:rFonts w:ascii="Times New Roman" w:hAnsi="Times New Roman" w:cs="Times New Roman"/>
          <w:sz w:val="28"/>
          <w:szCs w:val="28"/>
          <w:lang w:val="az-Latn-AZ"/>
        </w:rPr>
        <w:t>(17-KS)</w:t>
      </w:r>
      <w:r w:rsidR="00CE394C">
        <w:rPr>
          <w:rFonts w:ascii="Times New Roman" w:hAnsi="Times New Roman" w:cs="Times New Roman"/>
          <w:sz w:val="28"/>
          <w:szCs w:val="28"/>
          <w:lang w:val="az-Latn-AZ"/>
        </w:rPr>
        <w:t xml:space="preserve"> dinamik tədqiqi   müalicənin effektliliyinin qiymətləndirilməsi baxımından tövsiyyə olunmur. </w:t>
      </w:r>
    </w:p>
    <w:p w:rsidR="00265340" w:rsidRDefault="00265340" w:rsidP="00926553">
      <w:pPr>
        <w:jc w:val="both"/>
        <w:rPr>
          <w:rFonts w:ascii="Times New Roman" w:hAnsi="Times New Roman" w:cs="Times New Roman"/>
          <w:b/>
          <w:sz w:val="28"/>
          <w:szCs w:val="28"/>
          <w:lang w:val="az-Latn-AZ"/>
        </w:rPr>
      </w:pPr>
    </w:p>
    <w:p w:rsidR="00265340" w:rsidRDefault="00265340" w:rsidP="00926553">
      <w:pPr>
        <w:jc w:val="both"/>
        <w:rPr>
          <w:rFonts w:ascii="Times New Roman" w:hAnsi="Times New Roman" w:cs="Times New Roman"/>
          <w:b/>
          <w:sz w:val="28"/>
          <w:szCs w:val="28"/>
          <w:lang w:val="az-Latn-AZ"/>
        </w:rPr>
      </w:pPr>
    </w:p>
    <w:p w:rsidR="002024F3" w:rsidRDefault="002024F3" w:rsidP="00926553">
      <w:pPr>
        <w:jc w:val="both"/>
        <w:rPr>
          <w:rFonts w:ascii="Times New Roman" w:hAnsi="Times New Roman" w:cs="Times New Roman"/>
          <w:b/>
          <w:sz w:val="28"/>
          <w:szCs w:val="28"/>
          <w:lang w:val="az-Latn-AZ"/>
        </w:rPr>
      </w:pPr>
    </w:p>
    <w:p w:rsidR="002024F3" w:rsidRDefault="002024F3" w:rsidP="00926553">
      <w:pPr>
        <w:jc w:val="both"/>
        <w:rPr>
          <w:rFonts w:ascii="Times New Roman" w:hAnsi="Times New Roman" w:cs="Times New Roman"/>
          <w:b/>
          <w:sz w:val="28"/>
          <w:szCs w:val="28"/>
          <w:lang w:val="az-Latn-AZ"/>
        </w:rPr>
      </w:pPr>
    </w:p>
    <w:p w:rsidR="002024F3" w:rsidRDefault="002024F3" w:rsidP="00926553">
      <w:pPr>
        <w:jc w:val="both"/>
        <w:rPr>
          <w:rFonts w:ascii="Times New Roman" w:hAnsi="Times New Roman" w:cs="Times New Roman"/>
          <w:b/>
          <w:sz w:val="28"/>
          <w:szCs w:val="28"/>
          <w:lang w:val="az-Latn-AZ"/>
        </w:rPr>
      </w:pPr>
    </w:p>
    <w:p w:rsidR="002024F3" w:rsidRDefault="002024F3" w:rsidP="00926553">
      <w:pPr>
        <w:jc w:val="both"/>
        <w:rPr>
          <w:rFonts w:ascii="Times New Roman" w:hAnsi="Times New Roman" w:cs="Times New Roman"/>
          <w:b/>
          <w:sz w:val="28"/>
          <w:szCs w:val="28"/>
          <w:lang w:val="az-Latn-AZ"/>
        </w:rPr>
      </w:pPr>
    </w:p>
    <w:p w:rsidR="002024F3" w:rsidRDefault="002024F3" w:rsidP="00926553">
      <w:pPr>
        <w:jc w:val="both"/>
        <w:rPr>
          <w:rFonts w:ascii="Times New Roman" w:hAnsi="Times New Roman" w:cs="Times New Roman"/>
          <w:b/>
          <w:sz w:val="28"/>
          <w:szCs w:val="28"/>
          <w:lang w:val="az-Latn-AZ"/>
        </w:rPr>
      </w:pPr>
    </w:p>
    <w:p w:rsidR="002E4F90" w:rsidRDefault="002E4F90" w:rsidP="00926553">
      <w:pPr>
        <w:jc w:val="both"/>
        <w:rPr>
          <w:rFonts w:ascii="Times New Roman" w:hAnsi="Times New Roman" w:cs="Times New Roman"/>
          <w:b/>
          <w:sz w:val="28"/>
          <w:szCs w:val="28"/>
          <w:lang w:val="az-Latn-AZ"/>
        </w:rPr>
      </w:pPr>
    </w:p>
    <w:p w:rsidR="002024F3" w:rsidRDefault="002024F3" w:rsidP="00926553">
      <w:pPr>
        <w:jc w:val="both"/>
        <w:rPr>
          <w:rFonts w:ascii="Times New Roman" w:hAnsi="Times New Roman" w:cs="Times New Roman"/>
          <w:b/>
          <w:sz w:val="28"/>
          <w:szCs w:val="28"/>
          <w:lang w:val="az-Latn-AZ"/>
        </w:rPr>
      </w:pPr>
    </w:p>
    <w:p w:rsidR="00265340" w:rsidRDefault="00B63756" w:rsidP="00926553">
      <w:pPr>
        <w:jc w:val="both"/>
        <w:rPr>
          <w:rFonts w:ascii="Times New Roman" w:hAnsi="Times New Roman" w:cs="Times New Roman"/>
          <w:b/>
          <w:sz w:val="28"/>
          <w:szCs w:val="28"/>
          <w:lang w:val="az-Latn-AZ"/>
        </w:rPr>
      </w:pPr>
      <w:r w:rsidRPr="00265340">
        <w:rPr>
          <w:rFonts w:ascii="Times New Roman" w:hAnsi="Times New Roman" w:cs="Times New Roman"/>
          <w:b/>
          <w:sz w:val="28"/>
          <w:szCs w:val="28"/>
          <w:lang w:val="az-Latn-AZ"/>
        </w:rPr>
        <w:lastRenderedPageBreak/>
        <w:t xml:space="preserve">Sidikdə (17-KS)-nin qatılığının dəyişiklikləri ilə gedən xəstəlik və patoloji vəziyyətlər  </w:t>
      </w:r>
    </w:p>
    <w:p w:rsidR="00265340" w:rsidRDefault="00265340" w:rsidP="00926553">
      <w:pPr>
        <w:jc w:val="both"/>
        <w:rPr>
          <w:rFonts w:ascii="Times New Roman" w:hAnsi="Times New Roman" w:cs="Times New Roman"/>
          <w:b/>
          <w:sz w:val="28"/>
          <w:szCs w:val="28"/>
          <w:lang w:val="az-Latn-AZ"/>
        </w:rPr>
      </w:pPr>
    </w:p>
    <w:p w:rsidR="006A61FE" w:rsidRDefault="00CE394C" w:rsidP="00926553">
      <w:pPr>
        <w:jc w:val="both"/>
        <w:rPr>
          <w:rFonts w:ascii="Times New Roman" w:hAnsi="Times New Roman" w:cs="Times New Roman"/>
          <w:sz w:val="28"/>
          <w:szCs w:val="28"/>
          <w:lang w:val="az-Latn-AZ"/>
        </w:rPr>
      </w:pPr>
      <w:r w:rsidRPr="00265340">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 xml:space="preserve">                                                                                               </w:t>
      </w:r>
      <w:r w:rsidR="00B6375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Cədvəl 10.4</w:t>
      </w:r>
    </w:p>
    <w:tbl>
      <w:tblPr>
        <w:tblStyle w:val="a8"/>
        <w:tblW w:w="0" w:type="auto"/>
        <w:tblLook w:val="04A0" w:firstRow="1" w:lastRow="0" w:firstColumn="1" w:lastColumn="0" w:noHBand="0" w:noVBand="1"/>
      </w:tblPr>
      <w:tblGrid>
        <w:gridCol w:w="4744"/>
        <w:gridCol w:w="4744"/>
      </w:tblGrid>
      <w:tr w:rsidR="00265340" w:rsidTr="00CE394C">
        <w:tc>
          <w:tcPr>
            <w:tcW w:w="4744" w:type="dxa"/>
          </w:tcPr>
          <w:p w:rsidR="00265340" w:rsidRPr="00265340" w:rsidRDefault="00265340" w:rsidP="00926553">
            <w:pPr>
              <w:jc w:val="both"/>
              <w:rPr>
                <w:rFonts w:ascii="Times New Roman" w:hAnsi="Times New Roman" w:cs="Times New Roman"/>
                <w:b/>
                <w:sz w:val="28"/>
                <w:szCs w:val="28"/>
                <w:lang w:val="az-Latn-AZ"/>
              </w:rPr>
            </w:pPr>
            <w:r w:rsidRPr="00265340">
              <w:rPr>
                <w:rFonts w:ascii="Times New Roman" w:hAnsi="Times New Roman" w:cs="Times New Roman"/>
                <w:b/>
                <w:sz w:val="28"/>
                <w:szCs w:val="28"/>
                <w:lang w:val="az-Latn-AZ"/>
              </w:rPr>
              <w:t>Qatılığın artması</w:t>
            </w:r>
          </w:p>
        </w:tc>
        <w:tc>
          <w:tcPr>
            <w:tcW w:w="4744" w:type="dxa"/>
          </w:tcPr>
          <w:p w:rsidR="00265340" w:rsidRPr="00265340" w:rsidRDefault="00265340" w:rsidP="00926553">
            <w:pPr>
              <w:jc w:val="both"/>
              <w:rPr>
                <w:rFonts w:ascii="Times New Roman" w:hAnsi="Times New Roman" w:cs="Times New Roman"/>
                <w:b/>
                <w:sz w:val="28"/>
                <w:szCs w:val="28"/>
                <w:lang w:val="az-Latn-AZ"/>
              </w:rPr>
            </w:pPr>
            <w:r w:rsidRPr="00265340">
              <w:rPr>
                <w:rFonts w:ascii="Times New Roman" w:hAnsi="Times New Roman" w:cs="Times New Roman"/>
                <w:b/>
                <w:sz w:val="28"/>
                <w:szCs w:val="28"/>
                <w:lang w:val="az-Latn-AZ"/>
              </w:rPr>
              <w:t>Qatılığın azalması</w:t>
            </w:r>
          </w:p>
        </w:tc>
      </w:tr>
      <w:tr w:rsidR="00265340" w:rsidTr="00CE394C">
        <w:tc>
          <w:tcPr>
            <w:tcW w:w="4744" w:type="dxa"/>
          </w:tcPr>
          <w:p w:rsidR="00265340" w:rsidRDefault="00265340"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-İtsenko- Kuşinq sindromu</w:t>
            </w:r>
          </w:p>
        </w:tc>
        <w:tc>
          <w:tcPr>
            <w:tcW w:w="4744" w:type="dxa"/>
          </w:tcPr>
          <w:p w:rsidR="00265340" w:rsidRDefault="00265340"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-Addison xəstəliyi</w:t>
            </w:r>
          </w:p>
        </w:tc>
      </w:tr>
      <w:tr w:rsidR="00265340" w:rsidTr="00CE394C">
        <w:tc>
          <w:tcPr>
            <w:tcW w:w="4744" w:type="dxa"/>
          </w:tcPr>
          <w:p w:rsidR="00265340" w:rsidRDefault="00265340"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-Adrenogenital sindrom</w:t>
            </w:r>
          </w:p>
        </w:tc>
        <w:tc>
          <w:tcPr>
            <w:tcW w:w="4744" w:type="dxa"/>
          </w:tcPr>
          <w:p w:rsidR="00265340" w:rsidRDefault="00265340"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hipofizin hipofunksiyası</w:t>
            </w:r>
          </w:p>
        </w:tc>
      </w:tr>
      <w:tr w:rsidR="00265340" w:rsidTr="00CE394C">
        <w:tc>
          <w:tcPr>
            <w:tcW w:w="4744" w:type="dxa"/>
          </w:tcPr>
          <w:p w:rsidR="00265340" w:rsidRDefault="00265340"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-Böyrəküstü vəzin qabıq maddəsinin androgenifraz edən şişləri </w:t>
            </w:r>
          </w:p>
        </w:tc>
        <w:tc>
          <w:tcPr>
            <w:tcW w:w="4744" w:type="dxa"/>
          </w:tcPr>
          <w:p w:rsidR="00265340" w:rsidRDefault="00265340"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Qaraciyərin parenximasının zədələnməsi</w:t>
            </w:r>
          </w:p>
        </w:tc>
      </w:tr>
      <w:tr w:rsidR="00265340" w:rsidTr="00CE394C">
        <w:tc>
          <w:tcPr>
            <w:tcW w:w="4744" w:type="dxa"/>
          </w:tcPr>
          <w:p w:rsidR="00265340" w:rsidRDefault="00265340"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Böyrəküstü vəzin qabıq maddəsinin virilizasiya edən  şişləri</w:t>
            </w:r>
          </w:p>
        </w:tc>
        <w:tc>
          <w:tcPr>
            <w:tcW w:w="4744" w:type="dxa"/>
          </w:tcPr>
          <w:p w:rsidR="00265340" w:rsidRDefault="00265340"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-Hipopituitarizm</w:t>
            </w:r>
          </w:p>
        </w:tc>
      </w:tr>
      <w:tr w:rsidR="00265340" w:rsidTr="00CE394C">
        <w:tc>
          <w:tcPr>
            <w:tcW w:w="4744" w:type="dxa"/>
          </w:tcPr>
          <w:p w:rsidR="00265340" w:rsidRDefault="00265340"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-Yumurtalıqların şişləri</w:t>
            </w:r>
          </w:p>
        </w:tc>
        <w:tc>
          <w:tcPr>
            <w:tcW w:w="4744" w:type="dxa"/>
          </w:tcPr>
          <w:p w:rsidR="00265340" w:rsidRDefault="00265340"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-Hipotireoz</w:t>
            </w:r>
          </w:p>
        </w:tc>
      </w:tr>
      <w:tr w:rsidR="00265340" w:rsidTr="00CE394C">
        <w:tc>
          <w:tcPr>
            <w:tcW w:w="4744" w:type="dxa"/>
          </w:tcPr>
          <w:p w:rsidR="00265340" w:rsidRDefault="00265340"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-Ştein-Levental sindromu</w:t>
            </w:r>
          </w:p>
        </w:tc>
        <w:tc>
          <w:tcPr>
            <w:tcW w:w="4744" w:type="dxa"/>
          </w:tcPr>
          <w:p w:rsidR="00265340" w:rsidRDefault="00265340"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-Nefroz</w:t>
            </w:r>
          </w:p>
        </w:tc>
      </w:tr>
      <w:tr w:rsidR="00265340" w:rsidTr="00CE394C">
        <w:tc>
          <w:tcPr>
            <w:tcW w:w="4744" w:type="dxa"/>
          </w:tcPr>
          <w:p w:rsidR="00265340" w:rsidRDefault="00265340"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Böyrəküstü vəzin adenoma və xərçəngi</w:t>
            </w:r>
          </w:p>
        </w:tc>
        <w:tc>
          <w:tcPr>
            <w:tcW w:w="4744" w:type="dxa"/>
          </w:tcPr>
          <w:p w:rsidR="00265340" w:rsidRDefault="00265340"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-Kaxeksiya</w:t>
            </w:r>
          </w:p>
        </w:tc>
      </w:tr>
      <w:tr w:rsidR="00265340" w:rsidTr="00CE394C">
        <w:tc>
          <w:tcPr>
            <w:tcW w:w="4744" w:type="dxa"/>
          </w:tcPr>
          <w:p w:rsidR="00265340" w:rsidRDefault="00265340"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w:t>
            </w:r>
            <w:r w:rsidR="003A4DEB">
              <w:rPr>
                <w:rFonts w:ascii="Times New Roman" w:hAnsi="Times New Roman" w:cs="Times New Roman"/>
                <w:sz w:val="28"/>
                <w:szCs w:val="28"/>
                <w:lang w:val="az-Latn-AZ"/>
              </w:rPr>
              <w:t>AKTH ektopik sekresiyası</w:t>
            </w:r>
          </w:p>
        </w:tc>
        <w:tc>
          <w:tcPr>
            <w:tcW w:w="4744" w:type="dxa"/>
          </w:tcPr>
          <w:p w:rsidR="00265340" w:rsidRDefault="003A4DEB"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-Kaxeksiya</w:t>
            </w:r>
          </w:p>
        </w:tc>
      </w:tr>
      <w:tr w:rsidR="00265340" w:rsidTr="00CE394C">
        <w:tc>
          <w:tcPr>
            <w:tcW w:w="4744" w:type="dxa"/>
          </w:tcPr>
          <w:p w:rsidR="00265340" w:rsidRDefault="003A4DEB"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-anabolik steroidlərin qəbulu, fenotiazin tərkibli, penisillin, üskükotu,kortikotropin, qonadotropin,sefalosporin, testosteron preparatlarının qəbulu</w:t>
            </w:r>
          </w:p>
        </w:tc>
        <w:tc>
          <w:tcPr>
            <w:tcW w:w="4744" w:type="dxa"/>
          </w:tcPr>
          <w:p w:rsidR="00265340" w:rsidRDefault="003A4DEB"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Rezerpin,</w:t>
            </w:r>
            <w:r w:rsidR="00735268">
              <w:rPr>
                <w:rFonts w:ascii="Times New Roman" w:hAnsi="Times New Roman" w:cs="Times New Roman"/>
                <w:sz w:val="28"/>
                <w:szCs w:val="28"/>
                <w:lang w:val="az-Latn-AZ"/>
              </w:rPr>
              <w:t xml:space="preserve"> deksametazon,estrogen,  peroral kontraseptevlər və kortikosteroidlərin qəbulu</w:t>
            </w:r>
          </w:p>
        </w:tc>
      </w:tr>
    </w:tbl>
    <w:p w:rsidR="00735268" w:rsidRDefault="00735268" w:rsidP="00926553">
      <w:pPr>
        <w:jc w:val="both"/>
        <w:rPr>
          <w:rFonts w:ascii="Times New Roman" w:hAnsi="Times New Roman" w:cs="Times New Roman"/>
          <w:b/>
          <w:sz w:val="28"/>
          <w:szCs w:val="28"/>
          <w:lang w:val="az-Latn-AZ"/>
        </w:rPr>
      </w:pPr>
    </w:p>
    <w:p w:rsidR="00735268" w:rsidRDefault="00735268" w:rsidP="00926553">
      <w:pPr>
        <w:jc w:val="both"/>
        <w:rPr>
          <w:rFonts w:ascii="Times New Roman" w:hAnsi="Times New Roman" w:cs="Times New Roman"/>
          <w:b/>
          <w:sz w:val="28"/>
          <w:szCs w:val="28"/>
          <w:lang w:val="az-Latn-AZ"/>
        </w:rPr>
      </w:pPr>
    </w:p>
    <w:p w:rsidR="00735268" w:rsidRDefault="00265340" w:rsidP="00926553">
      <w:pPr>
        <w:jc w:val="both"/>
        <w:rPr>
          <w:rFonts w:ascii="Times New Roman" w:hAnsi="Times New Roman" w:cs="Times New Roman"/>
          <w:b/>
          <w:sz w:val="28"/>
          <w:szCs w:val="28"/>
          <w:lang w:val="az-Latn-AZ"/>
        </w:rPr>
      </w:pPr>
      <w:r w:rsidRPr="00265340">
        <w:rPr>
          <w:rFonts w:ascii="Times New Roman" w:hAnsi="Times New Roman" w:cs="Times New Roman"/>
          <w:b/>
          <w:sz w:val="28"/>
          <w:szCs w:val="28"/>
          <w:lang w:val="az-Latn-AZ"/>
        </w:rPr>
        <w:t>Dehidroepiandrosteron (DHEA), dehidroepiandrosteron-sulfat</w:t>
      </w:r>
      <w:r w:rsidR="00735268">
        <w:rPr>
          <w:rFonts w:ascii="Times New Roman" w:hAnsi="Times New Roman" w:cs="Times New Roman"/>
          <w:b/>
          <w:sz w:val="28"/>
          <w:szCs w:val="28"/>
          <w:lang w:val="az-Latn-AZ"/>
        </w:rPr>
        <w:t xml:space="preserve"> (DHEA-sulfat),</w:t>
      </w:r>
      <w:r w:rsidRPr="00265340">
        <w:rPr>
          <w:rFonts w:ascii="Times New Roman" w:hAnsi="Times New Roman" w:cs="Times New Roman"/>
          <w:b/>
          <w:sz w:val="28"/>
          <w:szCs w:val="28"/>
          <w:lang w:val="az-Latn-AZ"/>
        </w:rPr>
        <w:t xml:space="preserve"> </w:t>
      </w:r>
    </w:p>
    <w:p w:rsidR="00265340" w:rsidRPr="00265340" w:rsidRDefault="00B90390" w:rsidP="00926553">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w:t>
      </w:r>
      <w:r w:rsidR="00265340" w:rsidRPr="00265340">
        <w:rPr>
          <w:rFonts w:ascii="Times New Roman" w:hAnsi="Times New Roman" w:cs="Times New Roman"/>
          <w:b/>
          <w:sz w:val="28"/>
          <w:szCs w:val="28"/>
          <w:lang w:val="az-Latn-AZ"/>
        </w:rPr>
        <w:t>4-androstendion (A4)</w:t>
      </w:r>
    </w:p>
    <w:p w:rsidR="00265340" w:rsidRDefault="00265340"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Bu hormonların artması hiperandrogeniya əlamətləri ilə yanaşı</w:t>
      </w:r>
      <w:r w:rsidR="002E4F90">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androgen artıqlığının böyrəküstü vəzi mənşəli olduğuna dəlalət edir (</w:t>
      </w:r>
      <w:r w:rsidRPr="00FF27AA">
        <w:rPr>
          <w:rFonts w:ascii="Times New Roman" w:hAnsi="Times New Roman" w:cs="Times New Roman"/>
          <w:sz w:val="28"/>
          <w:szCs w:val="28"/>
          <w:lang w:val="az-Latn-AZ"/>
        </w:rPr>
        <w:t>böyrəküstü vəzin qabıq maddə</w:t>
      </w:r>
      <w:r>
        <w:rPr>
          <w:rFonts w:ascii="Times New Roman" w:hAnsi="Times New Roman" w:cs="Times New Roman"/>
          <w:sz w:val="28"/>
          <w:szCs w:val="28"/>
          <w:lang w:val="az-Latn-AZ"/>
        </w:rPr>
        <w:t>sinin anadangəlmə hiperplaziyası).</w:t>
      </w:r>
      <w:r w:rsidR="00B90390">
        <w:rPr>
          <w:rFonts w:ascii="Times New Roman" w:hAnsi="Times New Roman" w:cs="Times New Roman"/>
          <w:sz w:val="28"/>
          <w:szCs w:val="28"/>
          <w:lang w:val="az-Latn-AZ"/>
        </w:rPr>
        <w:t xml:space="preserve"> Bəzi müəlliflərin məlumatlarına görə,  qanda </w:t>
      </w:r>
      <w:r w:rsidR="00B90390" w:rsidRPr="00B90390">
        <w:rPr>
          <w:rFonts w:ascii="Times New Roman" w:hAnsi="Times New Roman" w:cs="Times New Roman"/>
          <w:sz w:val="28"/>
          <w:szCs w:val="28"/>
          <w:lang w:val="az-Latn-AZ"/>
        </w:rPr>
        <w:t xml:space="preserve">DHEA və A4 </w:t>
      </w:r>
      <w:r w:rsidR="00B90390">
        <w:rPr>
          <w:rFonts w:ascii="Times New Roman" w:hAnsi="Times New Roman" w:cs="Times New Roman"/>
          <w:b/>
          <w:sz w:val="28"/>
          <w:szCs w:val="28"/>
          <w:lang w:val="az-Latn-AZ"/>
        </w:rPr>
        <w:t xml:space="preserve"> artması  </w:t>
      </w:r>
      <w:r w:rsidR="00B90390" w:rsidRPr="00B90390">
        <w:rPr>
          <w:rFonts w:ascii="Times New Roman" w:hAnsi="Times New Roman" w:cs="Times New Roman"/>
          <w:sz w:val="28"/>
          <w:szCs w:val="28"/>
          <w:lang w:val="az-Latn-AZ"/>
        </w:rPr>
        <w:t>həm</w:t>
      </w:r>
      <w:r w:rsidR="00B90390">
        <w:rPr>
          <w:rFonts w:ascii="Times New Roman" w:hAnsi="Times New Roman" w:cs="Times New Roman"/>
          <w:b/>
          <w:sz w:val="28"/>
          <w:szCs w:val="28"/>
          <w:lang w:val="az-Latn-AZ"/>
        </w:rPr>
        <w:t xml:space="preserve"> </w:t>
      </w:r>
      <w:r w:rsidR="00B90390" w:rsidRPr="00FF27AA">
        <w:rPr>
          <w:rFonts w:ascii="Times New Roman" w:hAnsi="Times New Roman" w:cs="Times New Roman"/>
          <w:sz w:val="28"/>
          <w:szCs w:val="28"/>
          <w:lang w:val="az-Latn-AZ"/>
        </w:rPr>
        <w:t>böyrəküstü vəzin qabıq maddə</w:t>
      </w:r>
      <w:r w:rsidR="00B90390">
        <w:rPr>
          <w:rFonts w:ascii="Times New Roman" w:hAnsi="Times New Roman" w:cs="Times New Roman"/>
          <w:sz w:val="28"/>
          <w:szCs w:val="28"/>
          <w:lang w:val="az-Latn-AZ"/>
        </w:rPr>
        <w:t>sinin anadangəlmə hiperplaziyasının silinmiş forması, həm də yumur</w:t>
      </w:r>
      <w:r w:rsidR="00A26BCE">
        <w:rPr>
          <w:rFonts w:ascii="Times New Roman" w:hAnsi="Times New Roman" w:cs="Times New Roman"/>
          <w:sz w:val="28"/>
          <w:szCs w:val="28"/>
          <w:lang w:val="az-Latn-AZ"/>
        </w:rPr>
        <w:t xml:space="preserve">talıqların polikistoz sindromunda müşahidə olunur ki, </w:t>
      </w:r>
      <w:r w:rsidR="00B90390">
        <w:rPr>
          <w:rFonts w:ascii="Times New Roman" w:hAnsi="Times New Roman" w:cs="Times New Roman"/>
          <w:sz w:val="28"/>
          <w:szCs w:val="28"/>
          <w:lang w:val="az-Latn-AZ"/>
        </w:rPr>
        <w:t xml:space="preserve">  bu da </w:t>
      </w:r>
      <w:r w:rsidR="00B90390" w:rsidRPr="00FF27AA">
        <w:rPr>
          <w:rFonts w:ascii="Times New Roman" w:hAnsi="Times New Roman" w:cs="Times New Roman"/>
          <w:sz w:val="28"/>
          <w:szCs w:val="28"/>
          <w:lang w:val="az-Latn-AZ"/>
        </w:rPr>
        <w:t>böyrəküstü və</w:t>
      </w:r>
      <w:r w:rsidR="00B90390">
        <w:rPr>
          <w:rFonts w:ascii="Times New Roman" w:hAnsi="Times New Roman" w:cs="Times New Roman"/>
          <w:sz w:val="28"/>
          <w:szCs w:val="28"/>
          <w:lang w:val="az-Latn-AZ"/>
        </w:rPr>
        <w:t>zi və yumurtalıq mənşəli hiperandrogeniyanın diferensiasiyasını</w:t>
      </w:r>
      <w:r w:rsidR="00586B48">
        <w:rPr>
          <w:rFonts w:ascii="Times New Roman" w:hAnsi="Times New Roman" w:cs="Times New Roman"/>
          <w:sz w:val="28"/>
          <w:szCs w:val="28"/>
          <w:lang w:val="az-Latn-AZ"/>
        </w:rPr>
        <w:t>n aparılmasını  çətinləşdirir.</w:t>
      </w:r>
    </w:p>
    <w:p w:rsidR="00586B48" w:rsidRDefault="00586B48"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A26BC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Hiperandrogeniya zamanı androgenlərin hipersekresiyasının səbəbini müəyyənləşdirmək üçün</w:t>
      </w:r>
      <w:r w:rsidRPr="00586B4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hə</w:t>
      </w:r>
      <w:r w:rsidR="00A26BCE">
        <w:rPr>
          <w:rFonts w:ascii="Times New Roman" w:hAnsi="Times New Roman" w:cs="Times New Roman"/>
          <w:sz w:val="28"/>
          <w:szCs w:val="28"/>
          <w:lang w:val="az-Latn-AZ"/>
        </w:rPr>
        <w:t xml:space="preserve">m </w:t>
      </w:r>
      <w:r w:rsidRPr="00586B48">
        <w:rPr>
          <w:rFonts w:ascii="Times New Roman" w:hAnsi="Times New Roman" w:cs="Times New Roman"/>
          <w:sz w:val="28"/>
          <w:szCs w:val="28"/>
          <w:lang w:val="az-Latn-AZ"/>
        </w:rPr>
        <w:t>Dehidroepiandrosteron (DHEA), dehidroepiandrosteron-sulfat (DHEA-sulfat), ∆4-androstendion (A4)</w:t>
      </w:r>
      <w:r w:rsidR="00A26BCE">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həm də ümumi və sərbəst testosteronun səviyyəsi  təyin edilir.</w:t>
      </w:r>
    </w:p>
    <w:p w:rsidR="00B90390" w:rsidRDefault="00B90390" w:rsidP="00926553">
      <w:pPr>
        <w:jc w:val="both"/>
        <w:rPr>
          <w:rFonts w:ascii="Times New Roman" w:hAnsi="Times New Roman" w:cs="Times New Roman"/>
          <w:sz w:val="28"/>
          <w:szCs w:val="28"/>
          <w:lang w:val="az-Latn-AZ"/>
        </w:rPr>
      </w:pPr>
    </w:p>
    <w:p w:rsidR="00265340" w:rsidRPr="00A65BF6" w:rsidRDefault="00265340" w:rsidP="00926553">
      <w:pPr>
        <w:jc w:val="both"/>
        <w:rPr>
          <w:rFonts w:ascii="Times New Roman" w:hAnsi="Times New Roman" w:cs="Times New Roman"/>
          <w:sz w:val="28"/>
          <w:szCs w:val="28"/>
          <w:lang w:val="az-Latn-AZ"/>
        </w:rPr>
      </w:pPr>
    </w:p>
    <w:p w:rsidR="006A61FE" w:rsidRDefault="004927C5" w:rsidP="00926553">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lastRenderedPageBreak/>
        <w:t xml:space="preserve"> Kortizolun  </w:t>
      </w:r>
      <w:r w:rsidRPr="004927C5">
        <w:rPr>
          <w:rFonts w:ascii="Times New Roman" w:hAnsi="Times New Roman" w:cs="Times New Roman"/>
          <w:b/>
          <w:sz w:val="28"/>
          <w:szCs w:val="28"/>
          <w:lang w:val="az-Latn-AZ"/>
        </w:rPr>
        <w:t>hipersekresiyasının səbəbini</w:t>
      </w:r>
      <w:r>
        <w:rPr>
          <w:rFonts w:ascii="Times New Roman" w:hAnsi="Times New Roman" w:cs="Times New Roman"/>
          <w:sz w:val="28"/>
          <w:szCs w:val="28"/>
          <w:lang w:val="az-Latn-AZ"/>
        </w:rPr>
        <w:t xml:space="preserve"> </w:t>
      </w:r>
      <w:r>
        <w:rPr>
          <w:rFonts w:ascii="Times New Roman" w:hAnsi="Times New Roman" w:cs="Times New Roman"/>
          <w:b/>
          <w:sz w:val="28"/>
          <w:szCs w:val="28"/>
          <w:lang w:val="az-Latn-AZ"/>
        </w:rPr>
        <w:t>dəqiqləşdirmək üçün aparılan sınaqlar</w:t>
      </w:r>
    </w:p>
    <w:p w:rsidR="004927C5" w:rsidRDefault="004927C5" w:rsidP="00926553">
      <w:pPr>
        <w:jc w:val="both"/>
        <w:rPr>
          <w:rFonts w:ascii="Times New Roman" w:hAnsi="Times New Roman" w:cs="Times New Roman"/>
          <w:sz w:val="28"/>
          <w:szCs w:val="28"/>
          <w:lang w:val="az-Latn-AZ"/>
        </w:rPr>
      </w:pPr>
      <w:r w:rsidRPr="004927C5">
        <w:rPr>
          <w:rFonts w:ascii="Times New Roman" w:hAnsi="Times New Roman" w:cs="Times New Roman"/>
          <w:sz w:val="28"/>
          <w:szCs w:val="28"/>
          <w:lang w:val="az-Latn-AZ"/>
        </w:rPr>
        <w:t>Hiperkortisizmin səbəbini dəqiqləşdirmək üçün  deksametazonla testlərin müxtəlif modifikasiyası aparılır.</w:t>
      </w:r>
    </w:p>
    <w:p w:rsidR="004927C5" w:rsidRDefault="00A26BCE"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Dek</w:t>
      </w:r>
      <w:r w:rsidR="00E22C90">
        <w:rPr>
          <w:rFonts w:ascii="Times New Roman" w:hAnsi="Times New Roman" w:cs="Times New Roman"/>
          <w:sz w:val="28"/>
          <w:szCs w:val="28"/>
          <w:lang w:val="az-Latn-AZ"/>
        </w:rPr>
        <w:t>sametazon sintetik kortikosteroid oldugu üçün  daxilə qəbul edildikdə əks-əlaqə mexanizmi ilə  Hipotalamo- hipofizar- böyrəküstü vəzin sisteminə güclü supressiv effekt törədir.</w:t>
      </w:r>
    </w:p>
    <w:p w:rsidR="000B34AC" w:rsidRPr="000B34AC" w:rsidRDefault="00E22C90"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0B34AC">
        <w:rPr>
          <w:rFonts w:ascii="Times New Roman" w:hAnsi="Times New Roman" w:cs="Times New Roman"/>
          <w:sz w:val="28"/>
          <w:szCs w:val="28"/>
          <w:lang w:val="az-Latn-AZ"/>
        </w:rPr>
        <w:t xml:space="preserve">      </w:t>
      </w:r>
      <w:r w:rsidRPr="00E22C90">
        <w:rPr>
          <w:rFonts w:ascii="Times New Roman" w:hAnsi="Times New Roman" w:cs="Times New Roman"/>
          <w:b/>
          <w:sz w:val="28"/>
          <w:szCs w:val="28"/>
          <w:lang w:val="az-Latn-AZ"/>
        </w:rPr>
        <w:t>Kiçik deksametazon testi</w:t>
      </w:r>
      <w:r>
        <w:rPr>
          <w:rFonts w:ascii="Times New Roman" w:hAnsi="Times New Roman" w:cs="Times New Roman"/>
          <w:sz w:val="28"/>
          <w:szCs w:val="28"/>
          <w:lang w:val="az-Latn-AZ"/>
        </w:rPr>
        <w:t xml:space="preserve"> ( 2 mq deksametazonla sınaq, </w:t>
      </w:r>
      <w:r w:rsidRPr="00E22C90">
        <w:rPr>
          <w:rFonts w:ascii="Times New Roman" w:hAnsi="Times New Roman" w:cs="Times New Roman"/>
          <w:b/>
          <w:sz w:val="28"/>
          <w:szCs w:val="28"/>
          <w:lang w:val="az-Latn-AZ"/>
        </w:rPr>
        <w:t>Liddlın kiçik testi</w:t>
      </w:r>
      <w:r>
        <w:rPr>
          <w:rFonts w:ascii="Times New Roman" w:hAnsi="Times New Roman" w:cs="Times New Roman"/>
          <w:b/>
          <w:sz w:val="28"/>
          <w:szCs w:val="28"/>
          <w:lang w:val="az-Latn-AZ"/>
        </w:rPr>
        <w:t>)</w:t>
      </w:r>
      <w:r w:rsidR="001A4CB8" w:rsidRPr="00913675">
        <w:rPr>
          <w:rFonts w:ascii="Times New Roman" w:hAnsi="Times New Roman" w:cs="Times New Roman"/>
          <w:b/>
          <w:sz w:val="28"/>
          <w:szCs w:val="28"/>
          <w:lang w:val="az-Latn-AZ"/>
        </w:rPr>
        <w:t xml:space="preserve"> </w:t>
      </w:r>
      <w:r w:rsidR="00913675">
        <w:rPr>
          <w:rFonts w:ascii="Times New Roman" w:hAnsi="Times New Roman" w:cs="Times New Roman"/>
          <w:b/>
          <w:sz w:val="28"/>
          <w:szCs w:val="28"/>
          <w:lang w:val="az-Latn-AZ"/>
        </w:rPr>
        <w:t xml:space="preserve"> </w:t>
      </w:r>
      <w:r w:rsidR="00913675" w:rsidRPr="000B34AC">
        <w:rPr>
          <w:rFonts w:ascii="Times New Roman" w:hAnsi="Times New Roman" w:cs="Times New Roman"/>
          <w:sz w:val="28"/>
          <w:szCs w:val="28"/>
          <w:lang w:val="az-Latn-AZ"/>
        </w:rPr>
        <w:t xml:space="preserve">endogen hiperkortizolizm, yəni İtsenko-Kuşinq  xəstəliyi və ya Kuşinq sindromu </w:t>
      </w:r>
      <w:r w:rsidR="000B34AC" w:rsidRPr="000B34AC">
        <w:rPr>
          <w:rFonts w:ascii="Times New Roman" w:hAnsi="Times New Roman" w:cs="Times New Roman"/>
          <w:sz w:val="28"/>
          <w:szCs w:val="28"/>
          <w:lang w:val="az-Latn-AZ"/>
        </w:rPr>
        <w:t xml:space="preserve"> </w:t>
      </w:r>
      <w:r w:rsidR="002E12DE">
        <w:rPr>
          <w:rFonts w:ascii="Times New Roman" w:hAnsi="Times New Roman" w:cs="Times New Roman"/>
          <w:sz w:val="28"/>
          <w:szCs w:val="28"/>
          <w:lang w:val="az-Latn-AZ"/>
        </w:rPr>
        <w:t>(</w:t>
      </w:r>
      <w:r w:rsidR="000B34AC" w:rsidRPr="000B34AC">
        <w:rPr>
          <w:rFonts w:ascii="Times New Roman" w:hAnsi="Times New Roman" w:cs="Times New Roman"/>
          <w:sz w:val="28"/>
          <w:szCs w:val="28"/>
          <w:lang w:val="az-Latn-AZ"/>
        </w:rPr>
        <w:t xml:space="preserve">mənfi test)  və   funksional hiperkortizolizm, yəni çəhrayı striyalarla gedən piylənmə ( müsbət test)  arasında diferensial diaqnostika  üçün aparılır. </w:t>
      </w:r>
    </w:p>
    <w:p w:rsidR="00E22C90" w:rsidRDefault="000B34AC" w:rsidP="00926553">
      <w:pPr>
        <w:jc w:val="both"/>
        <w:rPr>
          <w:rFonts w:ascii="Times New Roman" w:hAnsi="Times New Roman" w:cs="Times New Roman"/>
          <w:b/>
          <w:sz w:val="28"/>
          <w:szCs w:val="28"/>
          <w:lang w:val="az-Latn-AZ"/>
        </w:rPr>
      </w:pPr>
      <w:r w:rsidRPr="000B34AC">
        <w:rPr>
          <w:rFonts w:ascii="Times New Roman" w:hAnsi="Times New Roman" w:cs="Times New Roman"/>
          <w:sz w:val="28"/>
          <w:szCs w:val="28"/>
          <w:lang w:val="az-Latn-AZ"/>
        </w:rPr>
        <w:t xml:space="preserve">        Qanda kortizol və sidikdə 17- oksiketosteroidin başlanğıc  göstəriciləri təyin edildikdən sonra xəstələrə 3 gün ərzində  0,5 mq deksametazon  gündə 4 dəfə  peroral təyin edilir (gündəlik doza 2mq).  Sidiyin təkrari götürülməsi preparat qəbulunun 3 günündə aparılır.Qanda kortizolun səviyyəsi preparat qəbulunun 4 günündə  səhər saat 8 də  təyin edilir, bundan əvvəl saat 6 da 0,5 mq deksametazon qəbul edilir</w:t>
      </w:r>
      <w:r>
        <w:rPr>
          <w:rFonts w:ascii="Times New Roman" w:hAnsi="Times New Roman" w:cs="Times New Roman"/>
          <w:b/>
          <w:sz w:val="28"/>
          <w:szCs w:val="28"/>
          <w:lang w:val="az-Latn-AZ"/>
        </w:rPr>
        <w:t>.</w:t>
      </w:r>
    </w:p>
    <w:p w:rsidR="000B34AC" w:rsidRPr="00120753" w:rsidRDefault="005F35AE" w:rsidP="00926553">
      <w:pPr>
        <w:jc w:val="both"/>
        <w:rPr>
          <w:rFonts w:ascii="Times New Roman" w:hAnsi="Times New Roman" w:cs="Times New Roman"/>
          <w:sz w:val="28"/>
          <w:szCs w:val="28"/>
          <w:lang w:val="az-Latn-AZ"/>
        </w:rPr>
      </w:pPr>
      <w:r w:rsidRPr="00120753">
        <w:rPr>
          <w:rFonts w:ascii="Times New Roman" w:hAnsi="Times New Roman" w:cs="Times New Roman"/>
          <w:sz w:val="28"/>
          <w:szCs w:val="28"/>
          <w:lang w:val="az-Latn-AZ"/>
        </w:rPr>
        <w:t xml:space="preserve">Saglam və  funksional hiperkortizolizmli  səxslərdə kortizol və 17- -oksiketosteroidin səviyyəsi 2 dəfə və daha artıq azalır. </w:t>
      </w:r>
    </w:p>
    <w:p w:rsidR="005F35AE" w:rsidRDefault="005F35AE"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D</w:t>
      </w:r>
      <w:r w:rsidRPr="000B34AC">
        <w:rPr>
          <w:rFonts w:ascii="Times New Roman" w:hAnsi="Times New Roman" w:cs="Times New Roman"/>
          <w:sz w:val="28"/>
          <w:szCs w:val="28"/>
          <w:lang w:val="az-Latn-AZ"/>
        </w:rPr>
        <w:t>eksametazon</w:t>
      </w:r>
      <w:r>
        <w:rPr>
          <w:rFonts w:ascii="Times New Roman" w:hAnsi="Times New Roman" w:cs="Times New Roman"/>
          <w:sz w:val="28"/>
          <w:szCs w:val="28"/>
          <w:lang w:val="az-Latn-AZ"/>
        </w:rPr>
        <w:t xml:space="preserve">la sınaqdan sonra səhər saatlarında kortizolun səviyyəsinin 50 nmol/l   az olması həqiqi </w:t>
      </w:r>
      <w:r w:rsidRPr="000B34AC">
        <w:rPr>
          <w:rFonts w:ascii="Times New Roman" w:hAnsi="Times New Roman" w:cs="Times New Roman"/>
          <w:sz w:val="28"/>
          <w:szCs w:val="28"/>
          <w:lang w:val="az-Latn-AZ"/>
        </w:rPr>
        <w:t xml:space="preserve"> Kuşinq sindromu</w:t>
      </w:r>
      <w:r>
        <w:rPr>
          <w:rFonts w:ascii="Times New Roman" w:hAnsi="Times New Roman" w:cs="Times New Roman"/>
          <w:sz w:val="28"/>
          <w:szCs w:val="28"/>
          <w:lang w:val="az-Latn-AZ"/>
        </w:rPr>
        <w:t xml:space="preserve"> diaqnozunu tamamilə aradan qaldırır. </w:t>
      </w:r>
      <w:r w:rsidRPr="000B34A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00A26BCE">
        <w:rPr>
          <w:rFonts w:ascii="Times New Roman" w:hAnsi="Times New Roman" w:cs="Times New Roman"/>
          <w:sz w:val="28"/>
          <w:szCs w:val="28"/>
          <w:lang w:val="az-Latn-AZ"/>
        </w:rPr>
        <w:t>Kpr</w:t>
      </w:r>
      <w:r>
        <w:rPr>
          <w:rFonts w:ascii="Times New Roman" w:hAnsi="Times New Roman" w:cs="Times New Roman"/>
          <w:sz w:val="28"/>
          <w:szCs w:val="28"/>
          <w:lang w:val="az-Latn-AZ"/>
        </w:rPr>
        <w:t xml:space="preserve"> 50, 0</w:t>
      </w:r>
      <w:r w:rsidRPr="005F35AE">
        <w:rPr>
          <w:rFonts w:ascii="Times New Roman" w:hAnsi="Times New Roman" w:cs="Times New Roman"/>
          <w:sz w:val="28"/>
          <w:szCs w:val="28"/>
          <w:lang w:val="az-Latn-AZ"/>
        </w:rPr>
        <w:t xml:space="preserve"> </w:t>
      </w:r>
      <w:r w:rsidR="00A90976">
        <w:rPr>
          <w:rFonts w:ascii="Times New Roman" w:hAnsi="Times New Roman" w:cs="Times New Roman"/>
          <w:sz w:val="28"/>
          <w:szCs w:val="28"/>
          <w:lang w:val="az-Latn-AZ"/>
        </w:rPr>
        <w:t xml:space="preserve">(ləngimə koeffisienti) </w:t>
      </w:r>
      <w:r>
        <w:rPr>
          <w:rFonts w:ascii="Times New Roman" w:hAnsi="Times New Roman" w:cs="Times New Roman"/>
          <w:sz w:val="28"/>
          <w:szCs w:val="28"/>
          <w:lang w:val="az-Latn-AZ"/>
        </w:rPr>
        <w:t>nmol/l</w:t>
      </w:r>
      <w:r w:rsidR="00A90976">
        <w:rPr>
          <w:rFonts w:ascii="Times New Roman" w:hAnsi="Times New Roman" w:cs="Times New Roman"/>
          <w:sz w:val="28"/>
          <w:szCs w:val="28"/>
          <w:lang w:val="az-Latn-AZ"/>
        </w:rPr>
        <w:t xml:space="preserve">-dan </w:t>
      </w:r>
      <w:r>
        <w:rPr>
          <w:rFonts w:ascii="Times New Roman" w:hAnsi="Times New Roman" w:cs="Times New Roman"/>
          <w:sz w:val="28"/>
          <w:szCs w:val="28"/>
          <w:lang w:val="az-Latn-AZ"/>
        </w:rPr>
        <w:t>yuxarı olması hipofizar-adrenal sistemin tənziminin pozulduğunu  göstərir.</w:t>
      </w:r>
    </w:p>
    <w:p w:rsidR="00120753" w:rsidRDefault="00120753"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Ləngimə koeffisienti 50 % dən  yuxarı olması</w:t>
      </w:r>
      <w:r w:rsidRPr="0012075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hipotalamo- hipofizar- böyrəküstü vəzin sistemin</w:t>
      </w:r>
      <w:r w:rsidR="00CD7D59">
        <w:rPr>
          <w:rFonts w:ascii="Times New Roman" w:hAnsi="Times New Roman" w:cs="Times New Roman"/>
          <w:sz w:val="28"/>
          <w:szCs w:val="28"/>
          <w:lang w:val="az-Latn-AZ"/>
        </w:rPr>
        <w:t>in qarş</w:t>
      </w:r>
      <w:r>
        <w:rPr>
          <w:rFonts w:ascii="Times New Roman" w:hAnsi="Times New Roman" w:cs="Times New Roman"/>
          <w:sz w:val="28"/>
          <w:szCs w:val="28"/>
          <w:lang w:val="az-Latn-AZ"/>
        </w:rPr>
        <w:t xml:space="preserve">ılıqlı əlaqələrinin saxlanıldığını və </w:t>
      </w:r>
      <w:r w:rsidRPr="000B34AC">
        <w:rPr>
          <w:rFonts w:ascii="Times New Roman" w:hAnsi="Times New Roman" w:cs="Times New Roman"/>
          <w:sz w:val="28"/>
          <w:szCs w:val="28"/>
          <w:lang w:val="az-Latn-AZ"/>
        </w:rPr>
        <w:t>İtsenko-Kuşinq  xəstəliyi və ya Kuşinq sindromu</w:t>
      </w:r>
      <w:r>
        <w:rPr>
          <w:rFonts w:ascii="Times New Roman" w:hAnsi="Times New Roman" w:cs="Times New Roman"/>
          <w:sz w:val="28"/>
          <w:szCs w:val="28"/>
          <w:lang w:val="az-Latn-AZ"/>
        </w:rPr>
        <w:t>nu daqnozunun aradan qalxdığını göstərir.</w:t>
      </w:r>
      <w:r w:rsidRPr="000B34AC">
        <w:rPr>
          <w:rFonts w:ascii="Times New Roman" w:hAnsi="Times New Roman" w:cs="Times New Roman"/>
          <w:sz w:val="28"/>
          <w:szCs w:val="28"/>
          <w:lang w:val="az-Latn-AZ"/>
        </w:rPr>
        <w:t xml:space="preserve">  </w:t>
      </w:r>
    </w:p>
    <w:p w:rsidR="002E12DE" w:rsidRDefault="002E12DE"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E</w:t>
      </w:r>
      <w:r w:rsidRPr="000B34AC">
        <w:rPr>
          <w:rFonts w:ascii="Times New Roman" w:hAnsi="Times New Roman" w:cs="Times New Roman"/>
          <w:sz w:val="28"/>
          <w:szCs w:val="28"/>
          <w:lang w:val="az-Latn-AZ"/>
        </w:rPr>
        <w:t>ndogen</w:t>
      </w:r>
      <w:r>
        <w:rPr>
          <w:rFonts w:ascii="Times New Roman" w:hAnsi="Times New Roman" w:cs="Times New Roman"/>
          <w:sz w:val="28"/>
          <w:szCs w:val="28"/>
          <w:lang w:val="az-Latn-AZ"/>
        </w:rPr>
        <w:t xml:space="preserve"> üzvi </w:t>
      </w:r>
      <w:r w:rsidRPr="000B34AC">
        <w:rPr>
          <w:rFonts w:ascii="Times New Roman" w:hAnsi="Times New Roman" w:cs="Times New Roman"/>
          <w:sz w:val="28"/>
          <w:szCs w:val="28"/>
          <w:lang w:val="az-Latn-AZ"/>
        </w:rPr>
        <w:t>hiperkortizolizm</w:t>
      </w:r>
      <w:r>
        <w:rPr>
          <w:rFonts w:ascii="Times New Roman" w:hAnsi="Times New Roman" w:cs="Times New Roman"/>
          <w:sz w:val="28"/>
          <w:szCs w:val="28"/>
          <w:lang w:val="az-Latn-AZ"/>
        </w:rPr>
        <w:t xml:space="preserve">li xəstələrdə </w:t>
      </w:r>
      <w:r w:rsidRPr="000B34AC">
        <w:rPr>
          <w:rFonts w:ascii="Times New Roman" w:hAnsi="Times New Roman" w:cs="Times New Roman"/>
          <w:sz w:val="28"/>
          <w:szCs w:val="28"/>
          <w:lang w:val="az-Latn-AZ"/>
        </w:rPr>
        <w:t>kortizol</w:t>
      </w:r>
      <w:r>
        <w:rPr>
          <w:rFonts w:ascii="Times New Roman" w:hAnsi="Times New Roman" w:cs="Times New Roman"/>
          <w:sz w:val="28"/>
          <w:szCs w:val="28"/>
          <w:lang w:val="az-Latn-AZ"/>
        </w:rPr>
        <w:t>un</w:t>
      </w:r>
      <w:r w:rsidRPr="000B34AC">
        <w:rPr>
          <w:rFonts w:ascii="Times New Roman" w:hAnsi="Times New Roman" w:cs="Times New Roman"/>
          <w:sz w:val="28"/>
          <w:szCs w:val="28"/>
          <w:lang w:val="az-Latn-AZ"/>
        </w:rPr>
        <w:t xml:space="preserve"> və sidikdə 17- oksiketosteroidin</w:t>
      </w:r>
      <w:r>
        <w:rPr>
          <w:rFonts w:ascii="Times New Roman" w:hAnsi="Times New Roman" w:cs="Times New Roman"/>
          <w:sz w:val="28"/>
          <w:szCs w:val="28"/>
          <w:lang w:val="az-Latn-AZ"/>
        </w:rPr>
        <w:t xml:space="preserve"> səviyyəsi ləngimir və böyük deksametazon testinin keçirilməsi tələb olunur.</w:t>
      </w:r>
      <w:r w:rsidR="00A81A37">
        <w:rPr>
          <w:rFonts w:ascii="Times New Roman" w:hAnsi="Times New Roman" w:cs="Times New Roman"/>
          <w:sz w:val="28"/>
          <w:szCs w:val="28"/>
          <w:lang w:val="az-Latn-AZ"/>
        </w:rPr>
        <w:t xml:space="preserve"> </w:t>
      </w:r>
    </w:p>
    <w:p w:rsidR="005175AD" w:rsidRDefault="00A81A37"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Pr>
          <w:rFonts w:ascii="Times New Roman" w:hAnsi="Times New Roman" w:cs="Times New Roman"/>
          <w:b/>
          <w:sz w:val="28"/>
          <w:szCs w:val="28"/>
          <w:lang w:val="az-Latn-AZ"/>
        </w:rPr>
        <w:t>Böyük</w:t>
      </w:r>
      <w:r w:rsidRPr="00E22C90">
        <w:rPr>
          <w:rFonts w:ascii="Times New Roman" w:hAnsi="Times New Roman" w:cs="Times New Roman"/>
          <w:b/>
          <w:sz w:val="28"/>
          <w:szCs w:val="28"/>
          <w:lang w:val="az-Latn-AZ"/>
        </w:rPr>
        <w:t xml:space="preserve"> deksametazon testi</w:t>
      </w:r>
      <w:r>
        <w:rPr>
          <w:rFonts w:ascii="Times New Roman" w:hAnsi="Times New Roman" w:cs="Times New Roman"/>
          <w:sz w:val="28"/>
          <w:szCs w:val="28"/>
          <w:lang w:val="az-Latn-AZ"/>
        </w:rPr>
        <w:t xml:space="preserve"> ( 8 mq deksametazonla sınaq, </w:t>
      </w:r>
      <w:r w:rsidRPr="00E22C90">
        <w:rPr>
          <w:rFonts w:ascii="Times New Roman" w:hAnsi="Times New Roman" w:cs="Times New Roman"/>
          <w:b/>
          <w:sz w:val="28"/>
          <w:szCs w:val="28"/>
          <w:lang w:val="az-Latn-AZ"/>
        </w:rPr>
        <w:t>Liddl</w:t>
      </w:r>
      <w:r>
        <w:rPr>
          <w:rFonts w:ascii="Times New Roman" w:hAnsi="Times New Roman" w:cs="Times New Roman"/>
          <w:b/>
          <w:sz w:val="28"/>
          <w:szCs w:val="28"/>
          <w:lang w:val="az-Latn-AZ"/>
        </w:rPr>
        <w:t>ın böyük</w:t>
      </w:r>
      <w:r w:rsidRPr="00E22C90">
        <w:rPr>
          <w:rFonts w:ascii="Times New Roman" w:hAnsi="Times New Roman" w:cs="Times New Roman"/>
          <w:b/>
          <w:sz w:val="28"/>
          <w:szCs w:val="28"/>
          <w:lang w:val="az-Latn-AZ"/>
        </w:rPr>
        <w:t xml:space="preserve"> testi</w:t>
      </w:r>
      <w:r>
        <w:rPr>
          <w:rFonts w:ascii="Times New Roman" w:hAnsi="Times New Roman" w:cs="Times New Roman"/>
          <w:b/>
          <w:sz w:val="28"/>
          <w:szCs w:val="28"/>
          <w:lang w:val="az-Latn-AZ"/>
        </w:rPr>
        <w:t>)</w:t>
      </w:r>
      <w:r w:rsidRPr="00A81A37">
        <w:rPr>
          <w:rFonts w:ascii="Times New Roman" w:hAnsi="Times New Roman" w:cs="Times New Roman"/>
          <w:b/>
          <w:sz w:val="28"/>
          <w:szCs w:val="28"/>
          <w:lang w:val="az-Latn-AZ"/>
        </w:rPr>
        <w:t xml:space="preserve"> </w:t>
      </w:r>
      <w:r w:rsidRPr="00E22C90">
        <w:rPr>
          <w:rFonts w:ascii="Times New Roman" w:hAnsi="Times New Roman" w:cs="Times New Roman"/>
          <w:b/>
          <w:sz w:val="28"/>
          <w:szCs w:val="28"/>
          <w:lang w:val="az-Latn-AZ"/>
        </w:rPr>
        <w:t>Kiçik deksametazon testi</w:t>
      </w:r>
      <w:r>
        <w:rPr>
          <w:rFonts w:ascii="Times New Roman" w:hAnsi="Times New Roman" w:cs="Times New Roman"/>
          <w:sz w:val="28"/>
          <w:szCs w:val="28"/>
          <w:lang w:val="az-Latn-AZ"/>
        </w:rPr>
        <w:t xml:space="preserve">  ilə </w:t>
      </w:r>
      <w:r w:rsidRPr="000B34AC">
        <w:rPr>
          <w:rFonts w:ascii="Times New Roman" w:hAnsi="Times New Roman" w:cs="Times New Roman"/>
          <w:sz w:val="28"/>
          <w:szCs w:val="28"/>
          <w:lang w:val="az-Latn-AZ"/>
        </w:rPr>
        <w:t>mə</w:t>
      </w:r>
      <w:r>
        <w:rPr>
          <w:rFonts w:ascii="Times New Roman" w:hAnsi="Times New Roman" w:cs="Times New Roman"/>
          <w:sz w:val="28"/>
          <w:szCs w:val="28"/>
          <w:lang w:val="az-Latn-AZ"/>
        </w:rPr>
        <w:t>nfi</w:t>
      </w:r>
      <w:r w:rsidRPr="000B34A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nəticə əldə etdikdə,</w:t>
      </w:r>
      <w:r w:rsidRPr="00A81A37">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patoloji hiperkortisizm dəqiq formasını təyin etmək, yəni </w:t>
      </w:r>
      <w:r w:rsidRPr="000B34AC">
        <w:rPr>
          <w:rFonts w:ascii="Times New Roman" w:hAnsi="Times New Roman" w:cs="Times New Roman"/>
          <w:sz w:val="28"/>
          <w:szCs w:val="28"/>
          <w:lang w:val="az-Latn-AZ"/>
        </w:rPr>
        <w:t>İtsenko-Kuşinq  xəstəliyi və</w:t>
      </w:r>
      <w:r>
        <w:rPr>
          <w:rFonts w:ascii="Times New Roman" w:hAnsi="Times New Roman" w:cs="Times New Roman"/>
          <w:sz w:val="28"/>
          <w:szCs w:val="28"/>
          <w:lang w:val="az-Latn-AZ"/>
        </w:rPr>
        <w:t xml:space="preserve"> </w:t>
      </w:r>
      <w:r w:rsidRPr="000B34AC">
        <w:rPr>
          <w:rFonts w:ascii="Times New Roman" w:hAnsi="Times New Roman" w:cs="Times New Roman"/>
          <w:sz w:val="28"/>
          <w:szCs w:val="28"/>
          <w:lang w:val="az-Latn-AZ"/>
        </w:rPr>
        <w:t xml:space="preserve"> Kuşinq sindromu</w:t>
      </w:r>
      <w:r>
        <w:rPr>
          <w:rFonts w:ascii="Times New Roman" w:hAnsi="Times New Roman" w:cs="Times New Roman"/>
          <w:sz w:val="28"/>
          <w:szCs w:val="28"/>
          <w:lang w:val="az-Latn-AZ"/>
        </w:rPr>
        <w:t>nun diferensial diaqnostikası üçün aparılır</w:t>
      </w:r>
      <w:r w:rsidRPr="000B34AC">
        <w:rPr>
          <w:rFonts w:ascii="Times New Roman" w:hAnsi="Times New Roman" w:cs="Times New Roman"/>
          <w:sz w:val="28"/>
          <w:szCs w:val="28"/>
          <w:lang w:val="az-Latn-AZ"/>
        </w:rPr>
        <w:t xml:space="preserve"> </w:t>
      </w:r>
      <w:r w:rsidR="005175AD">
        <w:rPr>
          <w:rFonts w:ascii="Times New Roman" w:hAnsi="Times New Roman" w:cs="Times New Roman"/>
          <w:sz w:val="28"/>
          <w:szCs w:val="28"/>
          <w:lang w:val="az-Latn-AZ"/>
        </w:rPr>
        <w:t xml:space="preserve">. Qanda kortizol, AKTH və sidikdə 17-oksikortikosteroid (17-OKS) başlanğıc səviyyəsi tədqiq edildikdən </w:t>
      </w:r>
      <w:r w:rsidR="005175AD" w:rsidRPr="000B34AC">
        <w:rPr>
          <w:rFonts w:ascii="Times New Roman" w:hAnsi="Times New Roman" w:cs="Times New Roman"/>
          <w:sz w:val="28"/>
          <w:szCs w:val="28"/>
          <w:lang w:val="az-Latn-AZ"/>
        </w:rPr>
        <w:t xml:space="preserve">sonra xəstələrə 3 gün ərzində   </w:t>
      </w:r>
      <w:r w:rsidR="005175AD" w:rsidRPr="00E22C90">
        <w:rPr>
          <w:rFonts w:ascii="Times New Roman" w:hAnsi="Times New Roman" w:cs="Times New Roman"/>
          <w:b/>
          <w:sz w:val="28"/>
          <w:szCs w:val="28"/>
          <w:lang w:val="az-Latn-AZ"/>
        </w:rPr>
        <w:t>deksametazon</w:t>
      </w:r>
      <w:r w:rsidR="005175AD" w:rsidRPr="000B34AC">
        <w:rPr>
          <w:rFonts w:ascii="Times New Roman" w:hAnsi="Times New Roman" w:cs="Times New Roman"/>
          <w:sz w:val="28"/>
          <w:szCs w:val="28"/>
          <w:lang w:val="az-Latn-AZ"/>
        </w:rPr>
        <w:t xml:space="preserve"> peroral təyin edilir (gündə</w:t>
      </w:r>
      <w:r w:rsidR="005175AD">
        <w:rPr>
          <w:rFonts w:ascii="Times New Roman" w:hAnsi="Times New Roman" w:cs="Times New Roman"/>
          <w:sz w:val="28"/>
          <w:szCs w:val="28"/>
          <w:lang w:val="az-Latn-AZ"/>
        </w:rPr>
        <w:t>lik doza 8</w:t>
      </w:r>
      <w:r w:rsidR="005175AD" w:rsidRPr="000B34AC">
        <w:rPr>
          <w:rFonts w:ascii="Times New Roman" w:hAnsi="Times New Roman" w:cs="Times New Roman"/>
          <w:sz w:val="28"/>
          <w:szCs w:val="28"/>
          <w:lang w:val="az-Latn-AZ"/>
        </w:rPr>
        <w:t xml:space="preserve">mq).  Sidiyin </w:t>
      </w:r>
      <w:r w:rsidR="005175AD">
        <w:rPr>
          <w:rFonts w:ascii="Times New Roman" w:hAnsi="Times New Roman" w:cs="Times New Roman"/>
          <w:sz w:val="28"/>
          <w:szCs w:val="28"/>
          <w:lang w:val="az-Latn-AZ"/>
        </w:rPr>
        <w:t xml:space="preserve">17-oksikortikosteroid (17-OKS) </w:t>
      </w:r>
      <w:r w:rsidR="005175AD" w:rsidRPr="000B34AC">
        <w:rPr>
          <w:rFonts w:ascii="Times New Roman" w:hAnsi="Times New Roman" w:cs="Times New Roman"/>
          <w:sz w:val="28"/>
          <w:szCs w:val="28"/>
          <w:lang w:val="az-Latn-AZ"/>
        </w:rPr>
        <w:t>təkrari götürülməsi preparat qəbulunun 3 günündə aparılır.Qanda kortizolun</w:t>
      </w:r>
      <w:r w:rsidR="005175AD">
        <w:rPr>
          <w:rFonts w:ascii="Times New Roman" w:hAnsi="Times New Roman" w:cs="Times New Roman"/>
          <w:sz w:val="28"/>
          <w:szCs w:val="28"/>
          <w:lang w:val="az-Latn-AZ"/>
        </w:rPr>
        <w:t xml:space="preserve"> və AKTH</w:t>
      </w:r>
      <w:r w:rsidR="005175AD" w:rsidRPr="000B34AC">
        <w:rPr>
          <w:rFonts w:ascii="Times New Roman" w:hAnsi="Times New Roman" w:cs="Times New Roman"/>
          <w:sz w:val="28"/>
          <w:szCs w:val="28"/>
          <w:lang w:val="az-Latn-AZ"/>
        </w:rPr>
        <w:t xml:space="preserve"> səviyyə</w:t>
      </w:r>
      <w:r w:rsidR="005175AD">
        <w:rPr>
          <w:rFonts w:ascii="Times New Roman" w:hAnsi="Times New Roman" w:cs="Times New Roman"/>
          <w:sz w:val="28"/>
          <w:szCs w:val="28"/>
          <w:lang w:val="az-Latn-AZ"/>
        </w:rPr>
        <w:t>si deksametazon</w:t>
      </w:r>
      <w:r w:rsidR="005175AD" w:rsidRPr="000B34AC">
        <w:rPr>
          <w:rFonts w:ascii="Times New Roman" w:hAnsi="Times New Roman" w:cs="Times New Roman"/>
          <w:sz w:val="28"/>
          <w:szCs w:val="28"/>
          <w:lang w:val="az-Latn-AZ"/>
        </w:rPr>
        <w:t xml:space="preserve"> qəbulunun 4 günündə  səhər saat 8 də  tə</w:t>
      </w:r>
      <w:r w:rsidR="005175AD">
        <w:rPr>
          <w:rFonts w:ascii="Times New Roman" w:hAnsi="Times New Roman" w:cs="Times New Roman"/>
          <w:sz w:val="28"/>
          <w:szCs w:val="28"/>
          <w:lang w:val="az-Latn-AZ"/>
        </w:rPr>
        <w:t xml:space="preserve">yin edilir, </w:t>
      </w:r>
    </w:p>
    <w:p w:rsidR="005175AD" w:rsidRDefault="005175AD" w:rsidP="00926553">
      <w:pPr>
        <w:jc w:val="both"/>
        <w:rPr>
          <w:rFonts w:ascii="Times New Roman" w:hAnsi="Times New Roman" w:cs="Times New Roman"/>
          <w:sz w:val="28"/>
          <w:szCs w:val="28"/>
          <w:lang w:val="az-Latn-AZ"/>
        </w:rPr>
      </w:pPr>
      <w:r w:rsidRPr="000B34AC">
        <w:rPr>
          <w:rFonts w:ascii="Times New Roman" w:hAnsi="Times New Roman" w:cs="Times New Roman"/>
          <w:sz w:val="28"/>
          <w:szCs w:val="28"/>
          <w:lang w:val="az-Latn-AZ"/>
        </w:rPr>
        <w:lastRenderedPageBreak/>
        <w:t xml:space="preserve"> </w:t>
      </w:r>
      <w:r>
        <w:rPr>
          <w:rFonts w:ascii="Times New Roman" w:hAnsi="Times New Roman" w:cs="Times New Roman"/>
          <w:sz w:val="28"/>
          <w:szCs w:val="28"/>
          <w:lang w:val="az-Latn-AZ"/>
        </w:rPr>
        <w:t>8</w:t>
      </w:r>
      <w:r w:rsidR="000304D2">
        <w:rPr>
          <w:rFonts w:ascii="Times New Roman" w:hAnsi="Times New Roman" w:cs="Times New Roman"/>
          <w:sz w:val="28"/>
          <w:szCs w:val="28"/>
          <w:lang w:val="az-Latn-AZ"/>
        </w:rPr>
        <w:t xml:space="preserve"> </w:t>
      </w:r>
      <w:r w:rsidRPr="000B34AC">
        <w:rPr>
          <w:rFonts w:ascii="Times New Roman" w:hAnsi="Times New Roman" w:cs="Times New Roman"/>
          <w:sz w:val="28"/>
          <w:szCs w:val="28"/>
          <w:lang w:val="az-Latn-AZ"/>
        </w:rPr>
        <w:t>mq deksametazon qəbul</w:t>
      </w:r>
      <w:r>
        <w:rPr>
          <w:rFonts w:ascii="Times New Roman" w:hAnsi="Times New Roman" w:cs="Times New Roman"/>
          <w:sz w:val="28"/>
          <w:szCs w:val="28"/>
          <w:lang w:val="az-Latn-AZ"/>
        </w:rPr>
        <w:t xml:space="preserve">u hipofizar hiperkortizolizmli, yəni  </w:t>
      </w:r>
      <w:r w:rsidRPr="000B34AC">
        <w:rPr>
          <w:rFonts w:ascii="Times New Roman" w:hAnsi="Times New Roman" w:cs="Times New Roman"/>
          <w:sz w:val="28"/>
          <w:szCs w:val="28"/>
          <w:lang w:val="az-Latn-AZ"/>
        </w:rPr>
        <w:t>İtsenko-Kuşinq  xəstəliyi</w:t>
      </w:r>
      <w:r>
        <w:rPr>
          <w:rFonts w:ascii="Times New Roman" w:hAnsi="Times New Roman" w:cs="Times New Roman"/>
          <w:sz w:val="28"/>
          <w:szCs w:val="28"/>
          <w:lang w:val="az-Latn-AZ"/>
        </w:rPr>
        <w:t xml:space="preserve"> diaqnozu qoyulmuş pasiyentlərdə  kortizol və AKTH-ın </w:t>
      </w:r>
      <w:r w:rsidR="00CD7D59">
        <w:rPr>
          <w:rFonts w:ascii="Times New Roman" w:hAnsi="Times New Roman" w:cs="Times New Roman"/>
          <w:sz w:val="28"/>
          <w:szCs w:val="28"/>
          <w:lang w:val="az-Latn-AZ"/>
        </w:rPr>
        <w:t>qatılığının</w:t>
      </w:r>
      <w:r>
        <w:rPr>
          <w:rFonts w:ascii="Times New Roman" w:hAnsi="Times New Roman" w:cs="Times New Roman"/>
          <w:sz w:val="28"/>
          <w:szCs w:val="28"/>
          <w:lang w:val="az-Latn-AZ"/>
        </w:rPr>
        <w:t xml:space="preserve"> </w:t>
      </w:r>
      <w:r w:rsidR="00CD7D59">
        <w:rPr>
          <w:rFonts w:ascii="Times New Roman" w:hAnsi="Times New Roman" w:cs="Times New Roman"/>
          <w:sz w:val="28"/>
          <w:szCs w:val="28"/>
          <w:lang w:val="az-Latn-AZ"/>
        </w:rPr>
        <w:t xml:space="preserve">50% və daha artığının </w:t>
      </w:r>
      <w:r>
        <w:rPr>
          <w:rFonts w:ascii="Times New Roman" w:hAnsi="Times New Roman" w:cs="Times New Roman"/>
          <w:sz w:val="28"/>
          <w:szCs w:val="28"/>
          <w:lang w:val="az-Latn-AZ"/>
        </w:rPr>
        <w:t>supressiyasını törədir.</w:t>
      </w:r>
    </w:p>
    <w:p w:rsidR="001C37A3" w:rsidRDefault="00CD7D59"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5175AD">
        <w:rPr>
          <w:rFonts w:ascii="Times New Roman" w:hAnsi="Times New Roman" w:cs="Times New Roman"/>
          <w:sz w:val="28"/>
          <w:szCs w:val="28"/>
          <w:lang w:val="az-Latn-AZ"/>
        </w:rPr>
        <w:t>Bu nəticə</w:t>
      </w:r>
      <w:r w:rsidRPr="00CD7D5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əsas problemin əks-əlaqə mexanizminin saxlanması ilə gedən hipotalamo- hipofizar- böyrəküstü vəzi sistemi zəncirinin anomaliyası</w:t>
      </w:r>
      <w:r w:rsidR="001C37A3">
        <w:rPr>
          <w:rFonts w:ascii="Times New Roman" w:hAnsi="Times New Roman" w:cs="Times New Roman"/>
          <w:sz w:val="28"/>
          <w:szCs w:val="28"/>
          <w:lang w:val="az-Latn-AZ"/>
        </w:rPr>
        <w:t>nda olduğunu əks etdirir.</w:t>
      </w:r>
      <w:r>
        <w:rPr>
          <w:rFonts w:ascii="Times New Roman" w:hAnsi="Times New Roman" w:cs="Times New Roman"/>
          <w:sz w:val="28"/>
          <w:szCs w:val="28"/>
          <w:lang w:val="az-Latn-AZ"/>
        </w:rPr>
        <w:t xml:space="preserve"> </w:t>
      </w:r>
      <w:r w:rsidR="001C37A3">
        <w:rPr>
          <w:rFonts w:ascii="Times New Roman" w:hAnsi="Times New Roman" w:cs="Times New Roman"/>
          <w:sz w:val="28"/>
          <w:szCs w:val="28"/>
          <w:lang w:val="az-Latn-AZ"/>
        </w:rPr>
        <w:t>Hiperkortizolizmin böyrəküstü vəzi forması,</w:t>
      </w:r>
      <w:r w:rsidR="001C37A3" w:rsidRPr="001C37A3">
        <w:rPr>
          <w:rFonts w:ascii="Times New Roman" w:hAnsi="Times New Roman" w:cs="Times New Roman"/>
          <w:sz w:val="28"/>
          <w:szCs w:val="28"/>
          <w:lang w:val="az-Latn-AZ"/>
        </w:rPr>
        <w:t xml:space="preserve"> </w:t>
      </w:r>
      <w:r w:rsidR="001C37A3">
        <w:rPr>
          <w:rFonts w:ascii="Times New Roman" w:hAnsi="Times New Roman" w:cs="Times New Roman"/>
          <w:sz w:val="28"/>
          <w:szCs w:val="28"/>
          <w:lang w:val="az-Latn-AZ"/>
        </w:rPr>
        <w:t xml:space="preserve">yəni </w:t>
      </w:r>
      <w:r w:rsidR="001C37A3" w:rsidRPr="000B34AC">
        <w:rPr>
          <w:rFonts w:ascii="Times New Roman" w:hAnsi="Times New Roman" w:cs="Times New Roman"/>
          <w:sz w:val="28"/>
          <w:szCs w:val="28"/>
          <w:lang w:val="az-Latn-AZ"/>
        </w:rPr>
        <w:t xml:space="preserve">Kuşinq  </w:t>
      </w:r>
      <w:r w:rsidR="001C37A3">
        <w:rPr>
          <w:rFonts w:ascii="Times New Roman" w:hAnsi="Times New Roman" w:cs="Times New Roman"/>
          <w:sz w:val="28"/>
          <w:szCs w:val="28"/>
          <w:lang w:val="az-Latn-AZ"/>
        </w:rPr>
        <w:t>sindromu üçün AKTH səviyyəsinin azalması, kortizolun və</w:t>
      </w:r>
      <w:r w:rsidR="001C37A3" w:rsidRPr="001C37A3">
        <w:rPr>
          <w:rFonts w:ascii="Times New Roman" w:hAnsi="Times New Roman" w:cs="Times New Roman"/>
          <w:sz w:val="28"/>
          <w:szCs w:val="28"/>
          <w:lang w:val="az-Latn-AZ"/>
        </w:rPr>
        <w:t xml:space="preserve"> </w:t>
      </w:r>
      <w:r w:rsidR="001C37A3">
        <w:rPr>
          <w:rFonts w:ascii="Times New Roman" w:hAnsi="Times New Roman" w:cs="Times New Roman"/>
          <w:sz w:val="28"/>
          <w:szCs w:val="28"/>
          <w:lang w:val="az-Latn-AZ"/>
        </w:rPr>
        <w:t>sidiklə ekskresiya olunan 17-OKS  səviyyəsinin yuxarı olması xarakterikdir.   Ektopik –</w:t>
      </w:r>
      <w:r w:rsidR="001C37A3" w:rsidRPr="001C37A3">
        <w:rPr>
          <w:rFonts w:ascii="Times New Roman" w:hAnsi="Times New Roman" w:cs="Times New Roman"/>
          <w:sz w:val="28"/>
          <w:szCs w:val="28"/>
          <w:lang w:val="az-Latn-AZ"/>
        </w:rPr>
        <w:t xml:space="preserve"> </w:t>
      </w:r>
      <w:r w:rsidR="001C37A3">
        <w:rPr>
          <w:rFonts w:ascii="Times New Roman" w:hAnsi="Times New Roman" w:cs="Times New Roman"/>
          <w:sz w:val="28"/>
          <w:szCs w:val="28"/>
          <w:lang w:val="az-Latn-AZ"/>
        </w:rPr>
        <w:t>AKTH sekresiyası sindromu üçün hər üç göstə</w:t>
      </w:r>
      <w:r w:rsidR="00A26BCE">
        <w:rPr>
          <w:rFonts w:ascii="Times New Roman" w:hAnsi="Times New Roman" w:cs="Times New Roman"/>
          <w:sz w:val="28"/>
          <w:szCs w:val="28"/>
          <w:lang w:val="az-Latn-AZ"/>
        </w:rPr>
        <w:t>ricinin (</w:t>
      </w:r>
      <w:r w:rsidR="001C37A3">
        <w:rPr>
          <w:rFonts w:ascii="Times New Roman" w:hAnsi="Times New Roman" w:cs="Times New Roman"/>
          <w:sz w:val="28"/>
          <w:szCs w:val="28"/>
          <w:lang w:val="az-Latn-AZ"/>
        </w:rPr>
        <w:t>AKTH, kortizol, 17-oksiketosteroid) səviyyə</w:t>
      </w:r>
      <w:r w:rsidR="00A26BCE">
        <w:rPr>
          <w:rFonts w:ascii="Times New Roman" w:hAnsi="Times New Roman" w:cs="Times New Roman"/>
          <w:sz w:val="28"/>
          <w:szCs w:val="28"/>
          <w:lang w:val="az-Latn-AZ"/>
        </w:rPr>
        <w:t>s</w:t>
      </w:r>
      <w:r w:rsidR="001C37A3">
        <w:rPr>
          <w:rFonts w:ascii="Times New Roman" w:hAnsi="Times New Roman" w:cs="Times New Roman"/>
          <w:sz w:val="28"/>
          <w:szCs w:val="28"/>
          <w:lang w:val="az-Latn-AZ"/>
        </w:rPr>
        <w:t>ində ləngimə müşahidə</w:t>
      </w:r>
      <w:r w:rsidR="00A26BCE">
        <w:rPr>
          <w:rFonts w:ascii="Times New Roman" w:hAnsi="Times New Roman" w:cs="Times New Roman"/>
          <w:sz w:val="28"/>
          <w:szCs w:val="28"/>
          <w:lang w:val="az-Latn-AZ"/>
        </w:rPr>
        <w:t xml:space="preserve"> olunmaması xarakterikdir.</w:t>
      </w:r>
    </w:p>
    <w:p w:rsidR="005175AD" w:rsidRDefault="001C37A3"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Böyrəküstü vəzin qabıq maddəsinin xərçəngində</w:t>
      </w:r>
      <w:r w:rsidR="00D32E35">
        <w:rPr>
          <w:rFonts w:ascii="Times New Roman" w:hAnsi="Times New Roman" w:cs="Times New Roman"/>
          <w:sz w:val="28"/>
          <w:szCs w:val="28"/>
          <w:lang w:val="az-Latn-AZ"/>
        </w:rPr>
        <w:t xml:space="preserve"> paradoksal reaksiya baş verə bilər (sınaqdan sonra kortizolun və 17-OKS səviyyəsinin artması)</w:t>
      </w:r>
    </w:p>
    <w:p w:rsidR="00156ABA" w:rsidRDefault="00CA7512" w:rsidP="00926553">
      <w:pPr>
        <w:jc w:val="both"/>
        <w:rPr>
          <w:rFonts w:ascii="Times New Roman" w:hAnsi="Times New Roman" w:cs="Times New Roman"/>
          <w:sz w:val="28"/>
          <w:szCs w:val="28"/>
          <w:lang w:val="az-Latn-AZ"/>
        </w:rPr>
      </w:pPr>
      <w:r>
        <w:rPr>
          <w:rFonts w:ascii="Times New Roman" w:hAnsi="Times New Roman" w:cs="Times New Roman"/>
          <w:b/>
          <w:sz w:val="28"/>
          <w:szCs w:val="28"/>
          <w:lang w:val="az-Latn-AZ"/>
        </w:rPr>
        <w:t>Qı</w:t>
      </w:r>
      <w:r w:rsidR="00A56E15" w:rsidRPr="00A56E15">
        <w:rPr>
          <w:rFonts w:ascii="Times New Roman" w:hAnsi="Times New Roman" w:cs="Times New Roman"/>
          <w:b/>
          <w:sz w:val="28"/>
          <w:szCs w:val="28"/>
          <w:lang w:val="az-Latn-AZ"/>
        </w:rPr>
        <w:t>saldılmış kicik deksametazon testi</w:t>
      </w:r>
      <w:r w:rsidR="00A56E15">
        <w:rPr>
          <w:rFonts w:ascii="Times New Roman" w:hAnsi="Times New Roman" w:cs="Times New Roman"/>
          <w:b/>
          <w:sz w:val="28"/>
          <w:szCs w:val="28"/>
          <w:lang w:val="az-Latn-AZ"/>
        </w:rPr>
        <w:t xml:space="preserve">. </w:t>
      </w:r>
      <w:r w:rsidR="00A56E15" w:rsidRPr="00A56E15">
        <w:rPr>
          <w:rFonts w:ascii="Times New Roman" w:hAnsi="Times New Roman" w:cs="Times New Roman"/>
          <w:sz w:val="28"/>
          <w:szCs w:val="28"/>
          <w:lang w:val="az-Latn-AZ"/>
        </w:rPr>
        <w:t>Kortizolun qatılığını yoxlamaq üçün səhər qan götürülmüş  xəstəyə həmin gün axşam saat 11-də  1mq deksametazon verdikdən sonra ertəsi gün səhə</w:t>
      </w:r>
      <w:r w:rsidR="00A56E15">
        <w:rPr>
          <w:rFonts w:ascii="Times New Roman" w:hAnsi="Times New Roman" w:cs="Times New Roman"/>
          <w:sz w:val="28"/>
          <w:szCs w:val="28"/>
          <w:lang w:val="az-Latn-AZ"/>
        </w:rPr>
        <w:t>r saat</w:t>
      </w:r>
      <w:r w:rsidR="00A56E15" w:rsidRPr="00A56E15">
        <w:rPr>
          <w:rFonts w:ascii="Times New Roman" w:hAnsi="Times New Roman" w:cs="Times New Roman"/>
          <w:sz w:val="28"/>
          <w:szCs w:val="28"/>
          <w:lang w:val="az-Latn-AZ"/>
        </w:rPr>
        <w:t xml:space="preserve"> 8</w:t>
      </w:r>
      <w:r w:rsidR="00A56E15">
        <w:rPr>
          <w:rFonts w:ascii="Times New Roman" w:hAnsi="Times New Roman" w:cs="Times New Roman"/>
          <w:sz w:val="28"/>
          <w:szCs w:val="28"/>
          <w:lang w:val="az-Latn-AZ"/>
        </w:rPr>
        <w:t>-</w:t>
      </w:r>
      <w:r w:rsidR="00A56E15" w:rsidRPr="00A56E15">
        <w:rPr>
          <w:rFonts w:ascii="Times New Roman" w:hAnsi="Times New Roman" w:cs="Times New Roman"/>
          <w:sz w:val="28"/>
          <w:szCs w:val="28"/>
          <w:lang w:val="az-Latn-AZ"/>
        </w:rPr>
        <w:t xml:space="preserve"> də yenidən kortizolun səviyyəsinin təyin etmək üçün qan g</w:t>
      </w:r>
      <w:r w:rsidR="00156ABA">
        <w:rPr>
          <w:rFonts w:ascii="Times New Roman" w:hAnsi="Times New Roman" w:cs="Times New Roman"/>
          <w:sz w:val="28"/>
          <w:szCs w:val="28"/>
          <w:lang w:val="az-Latn-AZ"/>
        </w:rPr>
        <w:t>ö</w:t>
      </w:r>
      <w:r w:rsidR="00A56E15" w:rsidRPr="00A56E15">
        <w:rPr>
          <w:rFonts w:ascii="Times New Roman" w:hAnsi="Times New Roman" w:cs="Times New Roman"/>
          <w:sz w:val="28"/>
          <w:szCs w:val="28"/>
          <w:lang w:val="az-Latn-AZ"/>
        </w:rPr>
        <w:t>türülür.</w:t>
      </w:r>
      <w:r w:rsidR="00156ABA">
        <w:rPr>
          <w:rFonts w:ascii="Times New Roman" w:hAnsi="Times New Roman" w:cs="Times New Roman"/>
          <w:sz w:val="28"/>
          <w:szCs w:val="28"/>
          <w:lang w:val="az-Latn-AZ"/>
        </w:rPr>
        <w:t xml:space="preserve"> </w:t>
      </w:r>
    </w:p>
    <w:p w:rsidR="00A56E15" w:rsidRDefault="00156ABA"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Cəhrayı striyalarla gedən piylənməsi olan xəstələrin qanında kortizolun səviyyəsi 50% və  daha artıq azalır. </w:t>
      </w:r>
      <w:r w:rsidR="005F2D3A">
        <w:rPr>
          <w:rFonts w:ascii="Times New Roman" w:hAnsi="Times New Roman" w:cs="Times New Roman"/>
          <w:sz w:val="28"/>
          <w:szCs w:val="28"/>
          <w:lang w:val="az-Latn-AZ"/>
        </w:rPr>
        <w:t xml:space="preserve"> Hiperikortisizmin digər patologiyalarında  qandakı kortizolun səviyyəsində azalma müşahidə olunmur.</w:t>
      </w:r>
    </w:p>
    <w:p w:rsidR="00421A3A" w:rsidRDefault="0069533E" w:rsidP="00926553">
      <w:pPr>
        <w:jc w:val="both"/>
        <w:rPr>
          <w:rFonts w:ascii="Times New Roman" w:hAnsi="Times New Roman" w:cs="Times New Roman"/>
          <w:sz w:val="28"/>
          <w:szCs w:val="28"/>
          <w:lang w:val="az-Latn-AZ"/>
        </w:rPr>
      </w:pPr>
      <w:r>
        <w:rPr>
          <w:rFonts w:ascii="Times New Roman" w:hAnsi="Times New Roman" w:cs="Times New Roman"/>
          <w:b/>
          <w:sz w:val="28"/>
          <w:szCs w:val="28"/>
          <w:lang w:val="az-Latn-AZ"/>
        </w:rPr>
        <w:t>Qı</w:t>
      </w:r>
      <w:r w:rsidR="00421A3A">
        <w:rPr>
          <w:rFonts w:ascii="Times New Roman" w:hAnsi="Times New Roman" w:cs="Times New Roman"/>
          <w:b/>
          <w:sz w:val="28"/>
          <w:szCs w:val="28"/>
          <w:lang w:val="az-Latn-AZ"/>
        </w:rPr>
        <w:t>saldılmış böyük</w:t>
      </w:r>
      <w:r w:rsidR="00421A3A" w:rsidRPr="00A56E15">
        <w:rPr>
          <w:rFonts w:ascii="Times New Roman" w:hAnsi="Times New Roman" w:cs="Times New Roman"/>
          <w:b/>
          <w:sz w:val="28"/>
          <w:szCs w:val="28"/>
          <w:lang w:val="az-Latn-AZ"/>
        </w:rPr>
        <w:t xml:space="preserve"> deksametazon testi</w:t>
      </w:r>
      <w:r w:rsidR="00421A3A">
        <w:rPr>
          <w:rFonts w:ascii="Times New Roman" w:hAnsi="Times New Roman" w:cs="Times New Roman"/>
          <w:b/>
          <w:sz w:val="28"/>
          <w:szCs w:val="28"/>
          <w:lang w:val="az-Latn-AZ"/>
        </w:rPr>
        <w:t xml:space="preserve">. </w:t>
      </w:r>
      <w:r w:rsidR="00CA7512">
        <w:rPr>
          <w:rFonts w:ascii="Times New Roman" w:hAnsi="Times New Roman" w:cs="Times New Roman"/>
          <w:sz w:val="28"/>
          <w:szCs w:val="28"/>
          <w:lang w:val="az-Latn-AZ"/>
        </w:rPr>
        <w:t>Qı</w:t>
      </w:r>
      <w:r w:rsidR="00CA7512" w:rsidRPr="00CA7512">
        <w:rPr>
          <w:rFonts w:ascii="Times New Roman" w:hAnsi="Times New Roman" w:cs="Times New Roman"/>
          <w:sz w:val="28"/>
          <w:szCs w:val="28"/>
          <w:lang w:val="az-Latn-AZ"/>
        </w:rPr>
        <w:t xml:space="preserve">saldılmış kicik deksametazon testi kimi aparılır, </w:t>
      </w:r>
      <w:r w:rsidR="00CA7512">
        <w:rPr>
          <w:rFonts w:ascii="Times New Roman" w:hAnsi="Times New Roman" w:cs="Times New Roman"/>
          <w:sz w:val="28"/>
          <w:szCs w:val="28"/>
          <w:lang w:val="az-Latn-AZ"/>
        </w:rPr>
        <w:t xml:space="preserve"> sadəcə</w:t>
      </w:r>
      <w:r w:rsidR="00A26BCE">
        <w:rPr>
          <w:rFonts w:ascii="Times New Roman" w:hAnsi="Times New Roman" w:cs="Times New Roman"/>
          <w:sz w:val="28"/>
          <w:szCs w:val="28"/>
          <w:lang w:val="az-Latn-AZ"/>
        </w:rPr>
        <w:t xml:space="preserve"> pasiy</w:t>
      </w:r>
      <w:r w:rsidR="00CA7512">
        <w:rPr>
          <w:rFonts w:ascii="Times New Roman" w:hAnsi="Times New Roman" w:cs="Times New Roman"/>
          <w:sz w:val="28"/>
          <w:szCs w:val="28"/>
          <w:lang w:val="az-Latn-AZ"/>
        </w:rPr>
        <w:t>ent axsam saat 11-də 1mq deyil, 8 mq deksametazon qəbul edir.</w:t>
      </w:r>
    </w:p>
    <w:p w:rsidR="00267AB2" w:rsidRDefault="0069533E"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Nəticələr b</w:t>
      </w:r>
      <w:r w:rsidRPr="0069533E">
        <w:rPr>
          <w:rFonts w:ascii="Times New Roman" w:hAnsi="Times New Roman" w:cs="Times New Roman"/>
          <w:sz w:val="28"/>
          <w:szCs w:val="28"/>
          <w:lang w:val="az-Latn-AZ"/>
        </w:rPr>
        <w:t>öyük deksametazon testi</w:t>
      </w:r>
      <w:r>
        <w:rPr>
          <w:rFonts w:ascii="Times New Roman" w:hAnsi="Times New Roman" w:cs="Times New Roman"/>
          <w:sz w:val="28"/>
          <w:szCs w:val="28"/>
          <w:lang w:val="az-Latn-AZ"/>
        </w:rPr>
        <w:t>ndə olduğu kimi alınır.</w:t>
      </w:r>
      <w:r w:rsidR="00267AB2">
        <w:rPr>
          <w:rFonts w:ascii="Times New Roman" w:hAnsi="Times New Roman" w:cs="Times New Roman"/>
          <w:sz w:val="28"/>
          <w:szCs w:val="28"/>
          <w:lang w:val="az-Latn-AZ"/>
        </w:rPr>
        <w:t xml:space="preserve">  Q</w:t>
      </w:r>
      <w:r w:rsidR="009D1D62">
        <w:rPr>
          <w:rFonts w:ascii="Times New Roman" w:hAnsi="Times New Roman" w:cs="Times New Roman"/>
          <w:sz w:val="28"/>
          <w:szCs w:val="28"/>
          <w:lang w:val="az-Latn-AZ"/>
        </w:rPr>
        <w:t>ısaldılmış testlər</w:t>
      </w:r>
      <w:r w:rsidR="00267AB2">
        <w:rPr>
          <w:rFonts w:ascii="Times New Roman" w:hAnsi="Times New Roman" w:cs="Times New Roman"/>
          <w:sz w:val="28"/>
          <w:szCs w:val="28"/>
          <w:lang w:val="az-Latn-AZ"/>
        </w:rPr>
        <w:t>in</w:t>
      </w:r>
      <w:r w:rsidR="009D1D62">
        <w:rPr>
          <w:rFonts w:ascii="Times New Roman" w:hAnsi="Times New Roman" w:cs="Times New Roman"/>
          <w:sz w:val="28"/>
          <w:szCs w:val="28"/>
          <w:lang w:val="az-Latn-AZ"/>
        </w:rPr>
        <w:t xml:space="preserve"> daha az zəhmət tələb edə</w:t>
      </w:r>
      <w:r w:rsidR="00267AB2">
        <w:rPr>
          <w:rFonts w:ascii="Times New Roman" w:hAnsi="Times New Roman" w:cs="Times New Roman"/>
          <w:sz w:val="28"/>
          <w:szCs w:val="28"/>
          <w:lang w:val="az-Latn-AZ"/>
        </w:rPr>
        <w:t>n ol</w:t>
      </w:r>
      <w:r w:rsidR="009D1D62">
        <w:rPr>
          <w:rFonts w:ascii="Times New Roman" w:hAnsi="Times New Roman" w:cs="Times New Roman"/>
          <w:sz w:val="28"/>
          <w:szCs w:val="28"/>
          <w:lang w:val="az-Latn-AZ"/>
        </w:rPr>
        <w:t xml:space="preserve">malarına baxmayaraq, onların </w:t>
      </w:r>
      <w:r w:rsidR="00267AB2">
        <w:rPr>
          <w:rFonts w:ascii="Times New Roman" w:hAnsi="Times New Roman" w:cs="Times New Roman"/>
          <w:sz w:val="28"/>
          <w:szCs w:val="28"/>
          <w:lang w:val="az-Latn-AZ"/>
        </w:rPr>
        <w:t xml:space="preserve">yüksək spesifikliyi yoxdur. Belə ki, piylənmə, depressiya, estrogen qəbul edən pasiyentlərdə supressiyanın olmaması kimi yalançı hal qeyd edilir.                                                               </w:t>
      </w:r>
    </w:p>
    <w:p w:rsidR="00267AB2" w:rsidRPr="0069533E" w:rsidRDefault="00267AB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Cədvəl10.5 </w:t>
      </w:r>
    </w:p>
    <w:tbl>
      <w:tblPr>
        <w:tblStyle w:val="a8"/>
        <w:tblW w:w="0" w:type="auto"/>
        <w:tblLook w:val="04A0" w:firstRow="1" w:lastRow="0" w:firstColumn="1" w:lastColumn="0" w:noHBand="0" w:noVBand="1"/>
      </w:tblPr>
      <w:tblGrid>
        <w:gridCol w:w="2005"/>
        <w:gridCol w:w="1865"/>
        <w:gridCol w:w="1867"/>
        <w:gridCol w:w="1874"/>
        <w:gridCol w:w="1877"/>
      </w:tblGrid>
      <w:tr w:rsidR="00267AB2" w:rsidTr="000304D2">
        <w:tc>
          <w:tcPr>
            <w:tcW w:w="2005" w:type="dxa"/>
          </w:tcPr>
          <w:p w:rsidR="00267AB2" w:rsidRDefault="00267AB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Göstəricilər</w:t>
            </w:r>
          </w:p>
        </w:tc>
        <w:tc>
          <w:tcPr>
            <w:tcW w:w="1865" w:type="dxa"/>
          </w:tcPr>
          <w:p w:rsidR="00267AB2" w:rsidRDefault="00267AB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kuşinq sindromu </w:t>
            </w:r>
          </w:p>
        </w:tc>
        <w:tc>
          <w:tcPr>
            <w:tcW w:w="1867" w:type="dxa"/>
          </w:tcPr>
          <w:p w:rsidR="00267AB2" w:rsidRDefault="00267AB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İtsenko-Kuşinq xəstəliyi</w:t>
            </w:r>
          </w:p>
        </w:tc>
        <w:tc>
          <w:tcPr>
            <w:tcW w:w="1874" w:type="dxa"/>
          </w:tcPr>
          <w:p w:rsidR="00267AB2" w:rsidRDefault="00267AB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Ektopik –</w:t>
            </w:r>
            <w:r w:rsidRPr="001C37A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AKTH sekresiyası sindromu</w:t>
            </w:r>
          </w:p>
        </w:tc>
        <w:tc>
          <w:tcPr>
            <w:tcW w:w="1877" w:type="dxa"/>
          </w:tcPr>
          <w:p w:rsidR="00267AB2" w:rsidRDefault="00267AB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Cəhrayı striyalarla gedən piylənmə</w:t>
            </w:r>
          </w:p>
        </w:tc>
      </w:tr>
      <w:tr w:rsidR="00267AB2" w:rsidTr="000304D2">
        <w:tc>
          <w:tcPr>
            <w:tcW w:w="2005" w:type="dxa"/>
          </w:tcPr>
          <w:p w:rsidR="00267AB2" w:rsidRDefault="00267AB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AKTH</w:t>
            </w:r>
          </w:p>
        </w:tc>
        <w:tc>
          <w:tcPr>
            <w:tcW w:w="1865"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azalır</w:t>
            </w:r>
          </w:p>
        </w:tc>
        <w:tc>
          <w:tcPr>
            <w:tcW w:w="1867"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artır və ya N</w:t>
            </w:r>
          </w:p>
        </w:tc>
        <w:tc>
          <w:tcPr>
            <w:tcW w:w="1874"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Çox artır</w:t>
            </w:r>
          </w:p>
        </w:tc>
        <w:tc>
          <w:tcPr>
            <w:tcW w:w="1877"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artır və ya N</w:t>
            </w:r>
          </w:p>
        </w:tc>
      </w:tr>
      <w:tr w:rsidR="00267AB2" w:rsidTr="000304D2">
        <w:tc>
          <w:tcPr>
            <w:tcW w:w="2005"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kortizol</w:t>
            </w:r>
          </w:p>
        </w:tc>
        <w:tc>
          <w:tcPr>
            <w:tcW w:w="1865"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Çox artır</w:t>
            </w:r>
          </w:p>
        </w:tc>
        <w:tc>
          <w:tcPr>
            <w:tcW w:w="1867"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artır və ya N</w:t>
            </w:r>
          </w:p>
        </w:tc>
        <w:tc>
          <w:tcPr>
            <w:tcW w:w="1874"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artır</w:t>
            </w:r>
          </w:p>
        </w:tc>
        <w:tc>
          <w:tcPr>
            <w:tcW w:w="1877"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artır və ya N</w:t>
            </w:r>
          </w:p>
        </w:tc>
      </w:tr>
      <w:tr w:rsidR="00267AB2" w:rsidTr="000304D2">
        <w:tc>
          <w:tcPr>
            <w:tcW w:w="2005"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Sərbəst kor</w:t>
            </w:r>
            <w:r w:rsidR="00C152E0" w:rsidRPr="00C152E0">
              <w:rPr>
                <w:rFonts w:ascii="Times New Roman" w:hAnsi="Times New Roman" w:cs="Times New Roman"/>
                <w:sz w:val="28"/>
                <w:szCs w:val="28"/>
              </w:rPr>
              <w:t>-</w:t>
            </w:r>
            <w:r>
              <w:rPr>
                <w:rFonts w:ascii="Times New Roman" w:hAnsi="Times New Roman" w:cs="Times New Roman"/>
                <w:sz w:val="28"/>
                <w:szCs w:val="28"/>
                <w:lang w:val="az-Latn-AZ"/>
              </w:rPr>
              <w:t>tizolun sidiklə ekskresiyası</w:t>
            </w:r>
          </w:p>
        </w:tc>
        <w:tc>
          <w:tcPr>
            <w:tcW w:w="1865"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artır</w:t>
            </w:r>
          </w:p>
        </w:tc>
        <w:tc>
          <w:tcPr>
            <w:tcW w:w="1867"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artır</w:t>
            </w:r>
          </w:p>
        </w:tc>
        <w:tc>
          <w:tcPr>
            <w:tcW w:w="1874"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artır</w:t>
            </w:r>
          </w:p>
        </w:tc>
        <w:tc>
          <w:tcPr>
            <w:tcW w:w="1877"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artır və ya N</w:t>
            </w:r>
          </w:p>
        </w:tc>
      </w:tr>
      <w:tr w:rsidR="00267AB2" w:rsidTr="000304D2">
        <w:tc>
          <w:tcPr>
            <w:tcW w:w="2005"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Kortizolun sekresiya ritmi </w:t>
            </w:r>
          </w:p>
        </w:tc>
        <w:tc>
          <w:tcPr>
            <w:tcW w:w="1865"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pozulmuş</w:t>
            </w:r>
          </w:p>
        </w:tc>
        <w:tc>
          <w:tcPr>
            <w:tcW w:w="1867"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pozulmuş</w:t>
            </w:r>
          </w:p>
        </w:tc>
        <w:tc>
          <w:tcPr>
            <w:tcW w:w="1874"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pozulmuş</w:t>
            </w:r>
          </w:p>
        </w:tc>
        <w:tc>
          <w:tcPr>
            <w:tcW w:w="1877"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saxlanılmış</w:t>
            </w:r>
          </w:p>
        </w:tc>
      </w:tr>
      <w:tr w:rsidR="00267AB2" w:rsidTr="000304D2">
        <w:trPr>
          <w:trHeight w:val="1124"/>
        </w:trPr>
        <w:tc>
          <w:tcPr>
            <w:tcW w:w="2005"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2 mq deksame</w:t>
            </w:r>
            <w:r w:rsidR="00C152E0">
              <w:rPr>
                <w:rFonts w:ascii="Times New Roman" w:hAnsi="Times New Roman" w:cs="Times New Roman"/>
                <w:sz w:val="28"/>
                <w:szCs w:val="28"/>
                <w:lang w:val="ru-RU"/>
              </w:rPr>
              <w:t>-</w:t>
            </w:r>
            <w:r>
              <w:rPr>
                <w:rFonts w:ascii="Times New Roman" w:hAnsi="Times New Roman" w:cs="Times New Roman"/>
                <w:sz w:val="28"/>
                <w:szCs w:val="28"/>
                <w:lang w:val="az-Latn-AZ"/>
              </w:rPr>
              <w:t>tazonla sınaq</w:t>
            </w:r>
          </w:p>
        </w:tc>
        <w:tc>
          <w:tcPr>
            <w:tcW w:w="1865"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mənfi</w:t>
            </w:r>
          </w:p>
        </w:tc>
        <w:tc>
          <w:tcPr>
            <w:tcW w:w="1867"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mənfi</w:t>
            </w:r>
          </w:p>
        </w:tc>
        <w:tc>
          <w:tcPr>
            <w:tcW w:w="1874"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mənfi</w:t>
            </w:r>
          </w:p>
        </w:tc>
        <w:tc>
          <w:tcPr>
            <w:tcW w:w="1877"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müsbət</w:t>
            </w:r>
          </w:p>
        </w:tc>
      </w:tr>
      <w:tr w:rsidR="00267AB2" w:rsidTr="000304D2">
        <w:tc>
          <w:tcPr>
            <w:tcW w:w="2005"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8 mq deksame</w:t>
            </w:r>
            <w:r w:rsidR="00C152E0">
              <w:rPr>
                <w:rFonts w:ascii="Times New Roman" w:hAnsi="Times New Roman" w:cs="Times New Roman"/>
                <w:sz w:val="28"/>
                <w:szCs w:val="28"/>
                <w:lang w:val="ru-RU"/>
              </w:rPr>
              <w:t>-</w:t>
            </w:r>
            <w:r>
              <w:rPr>
                <w:rFonts w:ascii="Times New Roman" w:hAnsi="Times New Roman" w:cs="Times New Roman"/>
                <w:sz w:val="28"/>
                <w:szCs w:val="28"/>
                <w:lang w:val="az-Latn-AZ"/>
              </w:rPr>
              <w:t>tazonla sınaq</w:t>
            </w:r>
          </w:p>
        </w:tc>
        <w:tc>
          <w:tcPr>
            <w:tcW w:w="1865"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mənfi</w:t>
            </w:r>
          </w:p>
        </w:tc>
        <w:tc>
          <w:tcPr>
            <w:tcW w:w="1867"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80% müsbət</w:t>
            </w:r>
          </w:p>
        </w:tc>
        <w:tc>
          <w:tcPr>
            <w:tcW w:w="1874"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mənfi</w:t>
            </w:r>
          </w:p>
        </w:tc>
        <w:tc>
          <w:tcPr>
            <w:tcW w:w="1877" w:type="dxa"/>
          </w:tcPr>
          <w:p w:rsidR="00267AB2" w:rsidRDefault="000304D2"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müsbət</w:t>
            </w:r>
          </w:p>
        </w:tc>
      </w:tr>
    </w:tbl>
    <w:p w:rsidR="0069533E" w:rsidRPr="0069533E" w:rsidRDefault="0069533E" w:rsidP="00926553">
      <w:pPr>
        <w:jc w:val="both"/>
        <w:rPr>
          <w:rFonts w:ascii="Times New Roman" w:hAnsi="Times New Roman" w:cs="Times New Roman"/>
          <w:sz w:val="28"/>
          <w:szCs w:val="28"/>
          <w:lang w:val="az-Latn-AZ"/>
        </w:rPr>
      </w:pPr>
    </w:p>
    <w:p w:rsidR="00A81A37" w:rsidRDefault="003B21F0" w:rsidP="00926553">
      <w:pPr>
        <w:jc w:val="both"/>
        <w:rPr>
          <w:rFonts w:ascii="Times New Roman" w:hAnsi="Times New Roman" w:cs="Times New Roman"/>
          <w:sz w:val="28"/>
          <w:szCs w:val="28"/>
          <w:lang w:val="az-Latn-AZ"/>
        </w:rPr>
      </w:pPr>
      <w:r w:rsidRPr="003B21F0">
        <w:rPr>
          <w:rFonts w:ascii="Times New Roman" w:hAnsi="Times New Roman" w:cs="Times New Roman"/>
          <w:b/>
          <w:sz w:val="28"/>
          <w:szCs w:val="28"/>
          <w:lang w:val="az-Latn-AZ"/>
        </w:rPr>
        <w:t>Böyrəküstü vəzin çatışmazlığı zamanı AKTH ilə aparılan stimulyasion test</w:t>
      </w:r>
      <w:r w:rsidR="00162D7E">
        <w:rPr>
          <w:rFonts w:ascii="Times New Roman" w:hAnsi="Times New Roman" w:cs="Times New Roman"/>
          <w:b/>
          <w:sz w:val="28"/>
          <w:szCs w:val="28"/>
          <w:lang w:val="az-Latn-AZ"/>
        </w:rPr>
        <w:t>.</w:t>
      </w:r>
      <w:r w:rsidR="00162D7E" w:rsidRPr="00162D7E">
        <w:rPr>
          <w:rFonts w:ascii="Times New Roman" w:hAnsi="Times New Roman" w:cs="Times New Roman"/>
          <w:sz w:val="28"/>
          <w:szCs w:val="28"/>
          <w:lang w:val="az-Latn-AZ"/>
        </w:rPr>
        <w:t xml:space="preserve"> </w:t>
      </w:r>
      <w:r w:rsidR="00162D7E">
        <w:rPr>
          <w:rFonts w:ascii="Times New Roman" w:hAnsi="Times New Roman" w:cs="Times New Roman"/>
          <w:sz w:val="28"/>
          <w:szCs w:val="28"/>
          <w:lang w:val="az-Latn-AZ"/>
        </w:rPr>
        <w:t>B</w:t>
      </w:r>
      <w:r w:rsidR="00162D7E" w:rsidRPr="00FF27AA">
        <w:rPr>
          <w:rFonts w:ascii="Times New Roman" w:hAnsi="Times New Roman" w:cs="Times New Roman"/>
          <w:sz w:val="28"/>
          <w:szCs w:val="28"/>
          <w:lang w:val="az-Latn-AZ"/>
        </w:rPr>
        <w:t xml:space="preserve">öyrəküstü vəzin </w:t>
      </w:r>
      <w:r w:rsidR="00162D7E">
        <w:rPr>
          <w:rFonts w:ascii="Times New Roman" w:hAnsi="Times New Roman" w:cs="Times New Roman"/>
          <w:sz w:val="28"/>
          <w:szCs w:val="28"/>
          <w:lang w:val="az-Latn-AZ"/>
        </w:rPr>
        <w:t xml:space="preserve">çatışmazlığının </w:t>
      </w:r>
      <w:r w:rsidR="004E690C">
        <w:rPr>
          <w:rFonts w:ascii="Times New Roman" w:hAnsi="Times New Roman" w:cs="Times New Roman"/>
          <w:b/>
          <w:sz w:val="28"/>
          <w:szCs w:val="28"/>
          <w:lang w:val="az-Latn-AZ"/>
        </w:rPr>
        <w:t xml:space="preserve"> gizli formasınin aş</w:t>
      </w:r>
      <w:r w:rsidR="00162D7E">
        <w:rPr>
          <w:rFonts w:ascii="Times New Roman" w:hAnsi="Times New Roman" w:cs="Times New Roman"/>
          <w:b/>
          <w:sz w:val="28"/>
          <w:szCs w:val="28"/>
          <w:lang w:val="az-Latn-AZ"/>
        </w:rPr>
        <w:t xml:space="preserve">kar edilməsinə, </w:t>
      </w:r>
      <w:r w:rsidR="00162D7E">
        <w:rPr>
          <w:rFonts w:ascii="Times New Roman" w:hAnsi="Times New Roman" w:cs="Times New Roman"/>
          <w:sz w:val="28"/>
          <w:szCs w:val="28"/>
          <w:lang w:val="az-Latn-AZ"/>
        </w:rPr>
        <w:t>b</w:t>
      </w:r>
      <w:r w:rsidR="00162D7E" w:rsidRPr="00FF27AA">
        <w:rPr>
          <w:rFonts w:ascii="Times New Roman" w:hAnsi="Times New Roman" w:cs="Times New Roman"/>
          <w:sz w:val="28"/>
          <w:szCs w:val="28"/>
          <w:lang w:val="az-Latn-AZ"/>
        </w:rPr>
        <w:t xml:space="preserve">öyrəküstü vəzin </w:t>
      </w:r>
      <w:r w:rsidR="00162D7E">
        <w:rPr>
          <w:rFonts w:ascii="Times New Roman" w:hAnsi="Times New Roman" w:cs="Times New Roman"/>
          <w:sz w:val="28"/>
          <w:szCs w:val="28"/>
          <w:lang w:val="az-Latn-AZ"/>
        </w:rPr>
        <w:t>çatışmazlığının I-li və II-li çatışmazlığı arasında diferensial diaqnostika aparılmasına imkan verir. Hal-hazırda testin aparılması üçün AKTH sintetik analoqu “Sinakten” və ya  onun prologirovannıy forması “Sinakten-depo” preparatından istifadə edilir.</w:t>
      </w:r>
    </w:p>
    <w:p w:rsidR="00F2662E" w:rsidRDefault="001D5233" w:rsidP="00926553">
      <w:pPr>
        <w:jc w:val="both"/>
        <w:rPr>
          <w:rFonts w:ascii="Times New Roman" w:hAnsi="Times New Roman" w:cs="Times New Roman"/>
          <w:sz w:val="28"/>
          <w:szCs w:val="28"/>
          <w:lang w:val="az-Latn-AZ"/>
        </w:rPr>
      </w:pPr>
      <w:r w:rsidRPr="001D5233">
        <w:rPr>
          <w:rFonts w:ascii="Times New Roman" w:hAnsi="Times New Roman" w:cs="Times New Roman"/>
          <w:b/>
          <w:sz w:val="28"/>
          <w:szCs w:val="28"/>
          <w:lang w:val="az-Latn-AZ"/>
        </w:rPr>
        <w:t>“Sinakten”-lə qısa sınaq</w:t>
      </w:r>
      <w:r w:rsidR="000F3718">
        <w:rPr>
          <w:rFonts w:ascii="Times New Roman" w:hAnsi="Times New Roman" w:cs="Times New Roman"/>
          <w:b/>
          <w:sz w:val="28"/>
          <w:szCs w:val="28"/>
          <w:lang w:val="az-Latn-AZ"/>
        </w:rPr>
        <w:t>.</w:t>
      </w:r>
      <w:r>
        <w:rPr>
          <w:rFonts w:ascii="Times New Roman" w:hAnsi="Times New Roman" w:cs="Times New Roman"/>
          <w:b/>
          <w:sz w:val="28"/>
          <w:szCs w:val="28"/>
          <w:lang w:val="az-Latn-AZ"/>
        </w:rPr>
        <w:t xml:space="preserve"> </w:t>
      </w:r>
      <w:r w:rsidR="000F3718" w:rsidRPr="000F3718">
        <w:rPr>
          <w:rFonts w:ascii="Times New Roman" w:hAnsi="Times New Roman" w:cs="Times New Roman"/>
          <w:sz w:val="28"/>
          <w:szCs w:val="28"/>
          <w:lang w:val="az-Latn-AZ"/>
        </w:rPr>
        <w:t>Böyrəküstü vəzin ehtiyat  funksiyasının qiymətləndirilməsi üçün aparılır.</w:t>
      </w:r>
    </w:p>
    <w:p w:rsidR="006D2D63" w:rsidRPr="006D2D63" w:rsidRDefault="006D2D63" w:rsidP="00926553">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Pr="006D2D63">
        <w:rPr>
          <w:rFonts w:ascii="Times New Roman" w:hAnsi="Times New Roman" w:cs="Times New Roman"/>
          <w:b/>
          <w:sz w:val="28"/>
          <w:szCs w:val="28"/>
          <w:lang w:val="az-Latn-AZ"/>
        </w:rPr>
        <w:t xml:space="preserve">Hipofiz-böyrəküstü vəz sisteminin bəzi xəstəliklərinin </w:t>
      </w:r>
    </w:p>
    <w:p w:rsidR="006D2D63" w:rsidRDefault="006D2D63" w:rsidP="00926553">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Pr="006D2D63">
        <w:rPr>
          <w:rFonts w:ascii="Times New Roman" w:hAnsi="Times New Roman" w:cs="Times New Roman"/>
          <w:b/>
          <w:sz w:val="28"/>
          <w:szCs w:val="28"/>
          <w:lang w:val="az-Latn-AZ"/>
        </w:rPr>
        <w:t xml:space="preserve">laborator diaqnostik kriteriyaları </w:t>
      </w:r>
    </w:p>
    <w:p w:rsidR="00446414" w:rsidRDefault="00446414" w:rsidP="00926553">
      <w:pPr>
        <w:jc w:val="both"/>
        <w:rPr>
          <w:rFonts w:ascii="Times New Roman" w:hAnsi="Times New Roman" w:cs="Times New Roman"/>
          <w:sz w:val="28"/>
          <w:szCs w:val="28"/>
          <w:lang w:val="az-Latn-AZ"/>
        </w:rPr>
      </w:pPr>
    </w:p>
    <w:p w:rsidR="006D2D63" w:rsidRDefault="006D2D63" w:rsidP="00926553">
      <w:pPr>
        <w:jc w:val="both"/>
        <w:rPr>
          <w:rFonts w:ascii="Times New Roman" w:hAnsi="Times New Roman" w:cs="Times New Roman"/>
          <w:sz w:val="28"/>
          <w:szCs w:val="28"/>
          <w:lang w:val="az-Latn-AZ"/>
        </w:rPr>
      </w:pPr>
      <w:r w:rsidRPr="00446414">
        <w:rPr>
          <w:rFonts w:ascii="Times New Roman" w:hAnsi="Times New Roman" w:cs="Times New Roman"/>
          <w:sz w:val="28"/>
          <w:szCs w:val="28"/>
          <w:lang w:val="az-Latn-AZ"/>
        </w:rPr>
        <w:t xml:space="preserve"> </w:t>
      </w:r>
      <w:r w:rsidR="00D82EBA">
        <w:rPr>
          <w:rFonts w:ascii="Times New Roman" w:hAnsi="Times New Roman" w:cs="Times New Roman"/>
          <w:sz w:val="28"/>
          <w:szCs w:val="28"/>
          <w:lang w:val="az-Latn-AZ"/>
        </w:rPr>
        <w:t xml:space="preserve">      </w:t>
      </w:r>
      <w:r w:rsidR="00446414">
        <w:rPr>
          <w:rFonts w:ascii="Times New Roman" w:hAnsi="Times New Roman" w:cs="Times New Roman"/>
          <w:sz w:val="28"/>
          <w:szCs w:val="28"/>
          <w:lang w:val="az-Latn-AZ"/>
        </w:rPr>
        <w:t xml:space="preserve">Son dövrdə  bəzi müəlliflər </w:t>
      </w:r>
      <w:r w:rsidR="00D82EBA" w:rsidRPr="00446414">
        <w:rPr>
          <w:rFonts w:ascii="Times New Roman" w:hAnsi="Times New Roman" w:cs="Times New Roman"/>
          <w:sz w:val="28"/>
          <w:szCs w:val="28"/>
          <w:lang w:val="az-Latn-AZ"/>
        </w:rPr>
        <w:t>böyrəküstü vəzin törəmələri hormonal fəallığın klinik əlamətlə</w:t>
      </w:r>
      <w:r w:rsidR="00D82EBA">
        <w:rPr>
          <w:rFonts w:ascii="Times New Roman" w:hAnsi="Times New Roman" w:cs="Times New Roman"/>
          <w:sz w:val="28"/>
          <w:szCs w:val="28"/>
          <w:lang w:val="az-Latn-AZ"/>
        </w:rPr>
        <w:t>ri müşahidə edilmədən gedən</w:t>
      </w:r>
      <w:r w:rsidR="00D82EBA" w:rsidRPr="00446414">
        <w:rPr>
          <w:rFonts w:ascii="Times New Roman" w:hAnsi="Times New Roman" w:cs="Times New Roman"/>
          <w:sz w:val="28"/>
          <w:szCs w:val="28"/>
          <w:lang w:val="az-Latn-AZ"/>
        </w:rPr>
        <w:t xml:space="preserve">  </w:t>
      </w:r>
      <w:r w:rsidR="00446414" w:rsidRPr="00446414">
        <w:rPr>
          <w:rFonts w:ascii="Times New Roman" w:hAnsi="Times New Roman" w:cs="Times New Roman"/>
          <w:sz w:val="28"/>
          <w:szCs w:val="28"/>
          <w:lang w:val="az-Latn-AZ"/>
        </w:rPr>
        <w:t>insidentaloma</w:t>
      </w:r>
      <w:r w:rsidR="00446414">
        <w:rPr>
          <w:rFonts w:ascii="Times New Roman" w:hAnsi="Times New Roman" w:cs="Times New Roman"/>
          <w:sz w:val="28"/>
          <w:szCs w:val="28"/>
          <w:lang w:val="az-Latn-AZ"/>
        </w:rPr>
        <w:t>lı xəstələrdə steroidogenezin 2 tipini ayırd edirlər.</w:t>
      </w:r>
      <w:r w:rsidR="002D1C59">
        <w:rPr>
          <w:rFonts w:ascii="Times New Roman" w:hAnsi="Times New Roman" w:cs="Times New Roman"/>
          <w:sz w:val="28"/>
          <w:szCs w:val="28"/>
          <w:lang w:val="az-Latn-AZ"/>
        </w:rPr>
        <w:t xml:space="preserve"> Deksametazon testinə qarşı kortizolun ləngiməsinin baş verməməsi və kortikoliberinə qarşı kortizol sekresiyasının sürətlənməsi xəstələrdə </w:t>
      </w:r>
      <w:r w:rsidR="002D1C59" w:rsidRPr="00446414">
        <w:rPr>
          <w:rFonts w:ascii="Times New Roman" w:hAnsi="Times New Roman" w:cs="Times New Roman"/>
          <w:sz w:val="28"/>
          <w:szCs w:val="28"/>
          <w:lang w:val="az-Latn-AZ"/>
        </w:rPr>
        <w:t>böyrəküstü vəzin</w:t>
      </w:r>
      <w:r w:rsidR="002D1C59">
        <w:rPr>
          <w:rFonts w:ascii="Times New Roman" w:hAnsi="Times New Roman" w:cs="Times New Roman"/>
          <w:sz w:val="28"/>
          <w:szCs w:val="28"/>
          <w:lang w:val="az-Latn-AZ"/>
        </w:rPr>
        <w:t xml:space="preserve"> adenoması  nəticəsində kortizolun avtonom sekresiyası diaqnozunun təsdiq edir.</w:t>
      </w:r>
      <w:r w:rsidR="008E541B">
        <w:rPr>
          <w:rFonts w:ascii="Times New Roman" w:hAnsi="Times New Roman" w:cs="Times New Roman"/>
          <w:sz w:val="28"/>
          <w:szCs w:val="28"/>
          <w:lang w:val="az-Latn-AZ"/>
        </w:rPr>
        <w:t xml:space="preserve"> Göstərilən dəyişikliklərin baş verməməsi  onunla əlaqələndirilir ki,</w:t>
      </w:r>
      <w:r w:rsidR="00C154AE">
        <w:rPr>
          <w:rFonts w:ascii="Times New Roman" w:hAnsi="Times New Roman" w:cs="Times New Roman"/>
          <w:sz w:val="28"/>
          <w:szCs w:val="28"/>
          <w:lang w:val="az-Latn-AZ"/>
        </w:rPr>
        <w:t xml:space="preserve"> </w:t>
      </w:r>
      <w:r w:rsidR="008E541B">
        <w:rPr>
          <w:rFonts w:ascii="Times New Roman" w:hAnsi="Times New Roman" w:cs="Times New Roman"/>
          <w:sz w:val="28"/>
          <w:szCs w:val="28"/>
          <w:lang w:val="az-Latn-AZ"/>
        </w:rPr>
        <w:t>kortizolun sekresiya sürəti klinik əlamətlərin inkişafı  üçün lazımi dərəcədə yüksək olmasa da,</w:t>
      </w:r>
      <w:r w:rsidR="008E541B" w:rsidRPr="008E541B">
        <w:rPr>
          <w:rFonts w:ascii="Times New Roman" w:hAnsi="Times New Roman" w:cs="Times New Roman"/>
          <w:sz w:val="28"/>
          <w:szCs w:val="28"/>
          <w:lang w:val="az-Latn-AZ"/>
        </w:rPr>
        <w:t xml:space="preserve"> </w:t>
      </w:r>
      <w:r w:rsidR="008E541B">
        <w:rPr>
          <w:rFonts w:ascii="Times New Roman" w:hAnsi="Times New Roman" w:cs="Times New Roman"/>
          <w:sz w:val="28"/>
          <w:szCs w:val="28"/>
          <w:lang w:val="az-Latn-AZ"/>
        </w:rPr>
        <w:t>h</w:t>
      </w:r>
      <w:r w:rsidR="008E541B" w:rsidRPr="008E541B">
        <w:rPr>
          <w:rFonts w:ascii="Times New Roman" w:hAnsi="Times New Roman" w:cs="Times New Roman"/>
          <w:sz w:val="28"/>
          <w:szCs w:val="28"/>
          <w:lang w:val="az-Latn-AZ"/>
        </w:rPr>
        <w:t>ipofiz-böyrəküstü vəzi zəncirlərinin bəzilərinin ləngidə bilir.</w:t>
      </w:r>
    </w:p>
    <w:p w:rsidR="008E541B" w:rsidRDefault="008E541B"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Digər qrup xəstələrdə anadangəlmə olmayan 21- hidroksilaza fermentinin defisiti</w:t>
      </w:r>
      <w:r w:rsidR="00484AA8">
        <w:rPr>
          <w:rFonts w:ascii="Times New Roman" w:hAnsi="Times New Roman" w:cs="Times New Roman"/>
          <w:sz w:val="28"/>
          <w:szCs w:val="28"/>
          <w:lang w:val="az-Latn-AZ"/>
        </w:rPr>
        <w:t xml:space="preserve">  qanda 17-OHP </w:t>
      </w:r>
      <w:r>
        <w:rPr>
          <w:rFonts w:ascii="Times New Roman" w:hAnsi="Times New Roman" w:cs="Times New Roman"/>
          <w:sz w:val="28"/>
          <w:szCs w:val="28"/>
          <w:lang w:val="az-Latn-AZ"/>
        </w:rPr>
        <w:t xml:space="preserve"> artmasına səbəb olur. Belə  xəstələr</w:t>
      </w:r>
      <w:r w:rsidR="00484AA8">
        <w:rPr>
          <w:rFonts w:ascii="Times New Roman" w:hAnsi="Times New Roman" w:cs="Times New Roman"/>
          <w:sz w:val="28"/>
          <w:szCs w:val="28"/>
          <w:lang w:val="az-Latn-AZ"/>
        </w:rPr>
        <w:t xml:space="preserve">də </w:t>
      </w:r>
      <w:r>
        <w:rPr>
          <w:rFonts w:ascii="Times New Roman" w:hAnsi="Times New Roman" w:cs="Times New Roman"/>
          <w:sz w:val="28"/>
          <w:szCs w:val="28"/>
          <w:lang w:val="az-Latn-AZ"/>
        </w:rPr>
        <w:t xml:space="preserve">AKTH yeridilməsinə qarşı  qanda </w:t>
      </w:r>
      <w:r w:rsidR="00484AA8">
        <w:rPr>
          <w:rFonts w:ascii="Times New Roman" w:hAnsi="Times New Roman" w:cs="Times New Roman"/>
          <w:sz w:val="28"/>
          <w:szCs w:val="28"/>
          <w:lang w:val="az-Latn-AZ"/>
        </w:rPr>
        <w:t xml:space="preserve"> 17-OHP</w:t>
      </w:r>
      <w:r>
        <w:rPr>
          <w:rFonts w:ascii="Times New Roman" w:hAnsi="Times New Roman" w:cs="Times New Roman"/>
          <w:sz w:val="28"/>
          <w:szCs w:val="28"/>
          <w:lang w:val="az-Latn-AZ"/>
        </w:rPr>
        <w:t xml:space="preserve"> </w:t>
      </w:r>
      <w:r w:rsidR="00484AA8">
        <w:rPr>
          <w:rFonts w:ascii="Times New Roman" w:hAnsi="Times New Roman" w:cs="Times New Roman"/>
          <w:sz w:val="28"/>
          <w:szCs w:val="28"/>
          <w:lang w:val="az-Latn-AZ"/>
        </w:rPr>
        <w:t xml:space="preserve"> artmasının</w:t>
      </w:r>
      <w:r>
        <w:rPr>
          <w:rFonts w:ascii="Times New Roman" w:hAnsi="Times New Roman" w:cs="Times New Roman"/>
          <w:sz w:val="28"/>
          <w:szCs w:val="28"/>
          <w:lang w:val="az-Latn-AZ"/>
        </w:rPr>
        <w:t xml:space="preserve"> müşahidə edilmə</w:t>
      </w:r>
      <w:r w:rsidR="00484AA8">
        <w:rPr>
          <w:rFonts w:ascii="Times New Roman" w:hAnsi="Times New Roman" w:cs="Times New Roman"/>
          <w:sz w:val="28"/>
          <w:szCs w:val="28"/>
          <w:lang w:val="az-Latn-AZ"/>
        </w:rPr>
        <w:t>si xarakterik test hesab olunur.</w:t>
      </w:r>
      <w:r w:rsidR="00C154AE" w:rsidRPr="00C154AE">
        <w:rPr>
          <w:rFonts w:ascii="Times New Roman" w:hAnsi="Times New Roman" w:cs="Times New Roman"/>
          <w:sz w:val="28"/>
          <w:szCs w:val="28"/>
          <w:lang w:val="az-Latn-AZ"/>
        </w:rPr>
        <w:t xml:space="preserve"> </w:t>
      </w:r>
      <w:r w:rsidR="00C154AE">
        <w:rPr>
          <w:rFonts w:ascii="Times New Roman" w:hAnsi="Times New Roman" w:cs="Times New Roman"/>
          <w:sz w:val="28"/>
          <w:szCs w:val="28"/>
          <w:lang w:val="az-Latn-AZ"/>
        </w:rPr>
        <w:t>B</w:t>
      </w:r>
      <w:r w:rsidR="00C154AE" w:rsidRPr="00446414">
        <w:rPr>
          <w:rFonts w:ascii="Times New Roman" w:hAnsi="Times New Roman" w:cs="Times New Roman"/>
          <w:sz w:val="28"/>
          <w:szCs w:val="28"/>
          <w:lang w:val="az-Latn-AZ"/>
        </w:rPr>
        <w:t>öyrəküstü və</w:t>
      </w:r>
      <w:r w:rsidR="00C154AE">
        <w:rPr>
          <w:rFonts w:ascii="Times New Roman" w:hAnsi="Times New Roman" w:cs="Times New Roman"/>
          <w:sz w:val="28"/>
          <w:szCs w:val="28"/>
          <w:lang w:val="az-Latn-AZ"/>
        </w:rPr>
        <w:t>zi</w:t>
      </w:r>
      <w:r w:rsidR="00C154AE" w:rsidRPr="00446414">
        <w:rPr>
          <w:rFonts w:ascii="Times New Roman" w:hAnsi="Times New Roman" w:cs="Times New Roman"/>
          <w:sz w:val="28"/>
          <w:szCs w:val="28"/>
          <w:lang w:val="az-Latn-AZ"/>
        </w:rPr>
        <w:t xml:space="preserve"> törəmələri</w:t>
      </w:r>
      <w:r w:rsidR="00C154AE">
        <w:rPr>
          <w:rFonts w:ascii="Times New Roman" w:hAnsi="Times New Roman" w:cs="Times New Roman"/>
          <w:sz w:val="28"/>
          <w:szCs w:val="28"/>
          <w:lang w:val="az-Latn-AZ"/>
        </w:rPr>
        <w:t xml:space="preserve">nin  </w:t>
      </w:r>
      <w:r w:rsidR="00C154AE" w:rsidRPr="00446414">
        <w:rPr>
          <w:rFonts w:ascii="Times New Roman" w:hAnsi="Times New Roman" w:cs="Times New Roman"/>
          <w:sz w:val="28"/>
          <w:szCs w:val="28"/>
          <w:lang w:val="az-Latn-AZ"/>
        </w:rPr>
        <w:t>hormonal fə</w:t>
      </w:r>
      <w:r w:rsidR="00C154AE">
        <w:rPr>
          <w:rFonts w:ascii="Times New Roman" w:hAnsi="Times New Roman" w:cs="Times New Roman"/>
          <w:sz w:val="28"/>
          <w:szCs w:val="28"/>
          <w:lang w:val="az-Latn-AZ"/>
        </w:rPr>
        <w:t>allığını aşkar etmək üçün  aşağıdakı testləri yerinə yetirmək lazımdır:</w:t>
      </w:r>
    </w:p>
    <w:p w:rsidR="00C154AE" w:rsidRDefault="00C154AE"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Hormonların fon səviyyələrini</w:t>
      </w:r>
    </w:p>
    <w:p w:rsidR="00C154AE" w:rsidRDefault="00C154AE"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Sidikdə sərbəst kortizolun ( UFF) və sərbəst kortizonun (UFE)  ekskresiyası</w:t>
      </w:r>
    </w:p>
    <w:p w:rsidR="00C154AE" w:rsidRDefault="00C154AE"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-Qanın kortikosteroidlərinin </w:t>
      </w:r>
      <w:r w:rsidR="00CA2E46">
        <w:rPr>
          <w:rFonts w:ascii="Times New Roman" w:hAnsi="Times New Roman" w:cs="Times New Roman"/>
          <w:sz w:val="28"/>
          <w:szCs w:val="28"/>
          <w:lang w:val="az-Latn-AZ"/>
        </w:rPr>
        <w:t xml:space="preserve"> yönə</w:t>
      </w:r>
      <w:r w:rsidR="008B5506">
        <w:rPr>
          <w:rFonts w:ascii="Times New Roman" w:hAnsi="Times New Roman" w:cs="Times New Roman"/>
          <w:sz w:val="28"/>
          <w:szCs w:val="28"/>
          <w:lang w:val="az-Latn-AZ"/>
        </w:rPr>
        <w:t>ldilmiş -</w:t>
      </w:r>
      <w:r w:rsidR="00CA2E46">
        <w:rPr>
          <w:rFonts w:ascii="Times New Roman" w:hAnsi="Times New Roman" w:cs="Times New Roman"/>
          <w:sz w:val="28"/>
          <w:szCs w:val="28"/>
          <w:lang w:val="az-Latn-AZ"/>
        </w:rPr>
        <w:t xml:space="preserve"> fazalı y</w:t>
      </w:r>
      <w:r>
        <w:rPr>
          <w:rFonts w:ascii="Times New Roman" w:hAnsi="Times New Roman" w:cs="Times New Roman"/>
          <w:sz w:val="28"/>
          <w:szCs w:val="28"/>
          <w:lang w:val="az-Latn-AZ"/>
        </w:rPr>
        <w:t>üksək effektli mayeli xromatoqrafiyası ( kortizol, kortizon, kortikosteron. 11-dezoksikortikosteron, 11-dezoksikortikosterol)</w:t>
      </w:r>
    </w:p>
    <w:p w:rsidR="00C154AE" w:rsidRDefault="00C154AE"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 -Qanda AKTH və kortizolun</w:t>
      </w:r>
      <w:r w:rsidR="001B6C8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saat 9.</w:t>
      </w:r>
      <w:r>
        <w:rPr>
          <w:rFonts w:ascii="Times New Roman" w:hAnsi="Times New Roman" w:cs="Times New Roman"/>
          <w:sz w:val="28"/>
          <w:szCs w:val="28"/>
          <w:vertAlign w:val="superscript"/>
          <w:lang w:val="az-Latn-AZ"/>
        </w:rPr>
        <w:t>00</w:t>
      </w:r>
      <w:r>
        <w:rPr>
          <w:rFonts w:ascii="Times New Roman" w:hAnsi="Times New Roman" w:cs="Times New Roman"/>
          <w:sz w:val="28"/>
          <w:szCs w:val="28"/>
          <w:lang w:val="az-Latn-AZ"/>
        </w:rPr>
        <w:t xml:space="preserve"> və 21.</w:t>
      </w:r>
      <w:r w:rsidRPr="00C154AE">
        <w:rPr>
          <w:rFonts w:ascii="Times New Roman" w:hAnsi="Times New Roman" w:cs="Times New Roman"/>
          <w:sz w:val="28"/>
          <w:szCs w:val="28"/>
          <w:vertAlign w:val="superscript"/>
          <w:lang w:val="az-Latn-AZ"/>
        </w:rPr>
        <w:t>00</w:t>
      </w:r>
      <w:r>
        <w:rPr>
          <w:rFonts w:ascii="Times New Roman" w:hAnsi="Times New Roman" w:cs="Times New Roman"/>
          <w:sz w:val="28"/>
          <w:szCs w:val="28"/>
          <w:lang w:val="az-Latn-AZ"/>
        </w:rPr>
        <w:t xml:space="preserve"> da təyini aldosteronun səviyyəsinin tədqiqi</w:t>
      </w:r>
    </w:p>
    <w:p w:rsidR="00C154AE" w:rsidRDefault="00C154AE"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-Plazma</w:t>
      </w:r>
      <w:r w:rsidR="00622F03">
        <w:rPr>
          <w:rFonts w:ascii="Times New Roman" w:hAnsi="Times New Roman" w:cs="Times New Roman"/>
          <w:sz w:val="28"/>
          <w:szCs w:val="28"/>
          <w:lang w:val="az-Latn-AZ"/>
        </w:rPr>
        <w:t>da renin</w:t>
      </w:r>
      <w:r>
        <w:rPr>
          <w:rFonts w:ascii="Times New Roman" w:hAnsi="Times New Roman" w:cs="Times New Roman"/>
          <w:sz w:val="28"/>
          <w:szCs w:val="28"/>
          <w:lang w:val="az-Latn-AZ"/>
        </w:rPr>
        <w:t xml:space="preserve"> fəallığının</w:t>
      </w:r>
      <w:r w:rsidR="00622F03">
        <w:rPr>
          <w:rFonts w:ascii="Times New Roman" w:hAnsi="Times New Roman" w:cs="Times New Roman"/>
          <w:sz w:val="28"/>
          <w:szCs w:val="28"/>
          <w:lang w:val="az-Latn-AZ"/>
        </w:rPr>
        <w:t xml:space="preserve"> (</w:t>
      </w:r>
      <w:r w:rsidR="00622F03" w:rsidRPr="00622F03">
        <w:rPr>
          <w:rFonts w:ascii="Times New Roman" w:hAnsi="Times New Roman" w:cs="Times New Roman"/>
          <w:b/>
          <w:sz w:val="28"/>
          <w:szCs w:val="28"/>
          <w:lang w:val="az-Latn-AZ"/>
        </w:rPr>
        <w:t>PRF)</w:t>
      </w:r>
      <w:r>
        <w:rPr>
          <w:rFonts w:ascii="Times New Roman" w:hAnsi="Times New Roman" w:cs="Times New Roman"/>
          <w:sz w:val="28"/>
          <w:szCs w:val="28"/>
          <w:lang w:val="az-Latn-AZ"/>
        </w:rPr>
        <w:t xml:space="preserve"> tədqiqi</w:t>
      </w:r>
    </w:p>
    <w:p w:rsidR="00C154AE" w:rsidRDefault="00C154AE" w:rsidP="00926553">
      <w:pPr>
        <w:jc w:val="both"/>
        <w:rPr>
          <w:rFonts w:ascii="Times New Roman" w:hAnsi="Times New Roman" w:cs="Times New Roman"/>
          <w:sz w:val="28"/>
          <w:szCs w:val="28"/>
          <w:lang w:val="az-Latn-AZ"/>
        </w:rPr>
      </w:pPr>
      <w:r>
        <w:rPr>
          <w:rFonts w:ascii="Times New Roman" w:hAnsi="Times New Roman" w:cs="Times New Roman"/>
          <w:sz w:val="28"/>
          <w:szCs w:val="28"/>
          <w:lang w:val="az-Latn-AZ"/>
        </w:rPr>
        <w:t>Androgenlərin tədqiqi (DQEA-C, A</w:t>
      </w:r>
      <w:r w:rsidRPr="00C154AE">
        <w:rPr>
          <w:rFonts w:ascii="Times New Roman" w:hAnsi="Times New Roman" w:cs="Times New Roman"/>
          <w:sz w:val="28"/>
          <w:szCs w:val="28"/>
          <w:vertAlign w:val="subscript"/>
          <w:lang w:val="az-Latn-AZ"/>
        </w:rPr>
        <w:t>4</w:t>
      </w:r>
      <w:r>
        <w:rPr>
          <w:rFonts w:ascii="Times New Roman" w:hAnsi="Times New Roman" w:cs="Times New Roman"/>
          <w:sz w:val="28"/>
          <w:szCs w:val="28"/>
          <w:lang w:val="az-Latn-AZ"/>
        </w:rPr>
        <w:t>-, testosteron)</w:t>
      </w:r>
    </w:p>
    <w:p w:rsidR="00C154AE" w:rsidRDefault="00C154AE" w:rsidP="00926553">
      <w:pPr>
        <w:pStyle w:val="a3"/>
        <w:numPr>
          <w:ilvl w:val="0"/>
          <w:numId w:val="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17-hidroksiprogesteron</w:t>
      </w:r>
    </w:p>
    <w:p w:rsidR="00C154AE" w:rsidRDefault="00C154AE" w:rsidP="00926553">
      <w:pPr>
        <w:ind w:left="360"/>
        <w:jc w:val="both"/>
        <w:rPr>
          <w:rFonts w:ascii="Times New Roman" w:hAnsi="Times New Roman" w:cs="Times New Roman"/>
          <w:sz w:val="28"/>
          <w:szCs w:val="28"/>
          <w:lang w:val="az-Latn-AZ"/>
        </w:rPr>
      </w:pPr>
    </w:p>
    <w:p w:rsidR="00C154AE" w:rsidRDefault="00C154AE" w:rsidP="00926553">
      <w:pPr>
        <w:ind w:left="360"/>
        <w:jc w:val="both"/>
        <w:rPr>
          <w:rFonts w:ascii="Times New Roman" w:hAnsi="Times New Roman" w:cs="Times New Roman"/>
          <w:b/>
          <w:sz w:val="28"/>
          <w:szCs w:val="28"/>
          <w:lang w:val="az-Latn-AZ"/>
        </w:rPr>
      </w:pPr>
      <w:r w:rsidRPr="00C154AE">
        <w:rPr>
          <w:rFonts w:ascii="Times New Roman" w:hAnsi="Times New Roman" w:cs="Times New Roman"/>
          <w:b/>
          <w:sz w:val="28"/>
          <w:szCs w:val="28"/>
          <w:lang w:val="az-Latn-AZ"/>
        </w:rPr>
        <w:t xml:space="preserve"> Funksional testlər</w:t>
      </w:r>
    </w:p>
    <w:p w:rsidR="00C154AE" w:rsidRDefault="00C154AE" w:rsidP="00926553">
      <w:pPr>
        <w:ind w:left="360"/>
        <w:jc w:val="both"/>
        <w:rPr>
          <w:rFonts w:ascii="Times New Roman" w:hAnsi="Times New Roman" w:cs="Times New Roman"/>
          <w:b/>
          <w:sz w:val="28"/>
          <w:szCs w:val="28"/>
          <w:lang w:val="az-Latn-AZ"/>
        </w:rPr>
      </w:pPr>
      <w:r>
        <w:rPr>
          <w:rFonts w:ascii="Times New Roman" w:hAnsi="Times New Roman" w:cs="Times New Roman"/>
          <w:b/>
          <w:sz w:val="28"/>
          <w:szCs w:val="28"/>
          <w:lang w:val="az-Latn-AZ"/>
        </w:rPr>
        <w:t>Deksametazonla (2 və 8 mq) funksional test</w:t>
      </w:r>
    </w:p>
    <w:p w:rsidR="00C154AE" w:rsidRDefault="00C154AE" w:rsidP="00926553">
      <w:pPr>
        <w:ind w:left="360"/>
        <w:jc w:val="both"/>
        <w:rPr>
          <w:rFonts w:ascii="Times New Roman" w:hAnsi="Times New Roman" w:cs="Times New Roman"/>
          <w:b/>
          <w:sz w:val="28"/>
          <w:szCs w:val="28"/>
          <w:lang w:val="az-Latn-AZ"/>
        </w:rPr>
      </w:pPr>
      <w:r>
        <w:rPr>
          <w:rFonts w:ascii="Times New Roman" w:hAnsi="Times New Roman" w:cs="Times New Roman"/>
          <w:b/>
          <w:sz w:val="28"/>
          <w:szCs w:val="28"/>
          <w:lang w:val="az-Latn-AZ"/>
        </w:rPr>
        <w:t>2. Verospironla sınaq</w:t>
      </w:r>
    </w:p>
    <w:p w:rsidR="00C154AE" w:rsidRDefault="00C154AE" w:rsidP="00926553">
      <w:pPr>
        <w:ind w:left="360"/>
        <w:jc w:val="both"/>
        <w:rPr>
          <w:rFonts w:ascii="Times New Roman" w:hAnsi="Times New Roman" w:cs="Times New Roman"/>
          <w:b/>
          <w:sz w:val="28"/>
          <w:szCs w:val="28"/>
          <w:lang w:val="az-Latn-AZ"/>
        </w:rPr>
      </w:pPr>
      <w:r>
        <w:rPr>
          <w:rFonts w:ascii="Times New Roman" w:hAnsi="Times New Roman" w:cs="Times New Roman"/>
          <w:b/>
          <w:sz w:val="28"/>
          <w:szCs w:val="28"/>
          <w:lang w:val="az-Latn-AZ"/>
        </w:rPr>
        <w:t>3. Ortostatik sınaq</w:t>
      </w:r>
    </w:p>
    <w:p w:rsidR="00C154AE" w:rsidRDefault="00C154AE" w:rsidP="00926553">
      <w:pPr>
        <w:ind w:left="360"/>
        <w:jc w:val="both"/>
        <w:rPr>
          <w:rFonts w:ascii="Times New Roman" w:hAnsi="Times New Roman" w:cs="Times New Roman"/>
          <w:b/>
          <w:sz w:val="28"/>
          <w:szCs w:val="28"/>
          <w:lang w:val="az-Latn-AZ"/>
        </w:rPr>
      </w:pPr>
      <w:r>
        <w:rPr>
          <w:rFonts w:ascii="Times New Roman" w:hAnsi="Times New Roman" w:cs="Times New Roman"/>
          <w:b/>
          <w:sz w:val="28"/>
          <w:szCs w:val="28"/>
          <w:lang w:val="az-Latn-AZ"/>
        </w:rPr>
        <w:t>4.Sinakten-depo sınağı (</w:t>
      </w:r>
      <w:r w:rsidRPr="00C154AE">
        <w:rPr>
          <w:rFonts w:ascii="Times New Roman" w:hAnsi="Times New Roman" w:cs="Times New Roman"/>
          <w:b/>
          <w:sz w:val="28"/>
          <w:szCs w:val="28"/>
          <w:lang w:val="az-Latn-AZ"/>
        </w:rPr>
        <w:t>böyrəküstü vəzin  qabıq maddəsinin anadangəlmə hiperplaziyası</w:t>
      </w:r>
      <w:r>
        <w:rPr>
          <w:rFonts w:ascii="Times New Roman" w:hAnsi="Times New Roman" w:cs="Times New Roman"/>
          <w:sz w:val="28"/>
          <w:szCs w:val="28"/>
          <w:lang w:val="az-Latn-AZ"/>
        </w:rPr>
        <w:t xml:space="preserve">nın </w:t>
      </w:r>
      <w:r>
        <w:rPr>
          <w:rFonts w:ascii="Times New Roman" w:hAnsi="Times New Roman" w:cs="Times New Roman"/>
          <w:b/>
          <w:sz w:val="28"/>
          <w:szCs w:val="28"/>
          <w:lang w:val="az-Latn-AZ"/>
        </w:rPr>
        <w:t>silinmiş formasına  şübhə olduqda aparılır)</w:t>
      </w:r>
    </w:p>
    <w:p w:rsidR="00C154AE" w:rsidRDefault="00C154AE" w:rsidP="00926553">
      <w:pPr>
        <w:ind w:left="360"/>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İtsenko-Kuşinq sindromu.  Aşkar İtsenko-Kuşinq sindromlu xəstələrdə  kortizolun səviyyəsinin səhər və axşam nəzərəçarpacaq dərəcədə artması, akth səviyyəsinin isə azalması qeyd olunur.</w:t>
      </w:r>
    </w:p>
    <w:p w:rsidR="00C154AE" w:rsidRDefault="00C154AE" w:rsidP="00926553">
      <w:pPr>
        <w:ind w:left="360"/>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 2 və 8 mq deksametazonla  kortizolun əsaslı ləngiməsi baş vermir.</w:t>
      </w:r>
      <w:r w:rsidRPr="00C154A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00470B94">
        <w:rPr>
          <w:rFonts w:ascii="Times New Roman" w:hAnsi="Times New Roman" w:cs="Times New Roman"/>
          <w:sz w:val="28"/>
          <w:szCs w:val="28"/>
          <w:lang w:val="az-Latn-AZ"/>
        </w:rPr>
        <w:t>Yönəlmiş</w:t>
      </w:r>
      <w:r>
        <w:rPr>
          <w:rFonts w:ascii="Times New Roman" w:hAnsi="Times New Roman" w:cs="Times New Roman"/>
          <w:sz w:val="28"/>
          <w:szCs w:val="28"/>
          <w:lang w:val="az-Latn-AZ"/>
        </w:rPr>
        <w:t xml:space="preserve">- fazalı yüksək effektli mayeli xromatoqrafiya nəticəsində qanda </w:t>
      </w:r>
      <w:r>
        <w:rPr>
          <w:rFonts w:ascii="Times New Roman" w:hAnsi="Times New Roman" w:cs="Times New Roman"/>
          <w:b/>
          <w:sz w:val="28"/>
          <w:szCs w:val="28"/>
          <w:lang w:val="az-Latn-AZ"/>
        </w:rPr>
        <w:t xml:space="preserve"> kortizolun, kortizonun, 11-dezoksikortikosteronun, 11 dezoksikortizolun səviyyəsinin</w:t>
      </w:r>
      <w:r>
        <w:rPr>
          <w:rFonts w:ascii="Times New Roman" w:hAnsi="Times New Roman" w:cs="Times New Roman"/>
          <w:sz w:val="28"/>
          <w:szCs w:val="28"/>
          <w:lang w:val="az-Latn-AZ"/>
        </w:rPr>
        <w:t xml:space="preserve">, F/E və UFF/UFE artması qeyd olunur. </w:t>
      </w:r>
      <w:r>
        <w:rPr>
          <w:rFonts w:ascii="Times New Roman" w:hAnsi="Times New Roman" w:cs="Times New Roman"/>
          <w:b/>
          <w:sz w:val="28"/>
          <w:szCs w:val="28"/>
          <w:lang w:val="az-Latn-AZ"/>
        </w:rPr>
        <w:t xml:space="preserve">İtsenko-Kuşinq sindromlu xəstələrdə </w:t>
      </w:r>
      <w:r>
        <w:rPr>
          <w:rFonts w:ascii="Times New Roman" w:hAnsi="Times New Roman" w:cs="Times New Roman"/>
          <w:sz w:val="28"/>
          <w:szCs w:val="28"/>
          <w:lang w:val="az-Latn-AZ"/>
        </w:rPr>
        <w:t xml:space="preserve">UFF və UFE-nin </w:t>
      </w:r>
      <w:r w:rsidR="00470B94">
        <w:rPr>
          <w:rFonts w:ascii="Times New Roman" w:hAnsi="Times New Roman" w:cs="Times New Roman"/>
          <w:sz w:val="28"/>
          <w:szCs w:val="28"/>
          <w:lang w:val="az-Latn-AZ"/>
        </w:rPr>
        <w:t>e</w:t>
      </w:r>
      <w:r>
        <w:rPr>
          <w:rFonts w:ascii="Times New Roman" w:hAnsi="Times New Roman" w:cs="Times New Roman"/>
          <w:sz w:val="28"/>
          <w:szCs w:val="28"/>
          <w:lang w:val="az-Latn-AZ"/>
        </w:rPr>
        <w:t>kskresiyası 10 dəfədən çox artır.</w:t>
      </w:r>
    </w:p>
    <w:p w:rsidR="00470B94" w:rsidRDefault="00470B94" w:rsidP="00926553">
      <w:pPr>
        <w:ind w:left="360"/>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Aldosteromalar</w:t>
      </w:r>
      <w:r w:rsidR="001B6C8E">
        <w:rPr>
          <w:rFonts w:ascii="Times New Roman" w:hAnsi="Times New Roman" w:cs="Times New Roman"/>
          <w:b/>
          <w:sz w:val="28"/>
          <w:szCs w:val="28"/>
          <w:lang w:val="az-Latn-AZ"/>
        </w:rPr>
        <w:t>.</w:t>
      </w:r>
      <w:r>
        <w:rPr>
          <w:rFonts w:ascii="Times New Roman" w:hAnsi="Times New Roman" w:cs="Times New Roman"/>
          <w:b/>
          <w:sz w:val="28"/>
          <w:szCs w:val="28"/>
          <w:lang w:val="az-Latn-AZ"/>
        </w:rPr>
        <w:t xml:space="preserve"> Böyrəküstü vəzilərdə dəyişikliklər adətən, arterial hipertenziyaların diaqnostikası  zamanı  müəyyən olunur. Aldosteroma diaqnozu qanda PRF –nin ( plazmanın renin fəallığının) kəskin azalması fonunda aldosteronun yüksək səviyyəsinin müəyyən edilməsi ilə  təsdiq olunur. </w:t>
      </w:r>
    </w:p>
    <w:p w:rsidR="00470B94" w:rsidRDefault="00470B94" w:rsidP="00926553">
      <w:pPr>
        <w:ind w:left="36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Yönəlmiş- fazalı yüksək effektli mayeli xromatoqrafiya nəticəsində qanda aldosteronun sələfləri kortikosteron. 11-dezoksikortikosteronun səviyyəsinin artması fonunda  sərbəst kortizolun sidiklə ekskresiyası və qanda  səviyyəsinin normal  olmasıdır. </w:t>
      </w:r>
      <w:r>
        <w:rPr>
          <w:rFonts w:ascii="Times New Roman" w:hAnsi="Times New Roman" w:cs="Times New Roman"/>
          <w:b/>
          <w:sz w:val="28"/>
          <w:szCs w:val="28"/>
          <w:lang w:val="az-Latn-AZ"/>
        </w:rPr>
        <w:t>Veroşpiron sınağı</w:t>
      </w:r>
      <w:r>
        <w:rPr>
          <w:rFonts w:ascii="Times New Roman" w:hAnsi="Times New Roman" w:cs="Times New Roman"/>
          <w:sz w:val="28"/>
          <w:szCs w:val="28"/>
          <w:lang w:val="az-Latn-AZ"/>
        </w:rPr>
        <w:t xml:space="preserve"> I-li hiperaldosteronizmə şübhə olduqda diaqnozun təsdiqlənməsi üçün aparılır.</w:t>
      </w:r>
    </w:p>
    <w:p w:rsidR="00470B94" w:rsidRDefault="00470B94" w:rsidP="00926553">
      <w:pPr>
        <w:ind w:left="36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470B94">
        <w:rPr>
          <w:rFonts w:ascii="Times New Roman" w:hAnsi="Times New Roman" w:cs="Times New Roman"/>
          <w:b/>
          <w:sz w:val="28"/>
          <w:szCs w:val="28"/>
          <w:lang w:val="az-Latn-AZ"/>
        </w:rPr>
        <w:t xml:space="preserve">Ortostatik sınaq </w:t>
      </w:r>
      <w:r>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 xml:space="preserve">I-li və idiopatik hiperaldosteronizmin differensial diaqnostikası zamanı aparılır. Aldosteronun səviyyəsinin artması və PRF </w:t>
      </w:r>
      <w:r w:rsidRPr="00470B94">
        <w:rPr>
          <w:rFonts w:ascii="Times New Roman" w:hAnsi="Times New Roman" w:cs="Times New Roman"/>
          <w:sz w:val="28"/>
          <w:szCs w:val="28"/>
          <w:lang w:val="az-Latn-AZ"/>
        </w:rPr>
        <w:t>&lt;</w:t>
      </w:r>
      <w:r>
        <w:rPr>
          <w:rFonts w:ascii="Times New Roman" w:hAnsi="Times New Roman" w:cs="Times New Roman"/>
          <w:sz w:val="28"/>
          <w:szCs w:val="28"/>
          <w:lang w:val="az-Latn-AZ"/>
        </w:rPr>
        <w:t>30 % olması idiopatik hiperaldosteronizm diaqnozunu göstərir.</w:t>
      </w:r>
      <w:r w:rsidR="001E74C8">
        <w:rPr>
          <w:rFonts w:ascii="Times New Roman" w:hAnsi="Times New Roman" w:cs="Times New Roman"/>
          <w:sz w:val="28"/>
          <w:szCs w:val="28"/>
          <w:lang w:val="az-Latn-AZ"/>
        </w:rPr>
        <w:t xml:space="preserve"> </w:t>
      </w:r>
    </w:p>
    <w:p w:rsidR="001E74C8" w:rsidRDefault="001E74C8" w:rsidP="00926553">
      <w:pPr>
        <w:ind w:left="360"/>
        <w:jc w:val="both"/>
        <w:rPr>
          <w:rFonts w:ascii="Times New Roman" w:hAnsi="Times New Roman" w:cs="Times New Roman"/>
          <w:sz w:val="28"/>
          <w:szCs w:val="28"/>
          <w:lang w:val="az-Latn-AZ"/>
        </w:rPr>
      </w:pPr>
      <w:r>
        <w:rPr>
          <w:rFonts w:ascii="Times New Roman" w:hAnsi="Times New Roman" w:cs="Times New Roman"/>
          <w:b/>
          <w:sz w:val="28"/>
          <w:szCs w:val="28"/>
          <w:lang w:val="az-Latn-AZ"/>
        </w:rPr>
        <w:lastRenderedPageBreak/>
        <w:t xml:space="preserve"> Adenokarsinoma </w:t>
      </w:r>
      <w:r>
        <w:rPr>
          <w:rFonts w:ascii="Times New Roman" w:hAnsi="Times New Roman" w:cs="Times New Roman"/>
          <w:sz w:val="28"/>
          <w:szCs w:val="28"/>
          <w:lang w:val="az-Latn-AZ"/>
        </w:rPr>
        <w:t>11-dezoksikortizolun ( 33,0 nq\ml, N-2 nq\ml)  11- dezoksikortikosteronun (15.0 nq\ml N-2 nq\ml)</w:t>
      </w:r>
      <w:r w:rsidRPr="001E74C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yüksək dozalarının sekresiyası ilə xarakterizə olunur. Bu, şişdə sürətli metabolizmi göstərir.</w:t>
      </w:r>
    </w:p>
    <w:p w:rsidR="001E74C8" w:rsidRDefault="001E74C8" w:rsidP="00926553">
      <w:pPr>
        <w:ind w:left="360"/>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 Hormonal qeyri-fəal şişlər. böyrəküstü vəzin ənənəvi üsullarla müayinəsi zamanı 67,5% </w:t>
      </w:r>
      <w:r w:rsidRPr="00446414">
        <w:rPr>
          <w:rFonts w:ascii="Times New Roman" w:hAnsi="Times New Roman" w:cs="Times New Roman"/>
          <w:sz w:val="28"/>
          <w:szCs w:val="28"/>
          <w:lang w:val="az-Latn-AZ"/>
        </w:rPr>
        <w:t>insidentaloma</w:t>
      </w:r>
      <w:r>
        <w:rPr>
          <w:rFonts w:ascii="Times New Roman" w:hAnsi="Times New Roman" w:cs="Times New Roman"/>
          <w:sz w:val="28"/>
          <w:szCs w:val="28"/>
          <w:lang w:val="az-Latn-AZ"/>
        </w:rPr>
        <w:t xml:space="preserve">lı xəstələrdə </w:t>
      </w:r>
      <w:r>
        <w:rPr>
          <w:rFonts w:ascii="Times New Roman" w:hAnsi="Times New Roman" w:cs="Times New Roman"/>
          <w:b/>
          <w:sz w:val="28"/>
          <w:szCs w:val="28"/>
          <w:lang w:val="az-Latn-AZ"/>
        </w:rPr>
        <w:t xml:space="preserve">AKTH, aldosteron, PRF, kortizolun səviyyələri, </w:t>
      </w:r>
      <w:r w:rsidRPr="001E74C8">
        <w:rPr>
          <w:rFonts w:ascii="Times New Roman" w:hAnsi="Times New Roman" w:cs="Times New Roman"/>
          <w:b/>
          <w:sz w:val="28"/>
          <w:szCs w:val="28"/>
          <w:lang w:val="az-Latn-AZ"/>
        </w:rPr>
        <w:t xml:space="preserve"> </w:t>
      </w:r>
      <w:r>
        <w:rPr>
          <w:rFonts w:ascii="Times New Roman" w:hAnsi="Times New Roman" w:cs="Times New Roman"/>
          <w:b/>
          <w:sz w:val="28"/>
          <w:szCs w:val="28"/>
          <w:lang w:val="az-Latn-AZ"/>
        </w:rPr>
        <w:t>kortizol sekresiyası ritminin koefissienti ( Kv/Ku ̽ 100%) və</w:t>
      </w:r>
      <w:r w:rsidR="00690A3C">
        <w:rPr>
          <w:rFonts w:ascii="Times New Roman" w:hAnsi="Times New Roman" w:cs="Times New Roman"/>
          <w:b/>
          <w:sz w:val="28"/>
          <w:szCs w:val="28"/>
          <w:lang w:val="az-Latn-AZ"/>
        </w:rPr>
        <w:t xml:space="preserve"> kortizolun deksametazonla </w:t>
      </w:r>
      <w:r>
        <w:rPr>
          <w:rFonts w:ascii="Times New Roman" w:hAnsi="Times New Roman" w:cs="Times New Roman"/>
          <w:b/>
          <w:sz w:val="28"/>
          <w:szCs w:val="28"/>
          <w:lang w:val="az-Latn-AZ"/>
        </w:rPr>
        <w:t>ləngiməsi sınağı nəzarə</w:t>
      </w:r>
      <w:r w:rsidR="00690A3C">
        <w:rPr>
          <w:rFonts w:ascii="Times New Roman" w:hAnsi="Times New Roman" w:cs="Times New Roman"/>
          <w:b/>
          <w:sz w:val="28"/>
          <w:szCs w:val="28"/>
          <w:lang w:val="az-Latn-AZ"/>
        </w:rPr>
        <w:t xml:space="preserve">t </w:t>
      </w:r>
      <w:r>
        <w:rPr>
          <w:rFonts w:ascii="Times New Roman" w:hAnsi="Times New Roman" w:cs="Times New Roman"/>
          <w:b/>
          <w:sz w:val="28"/>
          <w:szCs w:val="28"/>
          <w:lang w:val="az-Latn-AZ"/>
        </w:rPr>
        <w:t>qrupundan fərqlənməmişdir.</w:t>
      </w:r>
      <w:r>
        <w:rPr>
          <w:rFonts w:ascii="Times New Roman" w:hAnsi="Times New Roman" w:cs="Times New Roman"/>
          <w:sz w:val="28"/>
          <w:szCs w:val="28"/>
          <w:lang w:val="az-Latn-AZ"/>
        </w:rPr>
        <w:t xml:space="preserve">         Yönəlmiş- fazalı yüksək effektli mayeli xromatoqrafiya  üsulu ilə kortizolun və aldosteronun sələfləri olan 11-dezoksikortizol 11- dezoksikortikosteronun,  həmçinin UFF, UFE ekskresiyası və  F/E və UFF/UFE  nisbətinin  normal səviyyələri  müəyyənləşdirilmişdir.</w:t>
      </w:r>
    </w:p>
    <w:p w:rsidR="00D40B0D" w:rsidRDefault="00D40B0D" w:rsidP="00926553">
      <w:pPr>
        <w:ind w:left="360"/>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Hormonal qeyri-fəal şişi olan xəstələrdə </w:t>
      </w:r>
      <w:r>
        <w:rPr>
          <w:rFonts w:ascii="Times New Roman" w:hAnsi="Times New Roman" w:cs="Times New Roman"/>
          <w:sz w:val="28"/>
          <w:szCs w:val="28"/>
          <w:lang w:val="az-Latn-AZ"/>
        </w:rPr>
        <w:t>yönəlmiş- fazalı yüksək effektli mayeli xromatoqrafiya üsulu ilə</w:t>
      </w:r>
      <w:r>
        <w:rPr>
          <w:rFonts w:ascii="Times New Roman" w:hAnsi="Times New Roman" w:cs="Times New Roman"/>
          <w:b/>
          <w:sz w:val="28"/>
          <w:szCs w:val="28"/>
          <w:lang w:val="az-Latn-AZ"/>
        </w:rPr>
        <w:t xml:space="preserve"> steroidogenezin xüsusiyyətləri öyrənilən zaman qanda kortizolun sələfələrinin (S), aldosteronun  ( B DOC)</w:t>
      </w:r>
      <w:r w:rsidR="00CD6FFA">
        <w:rPr>
          <w:rFonts w:ascii="Times New Roman" w:hAnsi="Times New Roman" w:cs="Times New Roman"/>
          <w:b/>
          <w:sz w:val="28"/>
          <w:szCs w:val="28"/>
          <w:lang w:val="az-Latn-AZ"/>
        </w:rPr>
        <w:t xml:space="preserve"> səviyyəsinin artması,</w:t>
      </w:r>
      <w:r>
        <w:rPr>
          <w:rFonts w:ascii="Times New Roman" w:hAnsi="Times New Roman" w:cs="Times New Roman"/>
          <w:b/>
          <w:sz w:val="28"/>
          <w:szCs w:val="28"/>
          <w:lang w:val="az-Latn-AZ"/>
        </w:rPr>
        <w:t xml:space="preserve">  böyrəküstü vəzin qabıq maddəsinin </w:t>
      </w:r>
      <w:r w:rsidR="00CD6FFA">
        <w:rPr>
          <w:rFonts w:ascii="Times New Roman" w:hAnsi="Times New Roman" w:cs="Times New Roman"/>
          <w:b/>
          <w:sz w:val="28"/>
          <w:szCs w:val="28"/>
          <w:lang w:val="az-Latn-AZ"/>
        </w:rPr>
        <w:t>hormo</w:t>
      </w:r>
      <w:r>
        <w:rPr>
          <w:rFonts w:ascii="Times New Roman" w:hAnsi="Times New Roman" w:cs="Times New Roman"/>
          <w:b/>
          <w:sz w:val="28"/>
          <w:szCs w:val="28"/>
          <w:lang w:val="az-Latn-AZ"/>
        </w:rPr>
        <w:t xml:space="preserve">nal pozulmalarının erkən dəyişiklikləri </w:t>
      </w:r>
      <w:r w:rsidR="00CD6FFA">
        <w:rPr>
          <w:rFonts w:ascii="Times New Roman" w:hAnsi="Times New Roman" w:cs="Times New Roman"/>
          <w:b/>
          <w:sz w:val="28"/>
          <w:szCs w:val="28"/>
          <w:lang w:val="az-Latn-AZ"/>
        </w:rPr>
        <w:t xml:space="preserve"> üçün xarakterikdir.</w:t>
      </w:r>
      <w:r w:rsidR="00D04D54">
        <w:rPr>
          <w:rFonts w:ascii="Times New Roman" w:hAnsi="Times New Roman" w:cs="Times New Roman"/>
          <w:b/>
          <w:sz w:val="28"/>
          <w:szCs w:val="28"/>
          <w:lang w:val="az-Latn-AZ"/>
        </w:rPr>
        <w:t xml:space="preserve"> </w:t>
      </w:r>
    </w:p>
    <w:p w:rsidR="00BE5D0E" w:rsidRDefault="00D04D54" w:rsidP="00926553">
      <w:pPr>
        <w:ind w:left="360"/>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 Subklinik I-li aldosteronizm </w:t>
      </w:r>
      <w:r w:rsidRPr="00D04D54">
        <w:rPr>
          <w:rFonts w:ascii="Times New Roman" w:hAnsi="Times New Roman" w:cs="Times New Roman"/>
          <w:sz w:val="28"/>
          <w:szCs w:val="28"/>
          <w:lang w:val="az-Latn-AZ"/>
        </w:rPr>
        <w:t>PRF( plazmanın renin fəallığı) azalması, aldosteronun</w:t>
      </w:r>
      <w:r>
        <w:rPr>
          <w:rFonts w:ascii="Times New Roman" w:hAnsi="Times New Roman" w:cs="Times New Roman"/>
          <w:sz w:val="28"/>
          <w:szCs w:val="28"/>
          <w:lang w:val="az-Latn-AZ"/>
        </w:rPr>
        <w:t xml:space="preserve"> normal səviyyəsi fonunda </w:t>
      </w:r>
      <w:r w:rsidRPr="00D04D54">
        <w:rPr>
          <w:rFonts w:ascii="Times New Roman" w:hAnsi="Times New Roman" w:cs="Times New Roman"/>
          <w:sz w:val="28"/>
          <w:szCs w:val="28"/>
          <w:lang w:val="az-Latn-AZ"/>
        </w:rPr>
        <w:t xml:space="preserve"> aldosteronun sələfələ</w:t>
      </w:r>
      <w:r>
        <w:rPr>
          <w:rFonts w:ascii="Times New Roman" w:hAnsi="Times New Roman" w:cs="Times New Roman"/>
          <w:sz w:val="28"/>
          <w:szCs w:val="28"/>
          <w:lang w:val="az-Latn-AZ"/>
        </w:rPr>
        <w:t>ri olan</w:t>
      </w:r>
      <w:r w:rsidRPr="00D04D54">
        <w:rPr>
          <w:rFonts w:ascii="Times New Roman" w:hAnsi="Times New Roman" w:cs="Times New Roman"/>
          <w:sz w:val="28"/>
          <w:szCs w:val="28"/>
          <w:lang w:val="az-Latn-AZ"/>
        </w:rPr>
        <w:t xml:space="preserve"> kortikosteron və 11- dezoksikortikosteronun</w:t>
      </w:r>
      <w:r>
        <w:rPr>
          <w:rFonts w:ascii="Times New Roman" w:hAnsi="Times New Roman" w:cs="Times New Roman"/>
          <w:sz w:val="28"/>
          <w:szCs w:val="28"/>
          <w:lang w:val="az-Latn-AZ"/>
        </w:rPr>
        <w:t xml:space="preserve"> səviyyələrinin artması kortizol və kortizol\kortizon  nisbətinin  artması ilə müşayiət olunur.</w:t>
      </w:r>
    </w:p>
    <w:p w:rsidR="00D04D54" w:rsidRPr="00BA2D74" w:rsidRDefault="00D04D54" w:rsidP="00926553">
      <w:pPr>
        <w:ind w:left="360"/>
        <w:jc w:val="both"/>
        <w:rPr>
          <w:rFonts w:ascii="Times New Roman" w:hAnsi="Times New Roman" w:cs="Times New Roman"/>
          <w:sz w:val="28"/>
          <w:szCs w:val="28"/>
          <w:lang w:val="az-Latn-AZ"/>
        </w:rPr>
      </w:pPr>
      <w:r w:rsidRPr="00BA2D74">
        <w:rPr>
          <w:rFonts w:ascii="Times New Roman" w:hAnsi="Times New Roman" w:cs="Times New Roman"/>
          <w:sz w:val="28"/>
          <w:szCs w:val="28"/>
          <w:lang w:val="az-Latn-AZ"/>
        </w:rPr>
        <w:t>Subklinik İtsenko-Kusinq sindromu insidentallı xəstələrdə kortizolun</w:t>
      </w:r>
      <w:r w:rsidR="001B6C8E" w:rsidRPr="00BA2D74">
        <w:rPr>
          <w:rFonts w:ascii="Times New Roman" w:hAnsi="Times New Roman" w:cs="Times New Roman"/>
          <w:sz w:val="28"/>
          <w:szCs w:val="28"/>
          <w:lang w:val="az-Latn-AZ"/>
        </w:rPr>
        <w:t xml:space="preserve"> </w:t>
      </w:r>
      <w:r w:rsidRPr="00BA2D74">
        <w:rPr>
          <w:rFonts w:ascii="Times New Roman" w:hAnsi="Times New Roman" w:cs="Times New Roman"/>
          <w:sz w:val="28"/>
          <w:szCs w:val="28"/>
          <w:lang w:val="az-Latn-AZ"/>
        </w:rPr>
        <w:t>ritm sekresiyası koeffisienti və  2 mq deksametazonla kortizolun ləngimə koeffisienti əsasında diaqnostika olunur.</w:t>
      </w:r>
    </w:p>
    <w:p w:rsidR="001B6C8E" w:rsidRPr="00BA2D74" w:rsidRDefault="00BE5D0E" w:rsidP="00926553">
      <w:pPr>
        <w:ind w:left="360"/>
        <w:jc w:val="both"/>
        <w:rPr>
          <w:rFonts w:ascii="Times New Roman" w:hAnsi="Times New Roman" w:cs="Times New Roman"/>
          <w:sz w:val="28"/>
          <w:szCs w:val="28"/>
          <w:lang w:val="az-Latn-AZ"/>
        </w:rPr>
      </w:pPr>
      <w:r w:rsidRPr="00BA2D74">
        <w:rPr>
          <w:rFonts w:ascii="Times New Roman" w:hAnsi="Times New Roman" w:cs="Times New Roman"/>
          <w:sz w:val="28"/>
          <w:szCs w:val="28"/>
          <w:lang w:val="az-Latn-AZ"/>
        </w:rPr>
        <w:t xml:space="preserve">  </w:t>
      </w:r>
    </w:p>
    <w:p w:rsidR="001B6C8E" w:rsidRPr="00BA2D74" w:rsidRDefault="00BE5D0E" w:rsidP="00926553">
      <w:pPr>
        <w:ind w:left="360"/>
        <w:jc w:val="both"/>
        <w:rPr>
          <w:rFonts w:ascii="Times New Roman" w:hAnsi="Times New Roman" w:cs="Times New Roman"/>
          <w:sz w:val="28"/>
          <w:szCs w:val="28"/>
          <w:lang w:val="az-Latn-AZ"/>
        </w:rPr>
      </w:pPr>
      <w:r w:rsidRPr="00BA2D74">
        <w:rPr>
          <w:rFonts w:ascii="Times New Roman" w:hAnsi="Times New Roman" w:cs="Times New Roman"/>
          <w:sz w:val="28"/>
          <w:szCs w:val="28"/>
          <w:lang w:val="az-Latn-AZ"/>
        </w:rPr>
        <w:t>Funksional hiperkortisizmin laborator diaqnostika kriteriyaları Funksional hiperkortisizm</w:t>
      </w:r>
      <w:r w:rsidR="001B6C8E" w:rsidRPr="00BA2D74">
        <w:rPr>
          <w:rFonts w:ascii="Times New Roman" w:hAnsi="Times New Roman" w:cs="Times New Roman"/>
          <w:sz w:val="28"/>
          <w:szCs w:val="28"/>
          <w:lang w:val="az-Latn-AZ"/>
        </w:rPr>
        <w:t xml:space="preserve"> (piylənmə,yeniyetməlik dispituitarizmi) üçün xarakterikdir:</w:t>
      </w:r>
    </w:p>
    <w:p w:rsidR="001B6C8E" w:rsidRPr="00BA2D74" w:rsidRDefault="001B6C8E" w:rsidP="00926553">
      <w:pPr>
        <w:pStyle w:val="a3"/>
        <w:numPr>
          <w:ilvl w:val="0"/>
          <w:numId w:val="1"/>
        </w:numPr>
        <w:jc w:val="both"/>
        <w:rPr>
          <w:rFonts w:ascii="Times New Roman" w:hAnsi="Times New Roman" w:cs="Times New Roman"/>
          <w:sz w:val="28"/>
          <w:szCs w:val="28"/>
          <w:lang w:val="az-Latn-AZ"/>
        </w:rPr>
      </w:pPr>
      <w:r w:rsidRPr="00BA2D74">
        <w:rPr>
          <w:rFonts w:ascii="Times New Roman" w:hAnsi="Times New Roman" w:cs="Times New Roman"/>
          <w:sz w:val="28"/>
          <w:szCs w:val="28"/>
          <w:lang w:val="az-Latn-AZ"/>
        </w:rPr>
        <w:t>Sərbəst kortizolun və kortizonun sidiklə ekskresiyasının normanın yuxarı həddi ilə nisbətdə  2 dəfəyədək artması;</w:t>
      </w:r>
    </w:p>
    <w:p w:rsidR="001B6C8E" w:rsidRPr="00BA2D74" w:rsidRDefault="001B6C8E" w:rsidP="00926553">
      <w:pPr>
        <w:pStyle w:val="a3"/>
        <w:numPr>
          <w:ilvl w:val="0"/>
          <w:numId w:val="1"/>
        </w:numPr>
        <w:jc w:val="both"/>
        <w:rPr>
          <w:rFonts w:ascii="Times New Roman" w:hAnsi="Times New Roman" w:cs="Times New Roman"/>
          <w:sz w:val="28"/>
          <w:szCs w:val="28"/>
          <w:lang w:val="az-Latn-AZ"/>
        </w:rPr>
      </w:pPr>
      <w:r w:rsidRPr="00BA2D74">
        <w:rPr>
          <w:rFonts w:ascii="Times New Roman" w:hAnsi="Times New Roman" w:cs="Times New Roman"/>
          <w:sz w:val="28"/>
          <w:szCs w:val="28"/>
          <w:lang w:val="az-Latn-AZ"/>
        </w:rPr>
        <w:t xml:space="preserve"> Qanda kortizolun və kortizon  və UFF/UFE  nisbə</w:t>
      </w:r>
      <w:r w:rsidR="0099493F">
        <w:rPr>
          <w:rFonts w:ascii="Times New Roman" w:hAnsi="Times New Roman" w:cs="Times New Roman"/>
          <w:sz w:val="28"/>
          <w:szCs w:val="28"/>
          <w:lang w:val="az-Latn-AZ"/>
        </w:rPr>
        <w:t>tinin normal səviyyəsi;</w:t>
      </w:r>
    </w:p>
    <w:p w:rsidR="001B6C8E" w:rsidRPr="00BA2D74" w:rsidRDefault="001B6C8E" w:rsidP="00926553">
      <w:pPr>
        <w:pStyle w:val="a3"/>
        <w:numPr>
          <w:ilvl w:val="0"/>
          <w:numId w:val="1"/>
        </w:numPr>
        <w:jc w:val="both"/>
        <w:rPr>
          <w:rFonts w:ascii="Times New Roman" w:hAnsi="Times New Roman" w:cs="Times New Roman"/>
          <w:sz w:val="28"/>
          <w:szCs w:val="28"/>
          <w:lang w:val="az-Latn-AZ"/>
        </w:rPr>
      </w:pPr>
      <w:r w:rsidRPr="00BA2D74">
        <w:rPr>
          <w:rFonts w:ascii="Times New Roman" w:hAnsi="Times New Roman" w:cs="Times New Roman"/>
          <w:sz w:val="28"/>
          <w:szCs w:val="28"/>
          <w:lang w:val="az-Latn-AZ"/>
        </w:rPr>
        <w:t>kortizolun qandakı səviyyəsi ilə müqayisədə, 2 mq deksametazon sınağı zamanı UFF və UFE –nin sidiklə ifrazının 50%dən çox  azalması</w:t>
      </w:r>
    </w:p>
    <w:p w:rsidR="001B6C8E" w:rsidRPr="00BA2D74" w:rsidRDefault="001B6C8E" w:rsidP="00926553">
      <w:pPr>
        <w:pStyle w:val="a3"/>
        <w:jc w:val="both"/>
        <w:rPr>
          <w:rFonts w:ascii="Times New Roman" w:hAnsi="Times New Roman" w:cs="Times New Roman"/>
          <w:sz w:val="28"/>
          <w:szCs w:val="28"/>
          <w:lang w:val="az-Latn-AZ"/>
        </w:rPr>
      </w:pPr>
    </w:p>
    <w:p w:rsidR="001B6C8E" w:rsidRPr="00BA2D74" w:rsidRDefault="001B6C8E" w:rsidP="00A27F3D">
      <w:pPr>
        <w:pStyle w:val="a3"/>
        <w:ind w:left="0"/>
        <w:jc w:val="both"/>
        <w:rPr>
          <w:rFonts w:ascii="Times New Roman" w:hAnsi="Times New Roman" w:cs="Times New Roman"/>
          <w:b/>
          <w:sz w:val="28"/>
          <w:szCs w:val="28"/>
          <w:lang w:val="az-Latn-AZ"/>
        </w:rPr>
      </w:pPr>
      <w:r w:rsidRPr="00BA2D74">
        <w:rPr>
          <w:rFonts w:ascii="Times New Roman" w:hAnsi="Times New Roman" w:cs="Times New Roman"/>
          <w:b/>
          <w:sz w:val="28"/>
          <w:szCs w:val="28"/>
          <w:lang w:val="az-Latn-AZ"/>
        </w:rPr>
        <w:t>Böyrəküstü vəzin  qabıq maddəsinin anadangəlmə hiperplaziyasının silinmiş formasının  laborator diaqnostikasının kriteriyaları (BQAH)</w:t>
      </w:r>
    </w:p>
    <w:p w:rsidR="001B6C8E" w:rsidRPr="00BA2D74" w:rsidRDefault="001B6C8E" w:rsidP="00A27F3D">
      <w:pPr>
        <w:pStyle w:val="a3"/>
        <w:ind w:left="0"/>
        <w:jc w:val="both"/>
        <w:rPr>
          <w:rFonts w:ascii="Times New Roman" w:hAnsi="Times New Roman" w:cs="Times New Roman"/>
          <w:sz w:val="28"/>
          <w:szCs w:val="28"/>
          <w:lang w:val="az-Latn-AZ"/>
        </w:rPr>
      </w:pPr>
      <w:r w:rsidRPr="00BA2D74">
        <w:rPr>
          <w:rFonts w:ascii="Times New Roman" w:hAnsi="Times New Roman" w:cs="Times New Roman"/>
          <w:sz w:val="28"/>
          <w:szCs w:val="28"/>
          <w:lang w:val="az-Latn-AZ"/>
        </w:rPr>
        <w:t xml:space="preserve">  Viril sindromun əsas klinik  əlamətləri qirsutizm, menstrual siklin pozulmaları, amenoreya, sonsuzluq, piylənmə və yüngül arterial hipertenziyadır.</w:t>
      </w:r>
    </w:p>
    <w:p w:rsidR="00BA2D74" w:rsidRPr="00BA2D74" w:rsidRDefault="00BA2D74" w:rsidP="00A27F3D">
      <w:pPr>
        <w:pStyle w:val="a3"/>
        <w:ind w:left="0"/>
        <w:jc w:val="both"/>
        <w:rPr>
          <w:rFonts w:ascii="Times New Roman" w:hAnsi="Times New Roman" w:cs="Times New Roman"/>
          <w:sz w:val="28"/>
          <w:szCs w:val="28"/>
          <w:lang w:val="az-Latn-AZ"/>
        </w:rPr>
      </w:pPr>
      <w:r w:rsidRPr="00BA2D74">
        <w:rPr>
          <w:rFonts w:ascii="Times New Roman" w:hAnsi="Times New Roman" w:cs="Times New Roman"/>
          <w:sz w:val="28"/>
          <w:szCs w:val="28"/>
          <w:lang w:val="az-Latn-AZ"/>
        </w:rPr>
        <w:t>Viril sindromun formaları:</w:t>
      </w:r>
    </w:p>
    <w:p w:rsidR="00BA2D74" w:rsidRPr="00BA2D74" w:rsidRDefault="00BA2D74" w:rsidP="00A27F3D">
      <w:pPr>
        <w:pStyle w:val="a3"/>
        <w:numPr>
          <w:ilvl w:val="0"/>
          <w:numId w:val="1"/>
        </w:numPr>
        <w:ind w:left="0" w:firstLine="0"/>
        <w:jc w:val="both"/>
        <w:rPr>
          <w:rFonts w:ascii="Times New Roman" w:hAnsi="Times New Roman" w:cs="Times New Roman"/>
          <w:sz w:val="28"/>
          <w:szCs w:val="28"/>
          <w:lang w:val="az-Latn-AZ"/>
        </w:rPr>
      </w:pPr>
      <w:r w:rsidRPr="00BA2D74">
        <w:rPr>
          <w:rFonts w:ascii="Times New Roman" w:hAnsi="Times New Roman" w:cs="Times New Roman"/>
          <w:sz w:val="28"/>
          <w:szCs w:val="28"/>
          <w:lang w:val="az-Latn-AZ"/>
        </w:rPr>
        <w:t>idiopatik  qirsutizm</w:t>
      </w:r>
    </w:p>
    <w:p w:rsidR="00BA2D74" w:rsidRDefault="00BA2D74" w:rsidP="00A27F3D">
      <w:pPr>
        <w:pStyle w:val="a3"/>
        <w:numPr>
          <w:ilvl w:val="0"/>
          <w:numId w:val="1"/>
        </w:numPr>
        <w:ind w:left="0" w:firstLine="0"/>
        <w:jc w:val="both"/>
        <w:rPr>
          <w:rFonts w:ascii="Times New Roman" w:hAnsi="Times New Roman" w:cs="Times New Roman"/>
          <w:sz w:val="28"/>
          <w:szCs w:val="28"/>
          <w:lang w:val="az-Latn-AZ"/>
        </w:rPr>
      </w:pPr>
      <w:r w:rsidRPr="00BA2D74">
        <w:rPr>
          <w:rFonts w:ascii="Times New Roman" w:hAnsi="Times New Roman" w:cs="Times New Roman"/>
          <w:sz w:val="28"/>
          <w:szCs w:val="28"/>
          <w:lang w:val="az-Latn-AZ"/>
        </w:rPr>
        <w:lastRenderedPageBreak/>
        <w:t>Böyrəküstü vəzin  qabıq maddəsinin anadangəlmə</w:t>
      </w:r>
      <w:r>
        <w:rPr>
          <w:rFonts w:ascii="Times New Roman" w:hAnsi="Times New Roman" w:cs="Times New Roman"/>
          <w:sz w:val="28"/>
          <w:szCs w:val="28"/>
          <w:lang w:val="az-Latn-AZ"/>
        </w:rPr>
        <w:t xml:space="preserve"> hiperplaziyası ( 21- hidroksilazanı</w:t>
      </w:r>
      <w:r w:rsidR="00D4579F">
        <w:rPr>
          <w:rFonts w:ascii="Times New Roman" w:hAnsi="Times New Roman" w:cs="Times New Roman"/>
          <w:sz w:val="28"/>
          <w:szCs w:val="28"/>
          <w:lang w:val="az-Latn-AZ"/>
        </w:rPr>
        <w:t>n, 11 β-hidroksilazanın</w:t>
      </w:r>
      <w:r>
        <w:rPr>
          <w:rFonts w:ascii="Times New Roman" w:hAnsi="Times New Roman" w:cs="Times New Roman"/>
          <w:sz w:val="28"/>
          <w:szCs w:val="28"/>
          <w:lang w:val="az-Latn-AZ"/>
        </w:rPr>
        <w:t>, 3</w:t>
      </w:r>
      <w:r w:rsidR="00D4579F">
        <w:rPr>
          <w:rFonts w:ascii="Times New Roman" w:hAnsi="Times New Roman" w:cs="Times New Roman"/>
          <w:sz w:val="28"/>
          <w:szCs w:val="28"/>
          <w:lang w:val="az-Latn-AZ"/>
        </w:rPr>
        <w:t>-</w:t>
      </w:r>
      <w:r>
        <w:rPr>
          <w:rFonts w:ascii="Times New Roman" w:hAnsi="Times New Roman" w:cs="Times New Roman"/>
          <w:sz w:val="28"/>
          <w:szCs w:val="28"/>
          <w:lang w:val="az-Latn-AZ"/>
        </w:rPr>
        <w:t>β-hidroksi</w:t>
      </w:r>
      <w:r w:rsidR="00D4579F">
        <w:rPr>
          <w:rFonts w:ascii="Times New Roman" w:hAnsi="Times New Roman" w:cs="Times New Roman"/>
          <w:sz w:val="28"/>
          <w:szCs w:val="28"/>
          <w:lang w:val="az-Latn-AZ"/>
        </w:rPr>
        <w:t>steroiddehidrogenaza və 17- hidroksilazanın defekti)</w:t>
      </w:r>
    </w:p>
    <w:p w:rsidR="00D4579F" w:rsidRDefault="00D4579F" w:rsidP="00A27F3D">
      <w:pPr>
        <w:pStyle w:val="a3"/>
        <w:numPr>
          <w:ilvl w:val="0"/>
          <w:numId w:val="1"/>
        </w:numPr>
        <w:ind w:left="0"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Polikistoz yumurtaliq sindromu</w:t>
      </w:r>
    </w:p>
    <w:p w:rsidR="00D4579F" w:rsidRDefault="00D4579F" w:rsidP="00A27F3D">
      <w:pPr>
        <w:pStyle w:val="a3"/>
        <w:numPr>
          <w:ilvl w:val="0"/>
          <w:numId w:val="1"/>
        </w:numPr>
        <w:ind w:left="0"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Hiperandrogeniyanın qarışıq formaları</w:t>
      </w:r>
    </w:p>
    <w:p w:rsidR="005B4A4A" w:rsidRPr="005B4A4A" w:rsidRDefault="00D4579F" w:rsidP="00A27F3D">
      <w:pPr>
        <w:pStyle w:val="a3"/>
        <w:numPr>
          <w:ilvl w:val="0"/>
          <w:numId w:val="1"/>
        </w:numPr>
        <w:ind w:left="0" w:firstLine="0"/>
        <w:jc w:val="both"/>
        <w:rPr>
          <w:rFonts w:ascii="Times New Roman" w:hAnsi="Times New Roman" w:cs="Times New Roman"/>
          <w:sz w:val="28"/>
          <w:szCs w:val="28"/>
          <w:lang w:val="az-Latn-AZ"/>
        </w:rPr>
      </w:pPr>
      <w:r w:rsidRPr="005B4A4A">
        <w:rPr>
          <w:rFonts w:ascii="Times New Roman" w:hAnsi="Times New Roman" w:cs="Times New Roman"/>
          <w:sz w:val="28"/>
          <w:szCs w:val="28"/>
          <w:lang w:val="az-Latn-AZ"/>
        </w:rPr>
        <w:t>Böyrəküstü vəzin  qabıq maddəsinin androgen sekresiya edən şişləri</w:t>
      </w:r>
    </w:p>
    <w:p w:rsidR="005B4A4A" w:rsidRDefault="005B4A4A" w:rsidP="00A27F3D">
      <w:pPr>
        <w:pStyle w:val="a3"/>
        <w:numPr>
          <w:ilvl w:val="0"/>
          <w:numId w:val="1"/>
        </w:numPr>
        <w:ind w:left="0" w:firstLine="0"/>
        <w:jc w:val="both"/>
        <w:rPr>
          <w:rFonts w:ascii="Times New Roman" w:hAnsi="Times New Roman" w:cs="Times New Roman"/>
          <w:sz w:val="28"/>
          <w:szCs w:val="28"/>
          <w:lang w:val="az-Latn-AZ"/>
        </w:rPr>
      </w:pPr>
      <w:r w:rsidRPr="005B4A4A">
        <w:rPr>
          <w:rFonts w:ascii="Times New Roman" w:hAnsi="Times New Roman" w:cs="Times New Roman"/>
          <w:sz w:val="28"/>
          <w:szCs w:val="28"/>
          <w:lang w:val="az-Latn-AZ"/>
        </w:rPr>
        <w:t>Böyrəküstü vəzin  qabıq maddəsinin anadangəlmə hiperplaziyasının silinmiş formasınının diaqnostikası və digər formalarından  diferensiasiyası üçün əhəmiyyətli olan patoqnomik klinik simptomlar yoxdur. Böyrəküstü vəzin  hiperandrogeniyası</w:t>
      </w:r>
      <w:r>
        <w:rPr>
          <w:rFonts w:ascii="Times New Roman" w:hAnsi="Times New Roman" w:cs="Times New Roman"/>
          <w:sz w:val="28"/>
          <w:szCs w:val="28"/>
          <w:lang w:val="az-Latn-AZ"/>
        </w:rPr>
        <w:t xml:space="preserve">   ya ayrıca bir patologiya  şəklində, ya da  </w:t>
      </w:r>
      <w:r w:rsidR="00A752A7">
        <w:rPr>
          <w:rFonts w:ascii="Times New Roman" w:hAnsi="Times New Roman" w:cs="Times New Roman"/>
          <w:sz w:val="28"/>
          <w:szCs w:val="28"/>
          <w:lang w:val="az-Latn-AZ"/>
        </w:rPr>
        <w:t>yumurtalı</w:t>
      </w:r>
      <w:r>
        <w:rPr>
          <w:rFonts w:ascii="Times New Roman" w:hAnsi="Times New Roman" w:cs="Times New Roman"/>
          <w:sz w:val="28"/>
          <w:szCs w:val="28"/>
          <w:lang w:val="az-Latn-AZ"/>
        </w:rPr>
        <w:t>ğın polikistos  sindromu ilə fə</w:t>
      </w:r>
      <w:r w:rsidR="00A752A7">
        <w:rPr>
          <w:rFonts w:ascii="Times New Roman" w:hAnsi="Times New Roman" w:cs="Times New Roman"/>
          <w:sz w:val="28"/>
          <w:szCs w:val="28"/>
          <w:lang w:val="az-Latn-AZ"/>
        </w:rPr>
        <w:t>sadlaşmış şəkildə müşahidə oluna bilər.</w:t>
      </w:r>
    </w:p>
    <w:p w:rsidR="005B4A4A" w:rsidRDefault="002F48B4" w:rsidP="00A27F3D">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A752A7">
        <w:rPr>
          <w:rFonts w:ascii="Times New Roman" w:hAnsi="Times New Roman" w:cs="Times New Roman"/>
          <w:sz w:val="28"/>
          <w:szCs w:val="28"/>
          <w:lang w:val="az-Latn-AZ"/>
        </w:rPr>
        <w:t>Xəstələrin çoxunda b</w:t>
      </w:r>
      <w:r w:rsidR="00A752A7" w:rsidRPr="005B4A4A">
        <w:rPr>
          <w:rFonts w:ascii="Times New Roman" w:hAnsi="Times New Roman" w:cs="Times New Roman"/>
          <w:sz w:val="28"/>
          <w:szCs w:val="28"/>
          <w:lang w:val="az-Latn-AZ"/>
        </w:rPr>
        <w:t>öyrəküstü vəzin  hiperandrogeniyası</w:t>
      </w:r>
      <w:r w:rsidR="00A752A7">
        <w:rPr>
          <w:rFonts w:ascii="Times New Roman" w:hAnsi="Times New Roman" w:cs="Times New Roman"/>
          <w:sz w:val="28"/>
          <w:szCs w:val="28"/>
          <w:lang w:val="az-Latn-AZ"/>
        </w:rPr>
        <w:t xml:space="preserve"> steroid biosintezinin fermentativ dəyişiklikləri ilə əlaqədar deyil. Həmçinin, b</w:t>
      </w:r>
      <w:r w:rsidR="00A752A7" w:rsidRPr="005B4A4A">
        <w:rPr>
          <w:rFonts w:ascii="Times New Roman" w:hAnsi="Times New Roman" w:cs="Times New Roman"/>
          <w:sz w:val="28"/>
          <w:szCs w:val="28"/>
          <w:lang w:val="az-Latn-AZ"/>
        </w:rPr>
        <w:t>öyrəküstü vəzin  qabıq maddəsinin anadangəlmə hiperplaziyasının silinmiş formasınının diaqnostikası</w:t>
      </w:r>
      <w:r w:rsidR="00A752A7">
        <w:rPr>
          <w:rFonts w:ascii="Times New Roman" w:hAnsi="Times New Roman" w:cs="Times New Roman"/>
          <w:sz w:val="28"/>
          <w:szCs w:val="28"/>
          <w:lang w:val="az-Latn-AZ"/>
        </w:rPr>
        <w:t xml:space="preserve"> viril sindromlu xəstələrin  müalicə</w:t>
      </w:r>
      <w:r w:rsidR="0015473D">
        <w:rPr>
          <w:rFonts w:ascii="Times New Roman" w:hAnsi="Times New Roman" w:cs="Times New Roman"/>
          <w:sz w:val="28"/>
          <w:szCs w:val="28"/>
          <w:lang w:val="az-Latn-AZ"/>
        </w:rPr>
        <w:t xml:space="preserve"> taktikasının  düzgün seç</w:t>
      </w:r>
      <w:r w:rsidR="00A752A7">
        <w:rPr>
          <w:rFonts w:ascii="Times New Roman" w:hAnsi="Times New Roman" w:cs="Times New Roman"/>
          <w:sz w:val="28"/>
          <w:szCs w:val="28"/>
          <w:lang w:val="az-Latn-AZ"/>
        </w:rPr>
        <w:t xml:space="preserve">ilməsində əhəmiyyətli rol oynayır. </w:t>
      </w:r>
    </w:p>
    <w:p w:rsidR="0015473D" w:rsidRDefault="0015473D" w:rsidP="00A27F3D">
      <w:pPr>
        <w:jc w:val="both"/>
        <w:rPr>
          <w:rFonts w:ascii="Times New Roman" w:hAnsi="Times New Roman" w:cs="Times New Roman"/>
          <w:sz w:val="28"/>
          <w:szCs w:val="28"/>
          <w:lang w:val="az-Latn-AZ"/>
        </w:rPr>
      </w:pPr>
      <w:r w:rsidRPr="0015473D">
        <w:rPr>
          <w:rFonts w:ascii="Times New Roman" w:hAnsi="Times New Roman" w:cs="Times New Roman"/>
          <w:sz w:val="28"/>
          <w:szCs w:val="28"/>
          <w:lang w:val="az-Latn-AZ"/>
        </w:rPr>
        <w:t>Böyrəküstü vəzin  qabıq maddəsinin anadangəlmə hiperplaziyasının ən çox rast gəlinən forması  21- hidroksilazanın, 11 β-hidroksilazanın fermentativ  defektidir</w:t>
      </w:r>
      <w:r>
        <w:rPr>
          <w:rFonts w:ascii="Times New Roman" w:hAnsi="Times New Roman" w:cs="Times New Roman"/>
          <w:sz w:val="28"/>
          <w:szCs w:val="28"/>
          <w:lang w:val="az-Latn-AZ"/>
        </w:rPr>
        <w:t>.</w:t>
      </w:r>
    </w:p>
    <w:p w:rsidR="00341386" w:rsidRDefault="0015473D" w:rsidP="00A27F3D">
      <w:pPr>
        <w:jc w:val="both"/>
        <w:rPr>
          <w:rFonts w:ascii="Times New Roman" w:hAnsi="Times New Roman" w:cs="Times New Roman"/>
          <w:sz w:val="28"/>
          <w:szCs w:val="28"/>
          <w:lang w:val="az-Latn-AZ"/>
        </w:rPr>
      </w:pPr>
      <w:r w:rsidRPr="0015473D">
        <w:rPr>
          <w:rFonts w:ascii="Times New Roman" w:hAnsi="Times New Roman" w:cs="Times New Roman"/>
          <w:b/>
          <w:sz w:val="28"/>
          <w:szCs w:val="28"/>
          <w:lang w:val="az-Latn-AZ"/>
        </w:rPr>
        <w:t xml:space="preserve">Böyrəküstü vəzin  qabıq maddəsinin 21- hidroksilazanın defekti ilə gedən  anadangəlmə hiperplaziyası  </w:t>
      </w:r>
      <w:r>
        <w:rPr>
          <w:rFonts w:ascii="Times New Roman" w:hAnsi="Times New Roman" w:cs="Times New Roman"/>
          <w:sz w:val="28"/>
          <w:szCs w:val="28"/>
          <w:lang w:val="az-Latn-AZ"/>
        </w:rPr>
        <w:t xml:space="preserve"> Viril sindromun klinik əlamətlə</w:t>
      </w:r>
      <w:r w:rsidR="00341386">
        <w:rPr>
          <w:rFonts w:ascii="Times New Roman" w:hAnsi="Times New Roman" w:cs="Times New Roman"/>
          <w:sz w:val="28"/>
          <w:szCs w:val="28"/>
          <w:lang w:val="az-Latn-AZ"/>
        </w:rPr>
        <w:t>ri əsasında, menstrual siklin erkən follikulyar fazasında qanda 17-ONP-nin</w:t>
      </w:r>
      <w:r w:rsidR="00D82EBA">
        <w:rPr>
          <w:rFonts w:ascii="Times New Roman" w:hAnsi="Times New Roman" w:cs="Times New Roman"/>
          <w:sz w:val="28"/>
          <w:szCs w:val="28"/>
          <w:lang w:val="az-Latn-AZ"/>
        </w:rPr>
        <w:t xml:space="preserve"> </w:t>
      </w:r>
      <w:r w:rsidR="00341386">
        <w:rPr>
          <w:rFonts w:ascii="Times New Roman" w:hAnsi="Times New Roman" w:cs="Times New Roman"/>
          <w:sz w:val="28"/>
          <w:szCs w:val="28"/>
          <w:lang w:val="az-Latn-AZ"/>
        </w:rPr>
        <w:t>5 nq\ml dən artıq olması ilə diaqnostika olunur.</w:t>
      </w:r>
    </w:p>
    <w:p w:rsidR="0015473D" w:rsidRDefault="00341386" w:rsidP="00A27F3D">
      <w:pPr>
        <w:jc w:val="both"/>
        <w:rPr>
          <w:rFonts w:ascii="Times New Roman" w:hAnsi="Times New Roman" w:cs="Times New Roman"/>
          <w:sz w:val="28"/>
          <w:szCs w:val="28"/>
          <w:lang w:val="az-Latn-AZ"/>
        </w:rPr>
      </w:pPr>
      <w:r w:rsidRPr="00341386">
        <w:rPr>
          <w:rFonts w:ascii="Times New Roman" w:hAnsi="Times New Roman" w:cs="Times New Roman"/>
          <w:sz w:val="28"/>
          <w:szCs w:val="28"/>
          <w:lang w:val="az-Latn-AZ"/>
        </w:rPr>
        <w:t>Böyrəküstü vəzin  qabıq maddəsinin anadangəlmə hiperplaziyasının  11 β-hidroksilazanın çatışmazlığı ilə gedən formasının laborator diaqnostikasında</w:t>
      </w:r>
      <w:r>
        <w:rPr>
          <w:rFonts w:ascii="Times New Roman" w:hAnsi="Times New Roman" w:cs="Times New Roman"/>
          <w:sz w:val="28"/>
          <w:szCs w:val="28"/>
          <w:lang w:val="az-Latn-AZ"/>
        </w:rPr>
        <w:t xml:space="preserve"> </w:t>
      </w:r>
      <w:r w:rsidRPr="00341386">
        <w:rPr>
          <w:rFonts w:ascii="Times New Roman" w:hAnsi="Times New Roman" w:cs="Times New Roman"/>
          <w:sz w:val="28"/>
          <w:szCs w:val="28"/>
          <w:lang w:val="az-Latn-AZ"/>
        </w:rPr>
        <w:t>11 β-hidroksilazanın</w:t>
      </w:r>
      <w:r>
        <w:rPr>
          <w:rFonts w:ascii="Times New Roman" w:hAnsi="Times New Roman" w:cs="Times New Roman"/>
          <w:sz w:val="28"/>
          <w:szCs w:val="28"/>
          <w:lang w:val="az-Latn-AZ"/>
        </w:rPr>
        <w:t xml:space="preserve"> substratları olan </w:t>
      </w:r>
      <w:r>
        <w:rPr>
          <w:rFonts w:ascii="Times New Roman" w:hAnsi="Times New Roman" w:cs="Times New Roman"/>
          <w:b/>
          <w:sz w:val="28"/>
          <w:szCs w:val="28"/>
          <w:lang w:val="az-Latn-AZ"/>
        </w:rPr>
        <w:t xml:space="preserve">11-dezoksikortikosteronun (DOC), 11 –dezoksikortizolun (S) səviyyəsinin öyrənilməsi böyük rol oynayır.   </w:t>
      </w:r>
      <w:r w:rsidRPr="00D82EBA">
        <w:rPr>
          <w:rFonts w:ascii="Times New Roman" w:hAnsi="Times New Roman" w:cs="Times New Roman"/>
          <w:sz w:val="28"/>
          <w:szCs w:val="28"/>
          <w:lang w:val="az-Latn-AZ"/>
        </w:rPr>
        <w:t>Kortikosteroidlərin</w:t>
      </w:r>
      <w:r>
        <w:rPr>
          <w:rFonts w:ascii="Times New Roman" w:hAnsi="Times New Roman" w:cs="Times New Roman"/>
          <w:b/>
          <w:sz w:val="28"/>
          <w:szCs w:val="28"/>
          <w:lang w:val="az-Latn-AZ"/>
        </w:rPr>
        <w:t xml:space="preserve"> </w:t>
      </w:r>
      <w:r w:rsidRPr="00D82EBA">
        <w:rPr>
          <w:rFonts w:ascii="Times New Roman" w:hAnsi="Times New Roman" w:cs="Times New Roman"/>
          <w:b/>
          <w:sz w:val="28"/>
          <w:szCs w:val="28"/>
          <w:lang w:val="az-Latn-AZ"/>
        </w:rPr>
        <w:t>Yönəlmiş- fazalı yüksək effektli mayeli xromatoqrafiyası</w:t>
      </w:r>
      <w:r w:rsidR="00C26D28" w:rsidRPr="00D82EBA">
        <w:rPr>
          <w:rFonts w:ascii="Times New Roman" w:hAnsi="Times New Roman" w:cs="Times New Roman"/>
          <w:b/>
          <w:sz w:val="28"/>
          <w:szCs w:val="28"/>
          <w:lang w:val="az-Latn-AZ"/>
        </w:rPr>
        <w:t xml:space="preserve"> üsulu</w:t>
      </w:r>
      <w:r w:rsidR="00C26D28">
        <w:rPr>
          <w:rFonts w:ascii="Times New Roman" w:hAnsi="Times New Roman" w:cs="Times New Roman"/>
          <w:sz w:val="28"/>
          <w:szCs w:val="28"/>
          <w:lang w:val="az-Latn-AZ"/>
        </w:rPr>
        <w:t xml:space="preserve"> ilə</w:t>
      </w:r>
      <w:r>
        <w:rPr>
          <w:rFonts w:ascii="Times New Roman" w:hAnsi="Times New Roman" w:cs="Times New Roman"/>
          <w:sz w:val="28"/>
          <w:szCs w:val="28"/>
          <w:lang w:val="az-Latn-AZ"/>
        </w:rPr>
        <w:t xml:space="preserve"> qanda</w:t>
      </w:r>
      <w:r w:rsidR="00BF15A6">
        <w:rPr>
          <w:rFonts w:ascii="Times New Roman" w:hAnsi="Times New Roman" w:cs="Times New Roman"/>
          <w:sz w:val="28"/>
          <w:szCs w:val="28"/>
          <w:lang w:val="az-Latn-AZ"/>
        </w:rPr>
        <w:t xml:space="preserve"> bu hormonlar haqqında məlumat əldə etmək olar.</w:t>
      </w:r>
    </w:p>
    <w:p w:rsidR="0099493F" w:rsidRDefault="0099493F" w:rsidP="00A27F3D">
      <w:pPr>
        <w:jc w:val="both"/>
        <w:rPr>
          <w:rFonts w:ascii="Times New Roman" w:hAnsi="Times New Roman" w:cs="Times New Roman"/>
          <w:sz w:val="28"/>
          <w:szCs w:val="28"/>
          <w:lang w:val="az-Latn-AZ"/>
        </w:rPr>
      </w:pPr>
      <w:r w:rsidRPr="00341386">
        <w:rPr>
          <w:rFonts w:ascii="Times New Roman" w:hAnsi="Times New Roman" w:cs="Times New Roman"/>
          <w:sz w:val="28"/>
          <w:szCs w:val="28"/>
          <w:lang w:val="az-Latn-AZ"/>
        </w:rPr>
        <w:t>Böyrəküstü vəzin  qabıq maddəsinin anadangəlmə hiperplaziyasının  11 β-hidroksilazanın çatışmazlığı ilə gedən formasının</w:t>
      </w:r>
      <w:r>
        <w:rPr>
          <w:rFonts w:ascii="Times New Roman" w:hAnsi="Times New Roman" w:cs="Times New Roman"/>
          <w:sz w:val="28"/>
          <w:szCs w:val="28"/>
          <w:lang w:val="az-Latn-AZ"/>
        </w:rPr>
        <w:t xml:space="preserve"> </w:t>
      </w:r>
      <w:r w:rsidRPr="00341386">
        <w:rPr>
          <w:rFonts w:ascii="Times New Roman" w:hAnsi="Times New Roman" w:cs="Times New Roman"/>
          <w:sz w:val="28"/>
          <w:szCs w:val="28"/>
          <w:lang w:val="az-Latn-AZ"/>
        </w:rPr>
        <w:t xml:space="preserve"> diaqnostika</w:t>
      </w:r>
      <w:r>
        <w:rPr>
          <w:rFonts w:ascii="Times New Roman" w:hAnsi="Times New Roman" w:cs="Times New Roman"/>
          <w:sz w:val="28"/>
          <w:szCs w:val="28"/>
          <w:lang w:val="az-Latn-AZ"/>
        </w:rPr>
        <w:t xml:space="preserve">sı </w:t>
      </w:r>
      <w:r w:rsidRPr="0099493F">
        <w:rPr>
          <w:rFonts w:ascii="Times New Roman" w:hAnsi="Times New Roman" w:cs="Times New Roman"/>
          <w:sz w:val="28"/>
          <w:szCs w:val="28"/>
          <w:lang w:val="az-Latn-AZ"/>
        </w:rPr>
        <w:t xml:space="preserve">11-dezoksikortikosteronun (DOC), 11 –dezoksikortizolun (S) səviyyəsinin normaldan 50 % və daha çox artması və  kortikosteroidlərin yönəlmiş- fazalı yüksək effektli mayeli xromatoqrafiyası üsulu ilə </w:t>
      </w:r>
      <w:r>
        <w:rPr>
          <w:rFonts w:ascii="Times New Roman" w:hAnsi="Times New Roman" w:cs="Times New Roman"/>
          <w:sz w:val="28"/>
          <w:szCs w:val="28"/>
          <w:lang w:val="az-Latn-AZ"/>
        </w:rPr>
        <w:t>əldə olunmuş aşağıdakı</w:t>
      </w:r>
      <w:r w:rsidRPr="0099493F">
        <w:rPr>
          <w:rFonts w:ascii="Times New Roman" w:hAnsi="Times New Roman" w:cs="Times New Roman"/>
          <w:sz w:val="28"/>
          <w:szCs w:val="28"/>
          <w:lang w:val="az-Latn-AZ"/>
        </w:rPr>
        <w:t xml:space="preserve"> əlamətlə</w:t>
      </w:r>
      <w:r>
        <w:rPr>
          <w:rFonts w:ascii="Times New Roman" w:hAnsi="Times New Roman" w:cs="Times New Roman"/>
          <w:sz w:val="28"/>
          <w:szCs w:val="28"/>
          <w:lang w:val="az-Latn-AZ"/>
        </w:rPr>
        <w:t>r</w:t>
      </w:r>
      <w:r w:rsidRPr="0099493F">
        <w:rPr>
          <w:rFonts w:ascii="Times New Roman" w:hAnsi="Times New Roman" w:cs="Times New Roman"/>
          <w:sz w:val="28"/>
          <w:szCs w:val="28"/>
          <w:lang w:val="az-Latn-AZ"/>
        </w:rPr>
        <w:t>lə birlikdə müşahidə</w:t>
      </w:r>
      <w:r>
        <w:rPr>
          <w:rFonts w:ascii="Times New Roman" w:hAnsi="Times New Roman" w:cs="Times New Roman"/>
          <w:sz w:val="28"/>
          <w:szCs w:val="28"/>
          <w:lang w:val="az-Latn-AZ"/>
        </w:rPr>
        <w:t xml:space="preserve"> olunarsa</w:t>
      </w:r>
      <w:r w:rsidRPr="0099493F">
        <w:rPr>
          <w:rFonts w:ascii="Times New Roman" w:hAnsi="Times New Roman" w:cs="Times New Roman"/>
          <w:sz w:val="28"/>
          <w:szCs w:val="28"/>
          <w:lang w:val="az-Latn-AZ"/>
        </w:rPr>
        <w:t xml:space="preserve"> tə</w:t>
      </w:r>
      <w:r>
        <w:rPr>
          <w:rFonts w:ascii="Times New Roman" w:hAnsi="Times New Roman" w:cs="Times New Roman"/>
          <w:sz w:val="28"/>
          <w:szCs w:val="28"/>
          <w:lang w:val="az-Latn-AZ"/>
        </w:rPr>
        <w:t>sdiq edilə bilər:</w:t>
      </w:r>
    </w:p>
    <w:p w:rsidR="0099493F" w:rsidRDefault="0099493F" w:rsidP="00A27F3D">
      <w:pPr>
        <w:pStyle w:val="a3"/>
        <w:numPr>
          <w:ilvl w:val="0"/>
          <w:numId w:val="1"/>
        </w:numPr>
        <w:ind w:left="0"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Qanda F\E nisbətinin azalması</w:t>
      </w:r>
    </w:p>
    <w:p w:rsidR="0099493F" w:rsidRDefault="0099493F" w:rsidP="00A27F3D">
      <w:pPr>
        <w:pStyle w:val="a3"/>
        <w:numPr>
          <w:ilvl w:val="0"/>
          <w:numId w:val="1"/>
        </w:numPr>
        <w:ind w:left="0"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Sidikdə</w:t>
      </w:r>
      <w:r w:rsidRPr="00BA2D74">
        <w:rPr>
          <w:rFonts w:ascii="Times New Roman" w:hAnsi="Times New Roman" w:cs="Times New Roman"/>
          <w:sz w:val="28"/>
          <w:szCs w:val="28"/>
          <w:lang w:val="az-Latn-AZ"/>
        </w:rPr>
        <w:t xml:space="preserve"> UFF/UFE  nisbətinin</w:t>
      </w:r>
      <w:r>
        <w:rPr>
          <w:rFonts w:ascii="Times New Roman" w:hAnsi="Times New Roman" w:cs="Times New Roman"/>
          <w:sz w:val="28"/>
          <w:szCs w:val="28"/>
          <w:lang w:val="az-Latn-AZ"/>
        </w:rPr>
        <w:t xml:space="preserve"> 30% və daha artıq azalması;</w:t>
      </w:r>
    </w:p>
    <w:p w:rsidR="0099493F" w:rsidRDefault="00103F5C" w:rsidP="00A27F3D">
      <w:pPr>
        <w:pStyle w:val="a3"/>
        <w:numPr>
          <w:ilvl w:val="0"/>
          <w:numId w:val="1"/>
        </w:numPr>
        <w:ind w:left="0"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Sərbəst kortizolun sidiklə ekskresiyasının 25% və daha artıq azalması</w:t>
      </w:r>
    </w:p>
    <w:p w:rsidR="00103F5C" w:rsidRPr="00103F5C" w:rsidRDefault="00103F5C" w:rsidP="00A27F3D">
      <w:pPr>
        <w:pStyle w:val="a3"/>
        <w:ind w:left="0"/>
        <w:jc w:val="both"/>
        <w:rPr>
          <w:rFonts w:ascii="Times New Roman" w:hAnsi="Times New Roman" w:cs="Times New Roman"/>
          <w:sz w:val="28"/>
          <w:szCs w:val="28"/>
          <w:lang w:val="az-Latn-AZ"/>
        </w:rPr>
      </w:pPr>
      <w:r w:rsidRPr="00103F5C">
        <w:rPr>
          <w:rFonts w:ascii="Times New Roman" w:hAnsi="Times New Roman" w:cs="Times New Roman"/>
          <w:sz w:val="28"/>
          <w:szCs w:val="28"/>
          <w:lang w:val="az-Latn-AZ"/>
        </w:rPr>
        <w:lastRenderedPageBreak/>
        <w:t>Böyrəküstü vəzin  qabıq maddəsinin anadangəlmə hiperplaziyası</w:t>
      </w:r>
      <w:r>
        <w:rPr>
          <w:rFonts w:ascii="Times New Roman" w:hAnsi="Times New Roman" w:cs="Times New Roman"/>
          <w:sz w:val="28"/>
          <w:szCs w:val="28"/>
          <w:lang w:val="az-Latn-AZ"/>
        </w:rPr>
        <w:t>nın</w:t>
      </w:r>
      <w:r w:rsidR="00816C6B">
        <w:rPr>
          <w:rFonts w:ascii="Times New Roman" w:hAnsi="Times New Roman" w:cs="Times New Roman"/>
          <w:sz w:val="28"/>
          <w:szCs w:val="28"/>
          <w:lang w:val="az-Latn-AZ"/>
        </w:rPr>
        <w:t xml:space="preserve">  21- hidroksilaza</w:t>
      </w:r>
      <w:r>
        <w:rPr>
          <w:rFonts w:ascii="Times New Roman" w:hAnsi="Times New Roman" w:cs="Times New Roman"/>
          <w:sz w:val="28"/>
          <w:szCs w:val="28"/>
          <w:lang w:val="az-Latn-AZ"/>
        </w:rPr>
        <w:t xml:space="preserve"> və</w:t>
      </w:r>
      <w:r w:rsidRPr="00103F5C">
        <w:rPr>
          <w:rFonts w:ascii="Times New Roman" w:hAnsi="Times New Roman" w:cs="Times New Roman"/>
          <w:sz w:val="28"/>
          <w:szCs w:val="28"/>
          <w:lang w:val="az-Latn-AZ"/>
        </w:rPr>
        <w:t xml:space="preserve"> 11 β-hidroksilazanın fermentativ  </w:t>
      </w:r>
      <w:r>
        <w:rPr>
          <w:rFonts w:ascii="Times New Roman" w:hAnsi="Times New Roman" w:cs="Times New Roman"/>
          <w:sz w:val="28"/>
          <w:szCs w:val="28"/>
          <w:lang w:val="az-Latn-AZ"/>
        </w:rPr>
        <w:t>çatışmazlığı ilə gedən silinmiş formasının ümumi diaqnostlk kriteriyaları aşağıdakılardır:</w:t>
      </w:r>
    </w:p>
    <w:p w:rsidR="00103F5C" w:rsidRDefault="00103F5C" w:rsidP="00A27F3D">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-Sərbəst kortizolun sidiklə ekskresiyasının azalması;</w:t>
      </w:r>
    </w:p>
    <w:p w:rsidR="00103F5C" w:rsidRDefault="00103F5C" w:rsidP="00A27F3D">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-Qanda və sidikdə</w:t>
      </w:r>
      <w:r w:rsidRPr="00BA2D7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kortizol- kortizon və   </w:t>
      </w:r>
      <w:r w:rsidRPr="00BA2D74">
        <w:rPr>
          <w:rFonts w:ascii="Times New Roman" w:hAnsi="Times New Roman" w:cs="Times New Roman"/>
          <w:sz w:val="28"/>
          <w:szCs w:val="28"/>
          <w:lang w:val="az-Latn-AZ"/>
        </w:rPr>
        <w:t>UFF/UFE  nisbətinin</w:t>
      </w:r>
      <w:r>
        <w:rPr>
          <w:rFonts w:ascii="Times New Roman" w:hAnsi="Times New Roman" w:cs="Times New Roman"/>
          <w:sz w:val="28"/>
          <w:szCs w:val="28"/>
          <w:lang w:val="az-Latn-AZ"/>
        </w:rPr>
        <w:t xml:space="preserve"> azalması;</w:t>
      </w:r>
    </w:p>
    <w:p w:rsidR="00103F5C" w:rsidRDefault="00103F5C" w:rsidP="00A27F3D">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Saglam şəxslərin kortikotropinlə stimulyasiyasından sonrakı dövr ilə müqayisədə xəstələ</w:t>
      </w:r>
      <w:r w:rsidR="00816C6B">
        <w:rPr>
          <w:rFonts w:ascii="Times New Roman" w:hAnsi="Times New Roman" w:cs="Times New Roman"/>
          <w:sz w:val="28"/>
          <w:szCs w:val="28"/>
          <w:lang w:val="az-Latn-AZ"/>
        </w:rPr>
        <w:t xml:space="preserve">rin qanında </w:t>
      </w:r>
      <w:r>
        <w:rPr>
          <w:rFonts w:ascii="Times New Roman" w:hAnsi="Times New Roman" w:cs="Times New Roman"/>
          <w:sz w:val="28"/>
          <w:szCs w:val="28"/>
          <w:lang w:val="az-Latn-AZ"/>
        </w:rPr>
        <w:t xml:space="preserve"> kortizol və  kortizol /kortizon </w:t>
      </w:r>
      <w:r w:rsidRPr="00BA2D74">
        <w:rPr>
          <w:rFonts w:ascii="Times New Roman" w:hAnsi="Times New Roman" w:cs="Times New Roman"/>
          <w:sz w:val="28"/>
          <w:szCs w:val="28"/>
          <w:lang w:val="az-Latn-AZ"/>
        </w:rPr>
        <w:t xml:space="preserve">  nisbətinin</w:t>
      </w:r>
      <w:r>
        <w:rPr>
          <w:rFonts w:ascii="Times New Roman" w:hAnsi="Times New Roman" w:cs="Times New Roman"/>
          <w:sz w:val="28"/>
          <w:szCs w:val="28"/>
          <w:lang w:val="az-Latn-AZ"/>
        </w:rPr>
        <w:t xml:space="preserve"> </w:t>
      </w:r>
      <w:r w:rsidR="00816C6B">
        <w:rPr>
          <w:rFonts w:ascii="Times New Roman" w:hAnsi="Times New Roman" w:cs="Times New Roman"/>
          <w:sz w:val="28"/>
          <w:szCs w:val="28"/>
          <w:lang w:val="az-Latn-AZ"/>
        </w:rPr>
        <w:t>azalması</w:t>
      </w:r>
    </w:p>
    <w:p w:rsidR="00670C8F" w:rsidRDefault="00816C6B" w:rsidP="00A27F3D">
      <w:pPr>
        <w:pStyle w:val="a3"/>
        <w:ind w:left="0"/>
        <w:jc w:val="both"/>
        <w:rPr>
          <w:rFonts w:ascii="Times New Roman" w:hAnsi="Times New Roman" w:cs="Times New Roman"/>
          <w:b/>
          <w:sz w:val="28"/>
          <w:szCs w:val="28"/>
          <w:lang w:val="az-Latn-AZ"/>
        </w:rPr>
      </w:pPr>
      <w:r w:rsidRPr="00103F5C">
        <w:rPr>
          <w:rFonts w:ascii="Times New Roman" w:hAnsi="Times New Roman" w:cs="Times New Roman"/>
          <w:sz w:val="28"/>
          <w:szCs w:val="28"/>
          <w:lang w:val="az-Latn-AZ"/>
        </w:rPr>
        <w:t>Böyrəküstü vəzin  qabıq maddəsinin anadangəlmə hiperplaziyası</w:t>
      </w:r>
      <w:r>
        <w:rPr>
          <w:rFonts w:ascii="Times New Roman" w:hAnsi="Times New Roman" w:cs="Times New Roman"/>
          <w:sz w:val="28"/>
          <w:szCs w:val="28"/>
          <w:lang w:val="az-Latn-AZ"/>
        </w:rPr>
        <w:t xml:space="preserve">nın </w:t>
      </w:r>
      <w:r w:rsidRPr="00103F5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11 β-hidroksilazanın </w:t>
      </w:r>
      <w:r w:rsidRPr="00103F5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çatışmazlığı ilə gedən formasında  diaqnozun təsdiqi üçün “Sinakten-depo”  sınağından istifadə edilir.</w:t>
      </w:r>
      <w:r w:rsidR="009D21BD" w:rsidRPr="009D21BD">
        <w:rPr>
          <w:rFonts w:ascii="Times New Roman" w:hAnsi="Times New Roman" w:cs="Times New Roman"/>
          <w:b/>
          <w:sz w:val="28"/>
          <w:szCs w:val="28"/>
          <w:lang w:val="az-Latn-AZ"/>
        </w:rPr>
        <w:t xml:space="preserve"> </w:t>
      </w:r>
      <w:r w:rsidR="009D21BD">
        <w:rPr>
          <w:rFonts w:ascii="Times New Roman" w:hAnsi="Times New Roman" w:cs="Times New Roman"/>
          <w:b/>
          <w:sz w:val="28"/>
          <w:szCs w:val="28"/>
          <w:lang w:val="az-Latn-AZ"/>
        </w:rPr>
        <w:t>Həmçinin, bu sınağın nəticələrini qanda kortizolun (F),</w:t>
      </w:r>
      <w:r w:rsidR="009D21BD" w:rsidRPr="009D21BD">
        <w:rPr>
          <w:rFonts w:ascii="Times New Roman" w:hAnsi="Times New Roman" w:cs="Times New Roman"/>
          <w:b/>
          <w:sz w:val="28"/>
          <w:szCs w:val="28"/>
          <w:lang w:val="az-Latn-AZ"/>
        </w:rPr>
        <w:t xml:space="preserve"> </w:t>
      </w:r>
      <w:r w:rsidR="009D21BD">
        <w:rPr>
          <w:rFonts w:ascii="Times New Roman" w:hAnsi="Times New Roman" w:cs="Times New Roman"/>
          <w:b/>
          <w:sz w:val="28"/>
          <w:szCs w:val="28"/>
          <w:lang w:val="az-Latn-AZ"/>
        </w:rPr>
        <w:t>11 -dezoksikortizolun (S), 11-dezoksikortikosteronun (DOC) və kortikosteronun (B)  səviyyələ</w:t>
      </w:r>
      <w:r w:rsidR="00670C8F">
        <w:rPr>
          <w:rFonts w:ascii="Times New Roman" w:hAnsi="Times New Roman" w:cs="Times New Roman"/>
          <w:b/>
          <w:sz w:val="28"/>
          <w:szCs w:val="28"/>
          <w:lang w:val="az-Latn-AZ"/>
        </w:rPr>
        <w:t xml:space="preserve">rinin dinamikasının </w:t>
      </w:r>
      <w:r w:rsidR="009D21BD">
        <w:rPr>
          <w:rFonts w:ascii="Times New Roman" w:hAnsi="Times New Roman" w:cs="Times New Roman"/>
          <w:b/>
          <w:sz w:val="28"/>
          <w:szCs w:val="28"/>
          <w:lang w:val="az-Latn-AZ"/>
        </w:rPr>
        <w:t xml:space="preserve">ilə müqayisə edirlər.  </w:t>
      </w:r>
    </w:p>
    <w:p w:rsidR="00670C8F" w:rsidRDefault="00670C8F" w:rsidP="00A27F3D">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11 β-hidroksilazanın yüngül </w:t>
      </w:r>
      <w:r w:rsidRPr="00103F5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çatışmazlığı ilə gedən  formada  kortikotropinlə stimulyasiyasından sonra  S</w:t>
      </w:r>
      <w:r w:rsidRPr="00670C8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və DOC-un  səviyyəsi 5 dəfədən çox  artır, B səviyyəsi azalır, F/S səviyyəsi   başlanğıc səviyyə ilə müqayisədə 10 dəfədən çox azalır. </w:t>
      </w:r>
    </w:p>
    <w:p w:rsidR="00184AAD" w:rsidRPr="000F3718" w:rsidRDefault="00184AAD" w:rsidP="00A27F3D">
      <w:pPr>
        <w:jc w:val="both"/>
        <w:rPr>
          <w:rFonts w:ascii="Times New Roman" w:hAnsi="Times New Roman" w:cs="Times New Roman"/>
          <w:sz w:val="28"/>
          <w:szCs w:val="28"/>
          <w:lang w:val="az-Latn-AZ"/>
        </w:rPr>
      </w:pPr>
    </w:p>
    <w:p w:rsidR="00184AAD" w:rsidRPr="00684A7F" w:rsidRDefault="00184AAD" w:rsidP="00A27F3D">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184AAD">
        <w:rPr>
          <w:rFonts w:ascii="Times New Roman" w:hAnsi="Times New Roman" w:cs="Times New Roman"/>
          <w:b/>
          <w:sz w:val="28"/>
          <w:szCs w:val="28"/>
          <w:lang w:val="az-Latn-AZ"/>
        </w:rPr>
        <w:t>Qa</w:t>
      </w:r>
      <w:r>
        <w:rPr>
          <w:rFonts w:ascii="Times New Roman" w:hAnsi="Times New Roman" w:cs="Times New Roman"/>
          <w:b/>
          <w:sz w:val="28"/>
          <w:szCs w:val="28"/>
          <w:lang w:val="az-Latn-AZ"/>
        </w:rPr>
        <w:t>n</w:t>
      </w:r>
      <w:r w:rsidRPr="00184AAD">
        <w:rPr>
          <w:rFonts w:ascii="Times New Roman" w:hAnsi="Times New Roman" w:cs="Times New Roman"/>
          <w:b/>
          <w:sz w:val="28"/>
          <w:szCs w:val="28"/>
          <w:lang w:val="az-Latn-AZ"/>
        </w:rPr>
        <w:t>da estradiolun səviyyəsi</w:t>
      </w:r>
    </w:p>
    <w:p w:rsidR="00184AAD" w:rsidRDefault="00184AAD" w:rsidP="00A27F3D">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Estrogenlərin əsas nümayəndəsi</w:t>
      </w:r>
      <w:r w:rsidR="00E20D13">
        <w:rPr>
          <w:rFonts w:ascii="Times New Roman" w:hAnsi="Times New Roman" w:cs="Times New Roman"/>
          <w:sz w:val="28"/>
          <w:szCs w:val="28"/>
          <w:lang w:val="az-Latn-AZ"/>
        </w:rPr>
        <w:t xml:space="preserve"> ən yüksək bioloji fəallığa malik olan </w:t>
      </w:r>
      <w:r>
        <w:rPr>
          <w:rFonts w:ascii="Times New Roman" w:hAnsi="Times New Roman" w:cs="Times New Roman"/>
          <w:sz w:val="28"/>
          <w:szCs w:val="28"/>
          <w:lang w:val="az-Latn-AZ"/>
        </w:rPr>
        <w:t xml:space="preserve"> estradioldur.</w:t>
      </w:r>
      <w:r w:rsidR="00E20D13">
        <w:rPr>
          <w:rFonts w:ascii="Times New Roman" w:hAnsi="Times New Roman" w:cs="Times New Roman"/>
          <w:sz w:val="28"/>
          <w:szCs w:val="28"/>
          <w:lang w:val="az-Latn-AZ"/>
        </w:rPr>
        <w:t xml:space="preserve"> Estron estrad</w:t>
      </w:r>
      <w:r w:rsidR="00A025C3">
        <w:rPr>
          <w:rFonts w:ascii="Times New Roman" w:hAnsi="Times New Roman" w:cs="Times New Roman"/>
          <w:sz w:val="28"/>
          <w:szCs w:val="28"/>
          <w:lang w:val="az-Latn-AZ"/>
        </w:rPr>
        <w:t>ioldan fermentativ yolla alınır və bioloji fəallığı yüksək deyil</w:t>
      </w:r>
      <w:r w:rsidR="001438C3">
        <w:rPr>
          <w:rFonts w:ascii="Times New Roman" w:hAnsi="Times New Roman" w:cs="Times New Roman"/>
          <w:sz w:val="28"/>
          <w:szCs w:val="28"/>
          <w:lang w:val="az-Latn-AZ"/>
        </w:rPr>
        <w:t>, hamiləlik aylarında onun səviyyəsi artan qatılıqda qeyd edilir.  Bu zaman estron dölün b</w:t>
      </w:r>
      <w:r w:rsidR="001438C3" w:rsidRPr="00103F5C">
        <w:rPr>
          <w:rFonts w:ascii="Times New Roman" w:hAnsi="Times New Roman" w:cs="Times New Roman"/>
          <w:sz w:val="28"/>
          <w:szCs w:val="28"/>
          <w:lang w:val="az-Latn-AZ"/>
        </w:rPr>
        <w:t>öyrəküstü vəzin  qabıq maddə</w:t>
      </w:r>
      <w:r w:rsidR="001438C3">
        <w:rPr>
          <w:rFonts w:ascii="Times New Roman" w:hAnsi="Times New Roman" w:cs="Times New Roman"/>
          <w:sz w:val="28"/>
          <w:szCs w:val="28"/>
          <w:lang w:val="az-Latn-AZ"/>
        </w:rPr>
        <w:t>sində əmələ gələn dehidroepiandroe</w:t>
      </w:r>
      <w:r w:rsidR="005977A1">
        <w:rPr>
          <w:rFonts w:ascii="Times New Roman" w:hAnsi="Times New Roman" w:cs="Times New Roman"/>
          <w:sz w:val="28"/>
          <w:szCs w:val="28"/>
          <w:lang w:val="az-Latn-AZ"/>
        </w:rPr>
        <w:t>steron-sulfatdan sintez olunur. B</w:t>
      </w:r>
      <w:r w:rsidR="001438C3">
        <w:rPr>
          <w:rFonts w:ascii="Times New Roman" w:hAnsi="Times New Roman" w:cs="Times New Roman"/>
          <w:sz w:val="28"/>
          <w:szCs w:val="28"/>
          <w:lang w:val="az-Latn-AZ"/>
        </w:rPr>
        <w:t>eləlklə, estron dölün vəziyyətini xarakterizə edən  göstəricidir.</w:t>
      </w:r>
      <w:r w:rsidR="00B6655A">
        <w:rPr>
          <w:rFonts w:ascii="Times New Roman" w:hAnsi="Times New Roman" w:cs="Times New Roman"/>
          <w:sz w:val="28"/>
          <w:szCs w:val="28"/>
          <w:lang w:val="az-Latn-AZ"/>
        </w:rPr>
        <w:t xml:space="preserve"> Qadın orqanizmində  estradiol yumurtalıqlarda, follikulların qranulez hüceyrələrində və membranında yaranır.</w:t>
      </w:r>
      <w:r w:rsidR="005977A1">
        <w:rPr>
          <w:rFonts w:ascii="Times New Roman" w:hAnsi="Times New Roman" w:cs="Times New Roman"/>
          <w:sz w:val="28"/>
          <w:szCs w:val="28"/>
          <w:lang w:val="az-Latn-AZ"/>
        </w:rPr>
        <w:t xml:space="preserve"> Hamiləlik başlayandan sonra estrogenin sintezi  cift tərəfindən kütləvi surətdə həyata keçirilir.</w:t>
      </w:r>
      <w:r w:rsidR="004076C2">
        <w:rPr>
          <w:rFonts w:ascii="Times New Roman" w:hAnsi="Times New Roman" w:cs="Times New Roman"/>
          <w:sz w:val="28"/>
          <w:szCs w:val="28"/>
          <w:lang w:val="az-Latn-AZ"/>
        </w:rPr>
        <w:t xml:space="preserve"> Estrogenin </w:t>
      </w:r>
      <w:r w:rsidR="002041CC">
        <w:rPr>
          <w:rFonts w:ascii="Times New Roman" w:hAnsi="Times New Roman" w:cs="Times New Roman"/>
          <w:sz w:val="28"/>
          <w:szCs w:val="28"/>
          <w:lang w:val="az-Latn-AZ"/>
        </w:rPr>
        <w:t>sintezinin həyata keçirildiyi digər orqanlar</w:t>
      </w:r>
      <w:r w:rsidR="00D82EBA">
        <w:rPr>
          <w:rFonts w:ascii="Times New Roman" w:hAnsi="Times New Roman" w:cs="Times New Roman"/>
          <w:sz w:val="28"/>
          <w:szCs w:val="28"/>
          <w:lang w:val="az-Latn-AZ"/>
        </w:rPr>
        <w:t>dan</w:t>
      </w:r>
      <w:r w:rsidR="002041CC">
        <w:rPr>
          <w:rFonts w:ascii="Times New Roman" w:hAnsi="Times New Roman" w:cs="Times New Roman"/>
          <w:sz w:val="28"/>
          <w:szCs w:val="28"/>
          <w:lang w:val="az-Latn-AZ"/>
        </w:rPr>
        <w:t xml:space="preserve"> böyrəküstü və</w:t>
      </w:r>
      <w:r w:rsidR="00D82EBA">
        <w:rPr>
          <w:rFonts w:ascii="Times New Roman" w:hAnsi="Times New Roman" w:cs="Times New Roman"/>
          <w:sz w:val="28"/>
          <w:szCs w:val="28"/>
          <w:lang w:val="az-Latn-AZ"/>
        </w:rPr>
        <w:t>zi və</w:t>
      </w:r>
      <w:r w:rsidR="002041CC">
        <w:rPr>
          <w:rFonts w:ascii="Times New Roman" w:hAnsi="Times New Roman" w:cs="Times New Roman"/>
          <w:sz w:val="28"/>
          <w:szCs w:val="28"/>
          <w:lang w:val="az-Latn-AZ"/>
        </w:rPr>
        <w:t xml:space="preserve"> periferik piy vəzilə</w:t>
      </w:r>
      <w:r w:rsidR="00D82EBA">
        <w:rPr>
          <w:rFonts w:ascii="Times New Roman" w:hAnsi="Times New Roman" w:cs="Times New Roman"/>
          <w:sz w:val="28"/>
          <w:szCs w:val="28"/>
          <w:lang w:val="az-Latn-AZ"/>
        </w:rPr>
        <w:t>rini</w:t>
      </w:r>
      <w:r w:rsidR="002041CC">
        <w:rPr>
          <w:rFonts w:ascii="Times New Roman" w:hAnsi="Times New Roman" w:cs="Times New Roman"/>
          <w:sz w:val="28"/>
          <w:szCs w:val="28"/>
          <w:lang w:val="az-Latn-AZ"/>
        </w:rPr>
        <w:t xml:space="preserve"> göstərmək olar. </w:t>
      </w:r>
      <w:r w:rsidR="00D82EBA">
        <w:rPr>
          <w:rFonts w:ascii="Times New Roman" w:hAnsi="Times New Roman" w:cs="Times New Roman"/>
          <w:sz w:val="28"/>
          <w:szCs w:val="28"/>
          <w:lang w:val="az-Latn-AZ"/>
        </w:rPr>
        <w:t>Y</w:t>
      </w:r>
      <w:r w:rsidR="002041CC">
        <w:rPr>
          <w:rFonts w:ascii="Times New Roman" w:hAnsi="Times New Roman" w:cs="Times New Roman"/>
          <w:sz w:val="28"/>
          <w:szCs w:val="28"/>
          <w:lang w:val="az-Latn-AZ"/>
        </w:rPr>
        <w:t xml:space="preserve">umurtalıqların funksiyasının (androgenləri aromatizasiyaya uğratmaqla) qiymətləndirilməsində </w:t>
      </w:r>
      <w:r w:rsidR="00D82EBA">
        <w:rPr>
          <w:rFonts w:ascii="Times New Roman" w:hAnsi="Times New Roman" w:cs="Times New Roman"/>
          <w:sz w:val="28"/>
          <w:szCs w:val="28"/>
          <w:lang w:val="az-Latn-AZ"/>
        </w:rPr>
        <w:t xml:space="preserve">estradiolun qatılığının təyini </w:t>
      </w:r>
      <w:r w:rsidR="002041CC">
        <w:rPr>
          <w:rFonts w:ascii="Times New Roman" w:hAnsi="Times New Roman" w:cs="Times New Roman"/>
          <w:sz w:val="28"/>
          <w:szCs w:val="28"/>
          <w:lang w:val="az-Latn-AZ"/>
        </w:rPr>
        <w:t>vacibdir. Kişi orqanizmində estrogenin sekresiyasının həyata keçirilməsi haqqında dəqiq məlumat yoxdur.</w:t>
      </w:r>
      <w:r w:rsidR="005265D0">
        <w:rPr>
          <w:rFonts w:ascii="Times New Roman" w:hAnsi="Times New Roman" w:cs="Times New Roman"/>
          <w:sz w:val="28"/>
          <w:szCs w:val="28"/>
          <w:lang w:val="az-Latn-AZ"/>
        </w:rPr>
        <w:t xml:space="preserve">  Estrogenin hədəf orqanları- uşaqlıq, uşaqlıq yolu, vulva, fallop boruları və süd vəziləridir.</w:t>
      </w:r>
    </w:p>
    <w:p w:rsidR="007D30DE" w:rsidRDefault="00E15B24" w:rsidP="00A27F3D">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Bu hormonlar orqanizmdə ikincili cinsi əlamətlərin,  qadınlara xas olan fiziki və psixi xüsusiyyətlərin inkişafını təmin edir.  Estrogenlər boyun epifizar nöqtələrinin bağlanmasına səbəb olur.</w:t>
      </w:r>
      <w:r w:rsidR="007D30DE">
        <w:rPr>
          <w:rFonts w:ascii="Times New Roman" w:hAnsi="Times New Roman" w:cs="Times New Roman"/>
          <w:sz w:val="28"/>
          <w:szCs w:val="28"/>
          <w:lang w:val="az-Latn-AZ"/>
        </w:rPr>
        <w:t xml:space="preserve"> </w:t>
      </w:r>
    </w:p>
    <w:p w:rsidR="007D30DE" w:rsidRDefault="007D30DE" w:rsidP="00A27F3D">
      <w:pPr>
        <w:pStyle w:val="a3"/>
        <w:ind w:left="0"/>
        <w:jc w:val="both"/>
        <w:rPr>
          <w:rFonts w:ascii="Times New Roman" w:hAnsi="Times New Roman" w:cs="Times New Roman"/>
          <w:sz w:val="28"/>
          <w:szCs w:val="28"/>
          <w:lang w:val="az-Latn-AZ"/>
        </w:rPr>
      </w:pPr>
    </w:p>
    <w:p w:rsidR="007D30DE" w:rsidRPr="007D30DE" w:rsidRDefault="007D30DE" w:rsidP="00A27F3D">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t>Estradiolun qanda qatılığının</w:t>
      </w:r>
      <w:r w:rsidRPr="007D30DE">
        <w:rPr>
          <w:rFonts w:ascii="Times New Roman" w:hAnsi="Times New Roman" w:cs="Times New Roman"/>
          <w:b/>
          <w:sz w:val="28"/>
          <w:szCs w:val="28"/>
          <w:lang w:val="az-Latn-AZ"/>
        </w:rPr>
        <w:t xml:space="preserve"> artıb azalması ilə gedən  xəstəlik və vəziyyətlər</w:t>
      </w:r>
    </w:p>
    <w:p w:rsidR="007D30DE" w:rsidRDefault="007D30DE" w:rsidP="00A27F3D">
      <w:pPr>
        <w:pStyle w:val="a3"/>
        <w:ind w:left="0"/>
        <w:jc w:val="both"/>
        <w:rPr>
          <w:rFonts w:ascii="Times New Roman" w:hAnsi="Times New Roman" w:cs="Times New Roman"/>
          <w:sz w:val="28"/>
          <w:szCs w:val="28"/>
          <w:lang w:val="az-Latn-AZ"/>
        </w:rPr>
      </w:pPr>
    </w:p>
    <w:p w:rsidR="00C152E0" w:rsidRDefault="00C152E0" w:rsidP="00A27F3D">
      <w:pPr>
        <w:pStyle w:val="a3"/>
        <w:ind w:left="0"/>
        <w:jc w:val="both"/>
        <w:rPr>
          <w:rFonts w:ascii="Times New Roman" w:hAnsi="Times New Roman" w:cs="Times New Roman"/>
          <w:sz w:val="28"/>
          <w:szCs w:val="28"/>
          <w:lang w:val="az-Latn-AZ"/>
        </w:rPr>
      </w:pPr>
    </w:p>
    <w:p w:rsidR="007D30DE" w:rsidRDefault="007D30DE" w:rsidP="00A27F3D">
      <w:pPr>
        <w:pStyle w:val="a3"/>
        <w:ind w:left="0"/>
        <w:jc w:val="both"/>
        <w:rPr>
          <w:rFonts w:ascii="Times New Roman" w:hAnsi="Times New Roman" w:cs="Times New Roman"/>
          <w:sz w:val="28"/>
          <w:szCs w:val="28"/>
          <w:lang w:val="az-Latn-AZ"/>
        </w:rPr>
      </w:pPr>
    </w:p>
    <w:tbl>
      <w:tblPr>
        <w:tblStyle w:val="a8"/>
        <w:tblW w:w="0" w:type="auto"/>
        <w:tblInd w:w="720" w:type="dxa"/>
        <w:tblLook w:val="04A0" w:firstRow="1" w:lastRow="0" w:firstColumn="1" w:lastColumn="0" w:noHBand="0" w:noVBand="1"/>
      </w:tblPr>
      <w:tblGrid>
        <w:gridCol w:w="4390"/>
        <w:gridCol w:w="4378"/>
      </w:tblGrid>
      <w:tr w:rsidR="007D30DE" w:rsidTr="007D30DE">
        <w:tc>
          <w:tcPr>
            <w:tcW w:w="4744" w:type="dxa"/>
          </w:tcPr>
          <w:p w:rsidR="007D30DE" w:rsidRDefault="007D30DE" w:rsidP="00A27F3D">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lastRenderedPageBreak/>
              <w:t>Qatılığın artması</w:t>
            </w:r>
          </w:p>
        </w:tc>
        <w:tc>
          <w:tcPr>
            <w:tcW w:w="4744" w:type="dxa"/>
          </w:tcPr>
          <w:p w:rsidR="007D30DE" w:rsidRDefault="007D30DE" w:rsidP="00A27F3D">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t>Qatılığın azalması</w:t>
            </w:r>
          </w:p>
        </w:tc>
      </w:tr>
      <w:tr w:rsidR="007D30DE" w:rsidTr="007D30DE">
        <w:tc>
          <w:tcPr>
            <w:tcW w:w="4744" w:type="dxa"/>
          </w:tcPr>
          <w:p w:rsidR="007D30DE" w:rsidRDefault="007D30DE" w:rsidP="00A27F3D">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t>Ginekomastiya</w:t>
            </w:r>
          </w:p>
        </w:tc>
        <w:tc>
          <w:tcPr>
            <w:tcW w:w="4744" w:type="dxa"/>
          </w:tcPr>
          <w:p w:rsidR="007D30DE" w:rsidRDefault="007D30DE" w:rsidP="00A27F3D">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t>Terner sindromu</w:t>
            </w:r>
            <w:r w:rsidR="00D335E5">
              <w:rPr>
                <w:rFonts w:ascii="Times New Roman" w:hAnsi="Times New Roman" w:cs="Times New Roman"/>
                <w:b/>
                <w:sz w:val="28"/>
                <w:szCs w:val="28"/>
                <w:lang w:val="az-Latn-AZ"/>
              </w:rPr>
              <w:t xml:space="preserve"> </w:t>
            </w:r>
            <w:r>
              <w:rPr>
                <w:rFonts w:ascii="Times New Roman" w:hAnsi="Times New Roman" w:cs="Times New Roman"/>
                <w:b/>
                <w:sz w:val="28"/>
                <w:szCs w:val="28"/>
                <w:lang w:val="az-Latn-AZ"/>
              </w:rPr>
              <w:t>I-li və II-li hipoqonadizm</w:t>
            </w:r>
          </w:p>
        </w:tc>
      </w:tr>
      <w:tr w:rsidR="007D30DE" w:rsidTr="007D30DE">
        <w:tc>
          <w:tcPr>
            <w:tcW w:w="4744" w:type="dxa"/>
          </w:tcPr>
          <w:p w:rsidR="007D30DE" w:rsidRDefault="007D30DE" w:rsidP="00A27F3D">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Menopauza dövründə uşaqlıq qanaxmaları</w:t>
            </w:r>
          </w:p>
        </w:tc>
        <w:tc>
          <w:tcPr>
            <w:tcW w:w="4744" w:type="dxa"/>
          </w:tcPr>
          <w:p w:rsidR="007D30DE" w:rsidRDefault="007D30DE" w:rsidP="00A27F3D">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t>Dərman preparatları: estrogen, stilben</w:t>
            </w:r>
          </w:p>
        </w:tc>
      </w:tr>
      <w:tr w:rsidR="007D30DE" w:rsidTr="007D30DE">
        <w:tc>
          <w:tcPr>
            <w:tcW w:w="4744" w:type="dxa"/>
          </w:tcPr>
          <w:p w:rsidR="007D30DE" w:rsidRDefault="007D30DE" w:rsidP="00A27F3D">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t>Estrogen sintez edən şişlər</w:t>
            </w:r>
          </w:p>
        </w:tc>
        <w:tc>
          <w:tcPr>
            <w:tcW w:w="4744" w:type="dxa"/>
          </w:tcPr>
          <w:p w:rsidR="007D30DE" w:rsidRDefault="007D30DE" w:rsidP="00A27F3D">
            <w:pPr>
              <w:pStyle w:val="a3"/>
              <w:ind w:left="0"/>
              <w:jc w:val="both"/>
              <w:rPr>
                <w:rFonts w:ascii="Times New Roman" w:hAnsi="Times New Roman" w:cs="Times New Roman"/>
                <w:b/>
                <w:sz w:val="28"/>
                <w:szCs w:val="28"/>
                <w:lang w:val="az-Latn-AZ"/>
              </w:rPr>
            </w:pPr>
          </w:p>
        </w:tc>
      </w:tr>
      <w:tr w:rsidR="007D30DE" w:rsidTr="007D30DE">
        <w:tc>
          <w:tcPr>
            <w:tcW w:w="4744" w:type="dxa"/>
          </w:tcPr>
          <w:p w:rsidR="007D30DE" w:rsidRDefault="007D30DE" w:rsidP="00A27F3D">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t>Qaraciyər sirrozu</w:t>
            </w:r>
          </w:p>
        </w:tc>
        <w:tc>
          <w:tcPr>
            <w:tcW w:w="4744" w:type="dxa"/>
          </w:tcPr>
          <w:p w:rsidR="007D30DE" w:rsidRDefault="007D30DE" w:rsidP="00A27F3D">
            <w:pPr>
              <w:pStyle w:val="a3"/>
              <w:ind w:left="0"/>
              <w:jc w:val="both"/>
              <w:rPr>
                <w:rFonts w:ascii="Times New Roman" w:hAnsi="Times New Roman" w:cs="Times New Roman"/>
                <w:b/>
                <w:sz w:val="28"/>
                <w:szCs w:val="28"/>
                <w:lang w:val="az-Latn-AZ"/>
              </w:rPr>
            </w:pPr>
          </w:p>
        </w:tc>
      </w:tr>
      <w:tr w:rsidR="007D30DE" w:rsidTr="007D30DE">
        <w:tc>
          <w:tcPr>
            <w:tcW w:w="4744" w:type="dxa"/>
          </w:tcPr>
          <w:p w:rsidR="007D30DE" w:rsidRDefault="007D30DE" w:rsidP="00A27F3D">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t>Uşaqlarda feminizasiya</w:t>
            </w:r>
          </w:p>
        </w:tc>
        <w:tc>
          <w:tcPr>
            <w:tcW w:w="4744" w:type="dxa"/>
          </w:tcPr>
          <w:p w:rsidR="007D30DE" w:rsidRDefault="007D30DE" w:rsidP="00A27F3D">
            <w:pPr>
              <w:pStyle w:val="a3"/>
              <w:ind w:left="0"/>
              <w:jc w:val="both"/>
              <w:rPr>
                <w:rFonts w:ascii="Times New Roman" w:hAnsi="Times New Roman" w:cs="Times New Roman"/>
                <w:b/>
                <w:sz w:val="28"/>
                <w:szCs w:val="28"/>
                <w:lang w:val="az-Latn-AZ"/>
              </w:rPr>
            </w:pPr>
          </w:p>
        </w:tc>
      </w:tr>
      <w:tr w:rsidR="007D30DE" w:rsidTr="007D30DE">
        <w:tc>
          <w:tcPr>
            <w:tcW w:w="4744" w:type="dxa"/>
          </w:tcPr>
          <w:p w:rsidR="007D30DE" w:rsidRDefault="007D30DE" w:rsidP="00A27F3D">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t>Qonadotropin, estrogen və klomifen qəbulu</w:t>
            </w:r>
          </w:p>
        </w:tc>
        <w:tc>
          <w:tcPr>
            <w:tcW w:w="4744" w:type="dxa"/>
          </w:tcPr>
          <w:p w:rsidR="007D30DE" w:rsidRDefault="007D30DE" w:rsidP="00A27F3D">
            <w:pPr>
              <w:pStyle w:val="a3"/>
              <w:ind w:left="0"/>
              <w:jc w:val="both"/>
              <w:rPr>
                <w:rFonts w:ascii="Times New Roman" w:hAnsi="Times New Roman" w:cs="Times New Roman"/>
                <w:b/>
                <w:sz w:val="28"/>
                <w:szCs w:val="28"/>
                <w:lang w:val="az-Latn-AZ"/>
              </w:rPr>
            </w:pPr>
          </w:p>
        </w:tc>
      </w:tr>
    </w:tbl>
    <w:p w:rsidR="00DF5185" w:rsidRDefault="00DF5185" w:rsidP="00A27F3D">
      <w:pPr>
        <w:jc w:val="both"/>
        <w:rPr>
          <w:rFonts w:ascii="Times New Roman" w:hAnsi="Times New Roman" w:cs="Times New Roman"/>
          <w:b/>
          <w:sz w:val="28"/>
          <w:szCs w:val="28"/>
          <w:lang w:val="az-Latn-AZ"/>
        </w:rPr>
      </w:pPr>
    </w:p>
    <w:p w:rsidR="00DF5185" w:rsidRDefault="00DF5185" w:rsidP="00A27F3D">
      <w:pPr>
        <w:jc w:val="both"/>
        <w:rPr>
          <w:rFonts w:ascii="Times New Roman" w:hAnsi="Times New Roman" w:cs="Times New Roman"/>
          <w:b/>
          <w:sz w:val="28"/>
          <w:szCs w:val="28"/>
          <w:lang w:val="az-Latn-AZ"/>
        </w:rPr>
      </w:pPr>
    </w:p>
    <w:p w:rsidR="00DF5185" w:rsidRDefault="00D335E5" w:rsidP="00A27F3D">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Qanda proq</w:t>
      </w:r>
      <w:r w:rsidR="00A72B7B">
        <w:rPr>
          <w:rFonts w:ascii="Times New Roman" w:hAnsi="Times New Roman" w:cs="Times New Roman"/>
          <w:b/>
          <w:sz w:val="28"/>
          <w:szCs w:val="28"/>
          <w:lang w:val="az-Latn-AZ"/>
        </w:rPr>
        <w:t>esteron</w:t>
      </w:r>
    </w:p>
    <w:p w:rsidR="00354B46" w:rsidRPr="00D72777" w:rsidRDefault="00D335E5" w:rsidP="00A27F3D">
      <w:pPr>
        <w:jc w:val="both"/>
        <w:rPr>
          <w:rFonts w:ascii="Times New Roman" w:hAnsi="Times New Roman" w:cs="Times New Roman"/>
          <w:sz w:val="28"/>
          <w:szCs w:val="28"/>
          <w:lang w:val="az-Latn-AZ"/>
        </w:rPr>
      </w:pPr>
      <w:r w:rsidRPr="00D72777">
        <w:rPr>
          <w:rFonts w:ascii="Times New Roman" w:hAnsi="Times New Roman" w:cs="Times New Roman"/>
          <w:sz w:val="28"/>
          <w:szCs w:val="28"/>
          <w:lang w:val="az-Latn-AZ"/>
        </w:rPr>
        <w:t>Qadın steroid hormonu olub, sarı cisim tərəfindən sintez olunaraq, uşaqlığın sel</w:t>
      </w:r>
      <w:r w:rsidR="00D82EBA">
        <w:rPr>
          <w:rFonts w:ascii="Times New Roman" w:hAnsi="Times New Roman" w:cs="Times New Roman"/>
          <w:sz w:val="28"/>
          <w:szCs w:val="28"/>
          <w:lang w:val="az-Latn-AZ"/>
        </w:rPr>
        <w:t>ikli qişasının proliferasiyasını</w:t>
      </w:r>
      <w:r w:rsidRPr="00D72777">
        <w:rPr>
          <w:rFonts w:ascii="Times New Roman" w:hAnsi="Times New Roman" w:cs="Times New Roman"/>
          <w:sz w:val="28"/>
          <w:szCs w:val="28"/>
          <w:lang w:val="az-Latn-AZ"/>
        </w:rPr>
        <w:t>, mayalanmış yumurta hüceyrənin</w:t>
      </w:r>
      <w:r w:rsidR="00D82EBA">
        <w:rPr>
          <w:rFonts w:ascii="Times New Roman" w:hAnsi="Times New Roman" w:cs="Times New Roman"/>
          <w:sz w:val="28"/>
          <w:szCs w:val="28"/>
          <w:lang w:val="az-Latn-AZ"/>
        </w:rPr>
        <w:t xml:space="preserve">  </w:t>
      </w:r>
      <w:r w:rsidRPr="00D72777">
        <w:rPr>
          <w:rFonts w:ascii="Times New Roman" w:hAnsi="Times New Roman" w:cs="Times New Roman"/>
          <w:sz w:val="28"/>
          <w:szCs w:val="28"/>
          <w:lang w:val="az-Latn-AZ"/>
        </w:rPr>
        <w:t xml:space="preserve">uşaqlığa </w:t>
      </w:r>
      <w:r w:rsidR="00D82EBA">
        <w:rPr>
          <w:rFonts w:ascii="Times New Roman" w:hAnsi="Times New Roman" w:cs="Times New Roman"/>
          <w:sz w:val="28"/>
          <w:szCs w:val="28"/>
          <w:lang w:val="az-Latn-AZ"/>
        </w:rPr>
        <w:t xml:space="preserve"> daha asanlıqla</w:t>
      </w:r>
      <w:r w:rsidR="00D82EBA" w:rsidRPr="00D72777">
        <w:rPr>
          <w:rFonts w:ascii="Times New Roman" w:hAnsi="Times New Roman" w:cs="Times New Roman"/>
          <w:sz w:val="28"/>
          <w:szCs w:val="28"/>
          <w:lang w:val="az-Latn-AZ"/>
        </w:rPr>
        <w:t xml:space="preserve"> </w:t>
      </w:r>
      <w:r w:rsidR="00D82EBA">
        <w:rPr>
          <w:rFonts w:ascii="Times New Roman" w:hAnsi="Times New Roman" w:cs="Times New Roman"/>
          <w:sz w:val="28"/>
          <w:szCs w:val="28"/>
          <w:lang w:val="az-Latn-AZ"/>
        </w:rPr>
        <w:t>implantasiyasını</w:t>
      </w:r>
      <w:r w:rsidR="00354B46" w:rsidRPr="00D72777">
        <w:rPr>
          <w:rFonts w:ascii="Times New Roman" w:hAnsi="Times New Roman" w:cs="Times New Roman"/>
          <w:sz w:val="28"/>
          <w:szCs w:val="28"/>
          <w:lang w:val="az-Latn-AZ"/>
        </w:rPr>
        <w:t xml:space="preserve"> həyata keçirir.</w:t>
      </w:r>
      <w:r w:rsidRPr="00D72777">
        <w:rPr>
          <w:rFonts w:ascii="Times New Roman" w:hAnsi="Times New Roman" w:cs="Times New Roman"/>
          <w:sz w:val="28"/>
          <w:szCs w:val="28"/>
          <w:lang w:val="az-Latn-AZ"/>
        </w:rPr>
        <w:t xml:space="preserve"> </w:t>
      </w:r>
    </w:p>
    <w:p w:rsidR="00D335E5" w:rsidRPr="00D72777" w:rsidRDefault="00354B46" w:rsidP="00A27F3D">
      <w:pPr>
        <w:jc w:val="both"/>
        <w:rPr>
          <w:rFonts w:ascii="Times New Roman" w:hAnsi="Times New Roman" w:cs="Times New Roman"/>
          <w:sz w:val="28"/>
          <w:szCs w:val="28"/>
          <w:lang w:val="az-Latn-AZ"/>
        </w:rPr>
      </w:pPr>
      <w:r w:rsidRPr="00D72777">
        <w:rPr>
          <w:rFonts w:ascii="Times New Roman" w:hAnsi="Times New Roman" w:cs="Times New Roman"/>
          <w:sz w:val="28"/>
          <w:szCs w:val="28"/>
          <w:lang w:val="az-Latn-AZ"/>
        </w:rPr>
        <w:t xml:space="preserve">      </w:t>
      </w:r>
      <w:r w:rsidR="00D335E5" w:rsidRPr="00D72777">
        <w:rPr>
          <w:rFonts w:ascii="Times New Roman" w:hAnsi="Times New Roman" w:cs="Times New Roman"/>
          <w:sz w:val="28"/>
          <w:szCs w:val="28"/>
          <w:lang w:val="az-Latn-AZ"/>
        </w:rPr>
        <w:t>Progestero</w:t>
      </w:r>
      <w:r w:rsidRPr="00D72777">
        <w:rPr>
          <w:rFonts w:ascii="Times New Roman" w:hAnsi="Times New Roman" w:cs="Times New Roman"/>
          <w:sz w:val="28"/>
          <w:szCs w:val="28"/>
          <w:lang w:val="az-Latn-AZ"/>
        </w:rPr>
        <w:t>nun qatılığı menstrual sikl zamanı ovulyasiyanın baş verib-verməməsini yoxlamaq üçün təyin edilir.</w:t>
      </w:r>
      <w:r w:rsidR="00D82EBA">
        <w:rPr>
          <w:rFonts w:ascii="Times New Roman" w:hAnsi="Times New Roman" w:cs="Times New Roman"/>
          <w:sz w:val="28"/>
          <w:szCs w:val="28"/>
          <w:lang w:val="az-Latn-AZ"/>
        </w:rPr>
        <w:t xml:space="preserve"> P</w:t>
      </w:r>
      <w:r w:rsidRPr="00D72777">
        <w:rPr>
          <w:rFonts w:ascii="Times New Roman" w:hAnsi="Times New Roman" w:cs="Times New Roman"/>
          <w:sz w:val="28"/>
          <w:szCs w:val="28"/>
          <w:lang w:val="az-Latn-AZ"/>
        </w:rPr>
        <w:t>rogesteronun fizioloji effektinin üzə çixması üçün estrogenin öncəki təsiri vacibdir. Hormonun əsas hədəf orqanı uşaqlıqdır. Hormon proliferativ qalınlaşmış endometriumun sekretor transformasiyasını törədərək</w:t>
      </w:r>
      <w:r w:rsidR="00D82EBA">
        <w:rPr>
          <w:rFonts w:ascii="Times New Roman" w:hAnsi="Times New Roman" w:cs="Times New Roman"/>
          <w:sz w:val="28"/>
          <w:szCs w:val="28"/>
          <w:lang w:val="az-Latn-AZ"/>
        </w:rPr>
        <w:t>,</w:t>
      </w:r>
      <w:r w:rsidRPr="00D72777">
        <w:rPr>
          <w:rFonts w:ascii="Times New Roman" w:hAnsi="Times New Roman" w:cs="Times New Roman"/>
          <w:sz w:val="28"/>
          <w:szCs w:val="28"/>
          <w:lang w:val="az-Latn-AZ"/>
        </w:rPr>
        <w:t xml:space="preserve"> </w:t>
      </w:r>
      <w:r w:rsidR="009361F4" w:rsidRPr="00D72777">
        <w:rPr>
          <w:rFonts w:ascii="Times New Roman" w:hAnsi="Times New Roman" w:cs="Times New Roman"/>
          <w:sz w:val="28"/>
          <w:szCs w:val="28"/>
          <w:lang w:val="az-Latn-AZ"/>
        </w:rPr>
        <w:t xml:space="preserve"> onu </w:t>
      </w:r>
      <w:r w:rsidRPr="00D72777">
        <w:rPr>
          <w:rFonts w:ascii="Times New Roman" w:hAnsi="Times New Roman" w:cs="Times New Roman"/>
          <w:sz w:val="28"/>
          <w:szCs w:val="28"/>
          <w:lang w:val="az-Latn-AZ"/>
        </w:rPr>
        <w:t>mayalanmış yumurta hüceyrə</w:t>
      </w:r>
      <w:r w:rsidR="009361F4" w:rsidRPr="00D72777">
        <w:rPr>
          <w:rFonts w:ascii="Times New Roman" w:hAnsi="Times New Roman" w:cs="Times New Roman"/>
          <w:sz w:val="28"/>
          <w:szCs w:val="28"/>
          <w:lang w:val="az-Latn-AZ"/>
        </w:rPr>
        <w:t>nin implantasiyası üçün hazırlayır.</w:t>
      </w:r>
      <w:r w:rsidRPr="00D72777">
        <w:rPr>
          <w:rFonts w:ascii="Times New Roman" w:hAnsi="Times New Roman" w:cs="Times New Roman"/>
          <w:sz w:val="28"/>
          <w:szCs w:val="28"/>
          <w:lang w:val="az-Latn-AZ"/>
        </w:rPr>
        <w:t xml:space="preserve"> </w:t>
      </w:r>
      <w:r w:rsidR="009361F4" w:rsidRPr="00D72777">
        <w:rPr>
          <w:rFonts w:ascii="Times New Roman" w:hAnsi="Times New Roman" w:cs="Times New Roman"/>
          <w:sz w:val="28"/>
          <w:szCs w:val="28"/>
          <w:lang w:val="az-Latn-AZ"/>
        </w:rPr>
        <w:t xml:space="preserve"> Həmçinin progesteron qonadotropin - qonad sistemində nəzarət funksiyasının yerinə yetirərək istilik mərkəzini stimulə edir. Bu,  ovulyasiyadan sonra  menstrual siklin  lütein fazasında bədən temperaturunun 0,5</w:t>
      </w:r>
      <w:r w:rsidR="00D82EBA">
        <w:rPr>
          <w:rFonts w:ascii="Times New Roman" w:hAnsi="Times New Roman" w:cs="Times New Roman"/>
          <w:sz w:val="28"/>
          <w:szCs w:val="28"/>
          <w:lang w:val="az-Latn-AZ"/>
        </w:rPr>
        <w:t>°</w:t>
      </w:r>
      <w:r w:rsidR="009361F4" w:rsidRPr="00D72777">
        <w:rPr>
          <w:rFonts w:ascii="Times New Roman" w:hAnsi="Times New Roman" w:cs="Times New Roman"/>
          <w:sz w:val="28"/>
          <w:szCs w:val="28"/>
          <w:lang w:val="az-Latn-AZ"/>
        </w:rPr>
        <w:t xml:space="preserve"> C artmasına səbəb olur. Menstrual siklin axırında  progesteronun qatılığı azalır və bu, menstrual qanaxmalara gətirib çıxarır.</w:t>
      </w:r>
    </w:p>
    <w:p w:rsidR="00A72B7B" w:rsidRPr="00D72777" w:rsidRDefault="00A72B7B" w:rsidP="00A27F3D">
      <w:pPr>
        <w:jc w:val="both"/>
        <w:rPr>
          <w:rFonts w:ascii="Times New Roman" w:hAnsi="Times New Roman" w:cs="Times New Roman"/>
          <w:sz w:val="28"/>
          <w:szCs w:val="28"/>
          <w:lang w:val="az-Latn-AZ"/>
        </w:rPr>
      </w:pPr>
    </w:p>
    <w:p w:rsidR="00DF5185" w:rsidRPr="00D72777" w:rsidRDefault="00DF5185" w:rsidP="00A27F3D">
      <w:pPr>
        <w:jc w:val="both"/>
        <w:rPr>
          <w:rFonts w:ascii="Times New Roman" w:hAnsi="Times New Roman" w:cs="Times New Roman"/>
          <w:sz w:val="28"/>
          <w:szCs w:val="28"/>
          <w:lang w:val="az-Latn-AZ"/>
        </w:rPr>
      </w:pPr>
    </w:p>
    <w:p w:rsidR="009361F4" w:rsidRPr="00D72777" w:rsidRDefault="009361F4" w:rsidP="00A27F3D">
      <w:pPr>
        <w:pStyle w:val="a3"/>
        <w:ind w:left="0"/>
        <w:jc w:val="both"/>
        <w:rPr>
          <w:rFonts w:ascii="Times New Roman" w:hAnsi="Times New Roman" w:cs="Times New Roman"/>
          <w:sz w:val="28"/>
          <w:szCs w:val="28"/>
          <w:lang w:val="az-Latn-AZ"/>
        </w:rPr>
      </w:pPr>
      <w:r w:rsidRPr="00D72777">
        <w:rPr>
          <w:rFonts w:ascii="Times New Roman" w:hAnsi="Times New Roman" w:cs="Times New Roman"/>
          <w:sz w:val="28"/>
          <w:szCs w:val="28"/>
          <w:lang w:val="az-Latn-AZ"/>
        </w:rPr>
        <w:t>Progesteronun qanda qatılığının artıb azalması ilə gedən  xəstəlik və vəziyyətlər</w:t>
      </w:r>
    </w:p>
    <w:p w:rsidR="009361F4" w:rsidRPr="00D72777" w:rsidRDefault="009361F4" w:rsidP="00A27F3D">
      <w:pPr>
        <w:pStyle w:val="a3"/>
        <w:ind w:left="0"/>
        <w:jc w:val="both"/>
        <w:rPr>
          <w:rFonts w:ascii="Times New Roman" w:hAnsi="Times New Roman" w:cs="Times New Roman"/>
          <w:sz w:val="28"/>
          <w:szCs w:val="28"/>
          <w:lang w:val="az-Latn-AZ"/>
        </w:rPr>
      </w:pPr>
    </w:p>
    <w:p w:rsidR="009361F4" w:rsidRPr="00D72777" w:rsidRDefault="009361F4" w:rsidP="00A27F3D">
      <w:pPr>
        <w:pStyle w:val="a3"/>
        <w:ind w:left="0"/>
        <w:jc w:val="both"/>
        <w:rPr>
          <w:rFonts w:ascii="Times New Roman" w:hAnsi="Times New Roman" w:cs="Times New Roman"/>
          <w:sz w:val="28"/>
          <w:szCs w:val="28"/>
          <w:lang w:val="az-Latn-AZ"/>
        </w:rPr>
      </w:pPr>
    </w:p>
    <w:tbl>
      <w:tblPr>
        <w:tblStyle w:val="a8"/>
        <w:tblW w:w="0" w:type="auto"/>
        <w:tblInd w:w="720" w:type="dxa"/>
        <w:tblLook w:val="04A0" w:firstRow="1" w:lastRow="0" w:firstColumn="1" w:lastColumn="0" w:noHBand="0" w:noVBand="1"/>
      </w:tblPr>
      <w:tblGrid>
        <w:gridCol w:w="4417"/>
        <w:gridCol w:w="4351"/>
      </w:tblGrid>
      <w:tr w:rsidR="00334560" w:rsidRPr="00D72777" w:rsidTr="00334560">
        <w:tc>
          <w:tcPr>
            <w:tcW w:w="4417" w:type="dxa"/>
          </w:tcPr>
          <w:p w:rsidR="009361F4" w:rsidRPr="00D72777" w:rsidRDefault="009361F4" w:rsidP="00A27F3D">
            <w:pPr>
              <w:pStyle w:val="a3"/>
              <w:ind w:left="0"/>
              <w:jc w:val="both"/>
              <w:rPr>
                <w:rFonts w:ascii="Times New Roman" w:hAnsi="Times New Roman" w:cs="Times New Roman"/>
                <w:sz w:val="28"/>
                <w:szCs w:val="28"/>
                <w:lang w:val="az-Latn-AZ"/>
              </w:rPr>
            </w:pPr>
            <w:r w:rsidRPr="00D72777">
              <w:rPr>
                <w:rFonts w:ascii="Times New Roman" w:hAnsi="Times New Roman" w:cs="Times New Roman"/>
                <w:sz w:val="28"/>
                <w:szCs w:val="28"/>
                <w:lang w:val="az-Latn-AZ"/>
              </w:rPr>
              <w:t>Qatılığın artması</w:t>
            </w:r>
          </w:p>
        </w:tc>
        <w:tc>
          <w:tcPr>
            <w:tcW w:w="4351" w:type="dxa"/>
          </w:tcPr>
          <w:p w:rsidR="009361F4" w:rsidRPr="00D72777" w:rsidRDefault="009361F4" w:rsidP="00A27F3D">
            <w:pPr>
              <w:pStyle w:val="a3"/>
              <w:ind w:left="0"/>
              <w:jc w:val="both"/>
              <w:rPr>
                <w:rFonts w:ascii="Times New Roman" w:hAnsi="Times New Roman" w:cs="Times New Roman"/>
                <w:sz w:val="28"/>
                <w:szCs w:val="28"/>
                <w:lang w:val="az-Latn-AZ"/>
              </w:rPr>
            </w:pPr>
            <w:r w:rsidRPr="00D72777">
              <w:rPr>
                <w:rFonts w:ascii="Times New Roman" w:hAnsi="Times New Roman" w:cs="Times New Roman"/>
                <w:sz w:val="28"/>
                <w:szCs w:val="28"/>
                <w:lang w:val="az-Latn-AZ"/>
              </w:rPr>
              <w:t>Qatılığın azalması</w:t>
            </w:r>
          </w:p>
        </w:tc>
      </w:tr>
      <w:tr w:rsidR="00334560" w:rsidRPr="00D72777" w:rsidTr="00334560">
        <w:tc>
          <w:tcPr>
            <w:tcW w:w="4417" w:type="dxa"/>
          </w:tcPr>
          <w:p w:rsidR="009361F4" w:rsidRPr="00D72777" w:rsidRDefault="009361F4" w:rsidP="00A27F3D">
            <w:pPr>
              <w:pStyle w:val="a3"/>
              <w:ind w:left="0"/>
              <w:jc w:val="both"/>
              <w:rPr>
                <w:rFonts w:ascii="Times New Roman" w:hAnsi="Times New Roman" w:cs="Times New Roman"/>
                <w:sz w:val="28"/>
                <w:szCs w:val="28"/>
                <w:lang w:val="az-Latn-AZ"/>
              </w:rPr>
            </w:pPr>
            <w:r w:rsidRPr="00D72777">
              <w:rPr>
                <w:rFonts w:ascii="Times New Roman" w:hAnsi="Times New Roman" w:cs="Times New Roman"/>
                <w:sz w:val="28"/>
                <w:szCs w:val="28"/>
                <w:lang w:val="az-Latn-AZ"/>
              </w:rPr>
              <w:t>Hamiləlik</w:t>
            </w:r>
          </w:p>
        </w:tc>
        <w:tc>
          <w:tcPr>
            <w:tcW w:w="4351" w:type="dxa"/>
          </w:tcPr>
          <w:p w:rsidR="009361F4" w:rsidRPr="00D72777" w:rsidRDefault="00334560" w:rsidP="00A27F3D">
            <w:pPr>
              <w:pStyle w:val="a3"/>
              <w:ind w:left="0"/>
              <w:jc w:val="both"/>
              <w:rPr>
                <w:rFonts w:ascii="Times New Roman" w:hAnsi="Times New Roman" w:cs="Times New Roman"/>
                <w:sz w:val="28"/>
                <w:szCs w:val="28"/>
                <w:lang w:val="az-Latn-AZ"/>
              </w:rPr>
            </w:pPr>
            <w:r w:rsidRPr="00D72777">
              <w:rPr>
                <w:rFonts w:ascii="Times New Roman" w:hAnsi="Times New Roman" w:cs="Times New Roman"/>
                <w:sz w:val="28"/>
                <w:szCs w:val="28"/>
                <w:lang w:val="az-Latn-AZ"/>
              </w:rPr>
              <w:t>Düşük təhlükəsi  zamanı</w:t>
            </w:r>
          </w:p>
        </w:tc>
      </w:tr>
      <w:tr w:rsidR="00334560" w:rsidRPr="00D72777" w:rsidTr="00334560">
        <w:tc>
          <w:tcPr>
            <w:tcW w:w="4417" w:type="dxa"/>
          </w:tcPr>
          <w:p w:rsidR="009361F4" w:rsidRPr="00D72777" w:rsidRDefault="00110935" w:rsidP="00A27F3D">
            <w:pPr>
              <w:pStyle w:val="a3"/>
              <w:ind w:left="0"/>
              <w:jc w:val="both"/>
              <w:rPr>
                <w:rFonts w:ascii="Times New Roman" w:hAnsi="Times New Roman" w:cs="Times New Roman"/>
                <w:sz w:val="28"/>
                <w:szCs w:val="28"/>
                <w:lang w:val="az-Latn-AZ"/>
              </w:rPr>
            </w:pPr>
            <w:r w:rsidRPr="00D72777">
              <w:rPr>
                <w:rFonts w:ascii="Times New Roman" w:hAnsi="Times New Roman" w:cs="Times New Roman"/>
                <w:sz w:val="28"/>
                <w:szCs w:val="28"/>
                <w:lang w:val="az-Latn-AZ"/>
              </w:rPr>
              <w:t xml:space="preserve"> Böyrəküstü vəzin və yumurtalıqların</w:t>
            </w:r>
            <w:r w:rsidR="009361F4" w:rsidRPr="00D72777">
              <w:rPr>
                <w:rFonts w:ascii="Times New Roman" w:hAnsi="Times New Roman" w:cs="Times New Roman"/>
                <w:sz w:val="28"/>
                <w:szCs w:val="28"/>
                <w:lang w:val="az-Latn-AZ"/>
              </w:rPr>
              <w:t xml:space="preserve"> </w:t>
            </w:r>
            <w:r w:rsidRPr="00D72777">
              <w:rPr>
                <w:rFonts w:ascii="Times New Roman" w:hAnsi="Times New Roman" w:cs="Times New Roman"/>
                <w:sz w:val="28"/>
                <w:szCs w:val="28"/>
                <w:lang w:val="az-Latn-AZ"/>
              </w:rPr>
              <w:t xml:space="preserve"> şişləri</w:t>
            </w:r>
          </w:p>
        </w:tc>
        <w:tc>
          <w:tcPr>
            <w:tcW w:w="4351" w:type="dxa"/>
          </w:tcPr>
          <w:p w:rsidR="009361F4" w:rsidRPr="00D72777" w:rsidRDefault="00334560" w:rsidP="00A27F3D">
            <w:pPr>
              <w:pStyle w:val="a3"/>
              <w:ind w:left="0"/>
              <w:jc w:val="both"/>
              <w:rPr>
                <w:rFonts w:ascii="Times New Roman" w:hAnsi="Times New Roman" w:cs="Times New Roman"/>
                <w:sz w:val="28"/>
                <w:szCs w:val="28"/>
                <w:lang w:val="az-Latn-AZ"/>
              </w:rPr>
            </w:pPr>
            <w:r w:rsidRPr="00D72777">
              <w:rPr>
                <w:rFonts w:ascii="Times New Roman" w:hAnsi="Times New Roman" w:cs="Times New Roman"/>
                <w:sz w:val="28"/>
                <w:szCs w:val="28"/>
                <w:lang w:val="az-Latn-AZ"/>
              </w:rPr>
              <w:t xml:space="preserve"> Qalaktoreya-amenoreya sindromu zamanı</w:t>
            </w:r>
          </w:p>
        </w:tc>
      </w:tr>
      <w:tr w:rsidR="00334560" w:rsidRPr="00D72777" w:rsidTr="00334560">
        <w:tc>
          <w:tcPr>
            <w:tcW w:w="4417" w:type="dxa"/>
          </w:tcPr>
          <w:p w:rsidR="009361F4" w:rsidRPr="00D72777" w:rsidRDefault="00110935" w:rsidP="00A27F3D">
            <w:pPr>
              <w:pStyle w:val="a3"/>
              <w:ind w:left="0"/>
              <w:jc w:val="both"/>
              <w:rPr>
                <w:rFonts w:ascii="Times New Roman" w:hAnsi="Times New Roman" w:cs="Times New Roman"/>
                <w:sz w:val="28"/>
                <w:szCs w:val="28"/>
                <w:lang w:val="az-Latn-AZ"/>
              </w:rPr>
            </w:pPr>
            <w:r w:rsidRPr="00D72777">
              <w:rPr>
                <w:rFonts w:ascii="Times New Roman" w:hAnsi="Times New Roman" w:cs="Times New Roman"/>
                <w:sz w:val="28"/>
                <w:szCs w:val="28"/>
                <w:lang w:val="az-Latn-AZ"/>
              </w:rPr>
              <w:t xml:space="preserve"> Dərman preparatları progestero</w:t>
            </w:r>
            <w:r w:rsidR="009361F4" w:rsidRPr="00D72777">
              <w:rPr>
                <w:rFonts w:ascii="Times New Roman" w:hAnsi="Times New Roman" w:cs="Times New Roman"/>
                <w:sz w:val="28"/>
                <w:szCs w:val="28"/>
                <w:lang w:val="az-Latn-AZ"/>
              </w:rPr>
              <w:t xml:space="preserve">n </w:t>
            </w:r>
          </w:p>
        </w:tc>
        <w:tc>
          <w:tcPr>
            <w:tcW w:w="4351" w:type="dxa"/>
          </w:tcPr>
          <w:p w:rsidR="009361F4" w:rsidRPr="00D72777" w:rsidRDefault="009361F4" w:rsidP="00A27F3D">
            <w:pPr>
              <w:pStyle w:val="a3"/>
              <w:ind w:left="0"/>
              <w:jc w:val="both"/>
              <w:rPr>
                <w:rFonts w:ascii="Times New Roman" w:hAnsi="Times New Roman" w:cs="Times New Roman"/>
                <w:sz w:val="28"/>
                <w:szCs w:val="28"/>
                <w:lang w:val="az-Latn-AZ"/>
              </w:rPr>
            </w:pPr>
          </w:p>
        </w:tc>
      </w:tr>
      <w:tr w:rsidR="00334560" w:rsidRPr="00D72777" w:rsidTr="00334560">
        <w:tc>
          <w:tcPr>
            <w:tcW w:w="4417" w:type="dxa"/>
          </w:tcPr>
          <w:p w:rsidR="009361F4" w:rsidRPr="00D72777" w:rsidRDefault="00110935" w:rsidP="00A27F3D">
            <w:pPr>
              <w:pStyle w:val="a3"/>
              <w:ind w:left="0"/>
              <w:jc w:val="both"/>
              <w:rPr>
                <w:rFonts w:ascii="Times New Roman" w:hAnsi="Times New Roman" w:cs="Times New Roman"/>
                <w:sz w:val="28"/>
                <w:szCs w:val="28"/>
                <w:lang w:val="az-Latn-AZ"/>
              </w:rPr>
            </w:pPr>
            <w:r w:rsidRPr="00D72777">
              <w:rPr>
                <w:rFonts w:ascii="Times New Roman" w:hAnsi="Times New Roman" w:cs="Times New Roman"/>
                <w:sz w:val="28"/>
                <w:szCs w:val="28"/>
                <w:lang w:val="az-Latn-AZ"/>
              </w:rPr>
              <w:t xml:space="preserve">Yumurtalığın lipidohüceyrə şişləri </w:t>
            </w:r>
          </w:p>
        </w:tc>
        <w:tc>
          <w:tcPr>
            <w:tcW w:w="4351" w:type="dxa"/>
          </w:tcPr>
          <w:p w:rsidR="009361F4" w:rsidRPr="00D72777" w:rsidRDefault="009361F4" w:rsidP="00A27F3D">
            <w:pPr>
              <w:pStyle w:val="a3"/>
              <w:ind w:left="0"/>
              <w:jc w:val="both"/>
              <w:rPr>
                <w:rFonts w:ascii="Times New Roman" w:hAnsi="Times New Roman" w:cs="Times New Roman"/>
                <w:sz w:val="28"/>
                <w:szCs w:val="28"/>
                <w:lang w:val="az-Latn-AZ"/>
              </w:rPr>
            </w:pPr>
          </w:p>
        </w:tc>
      </w:tr>
      <w:tr w:rsidR="00334560" w:rsidRPr="00D72777" w:rsidTr="00334560">
        <w:tc>
          <w:tcPr>
            <w:tcW w:w="4417" w:type="dxa"/>
          </w:tcPr>
          <w:p w:rsidR="009361F4" w:rsidRPr="00D72777" w:rsidRDefault="00110935" w:rsidP="00A27F3D">
            <w:pPr>
              <w:pStyle w:val="a3"/>
              <w:ind w:left="0"/>
              <w:jc w:val="both"/>
              <w:rPr>
                <w:rFonts w:ascii="Times New Roman" w:hAnsi="Times New Roman" w:cs="Times New Roman"/>
                <w:sz w:val="28"/>
                <w:szCs w:val="28"/>
                <w:lang w:val="az-Latn-AZ"/>
              </w:rPr>
            </w:pPr>
            <w:r w:rsidRPr="00D72777">
              <w:rPr>
                <w:rFonts w:ascii="Times New Roman" w:hAnsi="Times New Roman" w:cs="Times New Roman"/>
                <w:sz w:val="28"/>
                <w:szCs w:val="28"/>
                <w:lang w:val="az-Latn-AZ"/>
              </w:rPr>
              <w:t>Tekalütein kistası</w:t>
            </w:r>
          </w:p>
        </w:tc>
        <w:tc>
          <w:tcPr>
            <w:tcW w:w="4351" w:type="dxa"/>
          </w:tcPr>
          <w:p w:rsidR="009361F4" w:rsidRPr="00D72777" w:rsidRDefault="009361F4" w:rsidP="00A27F3D">
            <w:pPr>
              <w:pStyle w:val="a3"/>
              <w:ind w:left="0"/>
              <w:jc w:val="both"/>
              <w:rPr>
                <w:rFonts w:ascii="Times New Roman" w:hAnsi="Times New Roman" w:cs="Times New Roman"/>
                <w:sz w:val="28"/>
                <w:szCs w:val="28"/>
                <w:lang w:val="az-Latn-AZ"/>
              </w:rPr>
            </w:pPr>
          </w:p>
        </w:tc>
      </w:tr>
      <w:tr w:rsidR="00334560" w:rsidRPr="00D72777" w:rsidTr="00334560">
        <w:tc>
          <w:tcPr>
            <w:tcW w:w="4417" w:type="dxa"/>
          </w:tcPr>
          <w:p w:rsidR="009361F4" w:rsidRPr="00D72777" w:rsidRDefault="00334560" w:rsidP="00A27F3D">
            <w:pPr>
              <w:pStyle w:val="a3"/>
              <w:ind w:left="0"/>
              <w:jc w:val="both"/>
              <w:rPr>
                <w:rFonts w:ascii="Times New Roman" w:hAnsi="Times New Roman" w:cs="Times New Roman"/>
                <w:sz w:val="28"/>
                <w:szCs w:val="28"/>
                <w:lang w:val="az-Latn-AZ"/>
              </w:rPr>
            </w:pPr>
            <w:r w:rsidRPr="00D72777">
              <w:rPr>
                <w:rFonts w:ascii="Times New Roman" w:hAnsi="Times New Roman" w:cs="Times New Roman"/>
                <w:sz w:val="28"/>
                <w:szCs w:val="28"/>
                <w:lang w:val="az-Latn-AZ"/>
              </w:rPr>
              <w:t>Xorionepitelioma</w:t>
            </w:r>
          </w:p>
        </w:tc>
        <w:tc>
          <w:tcPr>
            <w:tcW w:w="4351" w:type="dxa"/>
          </w:tcPr>
          <w:p w:rsidR="009361F4" w:rsidRPr="00D72777" w:rsidRDefault="009361F4" w:rsidP="00A27F3D">
            <w:pPr>
              <w:pStyle w:val="a3"/>
              <w:ind w:left="0"/>
              <w:jc w:val="both"/>
              <w:rPr>
                <w:rFonts w:ascii="Times New Roman" w:hAnsi="Times New Roman" w:cs="Times New Roman"/>
                <w:sz w:val="28"/>
                <w:szCs w:val="28"/>
                <w:lang w:val="az-Latn-AZ"/>
              </w:rPr>
            </w:pPr>
          </w:p>
        </w:tc>
      </w:tr>
    </w:tbl>
    <w:p w:rsidR="00DF5185" w:rsidRPr="00D72777" w:rsidRDefault="002B4521" w:rsidP="00A27F3D">
      <w:pPr>
        <w:jc w:val="both"/>
        <w:rPr>
          <w:rFonts w:ascii="Times New Roman" w:hAnsi="Times New Roman" w:cs="Times New Roman"/>
          <w:b/>
          <w:sz w:val="32"/>
          <w:szCs w:val="32"/>
          <w:lang w:val="az-Latn-AZ"/>
        </w:rPr>
      </w:pPr>
      <w:r w:rsidRPr="00D72777">
        <w:rPr>
          <w:rFonts w:ascii="Times New Roman" w:hAnsi="Times New Roman" w:cs="Times New Roman"/>
          <w:b/>
          <w:sz w:val="32"/>
          <w:szCs w:val="32"/>
          <w:lang w:val="az-Latn-AZ"/>
        </w:rPr>
        <w:lastRenderedPageBreak/>
        <w:t xml:space="preserve"> Qanda testosteron</w:t>
      </w:r>
    </w:p>
    <w:p w:rsidR="007A3DE6" w:rsidRPr="002024F3" w:rsidRDefault="00896862" w:rsidP="00A27F3D">
      <w:pPr>
        <w:numPr>
          <w:ilvl w:val="0"/>
          <w:numId w:val="3"/>
        </w:numPr>
        <w:ind w:left="0" w:firstLine="0"/>
        <w:jc w:val="both"/>
        <w:rPr>
          <w:rFonts w:ascii="Times New Roman" w:hAnsi="Times New Roman" w:cs="Times New Roman"/>
          <w:sz w:val="32"/>
          <w:szCs w:val="32"/>
          <w:lang w:val="az-Latn-AZ"/>
        </w:rPr>
      </w:pPr>
      <w:r w:rsidRPr="00D72777">
        <w:rPr>
          <w:rFonts w:ascii="Times New Roman" w:hAnsi="Times New Roman" w:cs="Times New Roman"/>
          <w:sz w:val="32"/>
          <w:szCs w:val="32"/>
          <w:lang w:val="az-Latn-AZ"/>
        </w:rPr>
        <w:t>Testosteron androgen hormon olub, kişilərdə ikincili cinsi əlamətlərin yaranmasını təmin edir.</w:t>
      </w:r>
      <w:r w:rsidR="00D82EBA">
        <w:rPr>
          <w:rFonts w:ascii="Times New Roman" w:hAnsi="Times New Roman" w:cs="Times New Roman"/>
          <w:sz w:val="32"/>
          <w:szCs w:val="32"/>
          <w:lang w:val="az-Latn-AZ"/>
        </w:rPr>
        <w:t xml:space="preserve"> T</w:t>
      </w:r>
      <w:r w:rsidRPr="00D72777">
        <w:rPr>
          <w:rFonts w:ascii="Times New Roman" w:hAnsi="Times New Roman" w:cs="Times New Roman"/>
          <w:sz w:val="32"/>
          <w:szCs w:val="32"/>
          <w:lang w:val="az-Latn-AZ"/>
        </w:rPr>
        <w:t>estosteronun əsas mənbə</w:t>
      </w:r>
      <w:r w:rsidR="00D82EBA">
        <w:rPr>
          <w:rFonts w:ascii="Times New Roman" w:hAnsi="Times New Roman" w:cs="Times New Roman"/>
          <w:sz w:val="32"/>
          <w:szCs w:val="32"/>
          <w:lang w:val="az-Latn-AZ"/>
        </w:rPr>
        <w:t>yi  toxum kanalcıqlarının L</w:t>
      </w:r>
      <w:r w:rsidRPr="00D72777">
        <w:rPr>
          <w:rFonts w:ascii="Times New Roman" w:hAnsi="Times New Roman" w:cs="Times New Roman"/>
          <w:sz w:val="32"/>
          <w:szCs w:val="32"/>
          <w:lang w:val="az-Latn-AZ"/>
        </w:rPr>
        <w:t>eydiq hüceyrələri</w:t>
      </w:r>
      <w:r w:rsidR="00D82EBA">
        <w:rPr>
          <w:rFonts w:ascii="Times New Roman" w:hAnsi="Times New Roman" w:cs="Times New Roman"/>
          <w:sz w:val="32"/>
          <w:szCs w:val="32"/>
          <w:lang w:val="az-Latn-AZ"/>
        </w:rPr>
        <w:t>dir. Testosteron spermatogenezi</w:t>
      </w:r>
      <w:r w:rsidRPr="00D72777">
        <w:rPr>
          <w:rFonts w:ascii="Times New Roman" w:hAnsi="Times New Roman" w:cs="Times New Roman"/>
          <w:sz w:val="32"/>
          <w:szCs w:val="32"/>
          <w:lang w:val="az-Latn-AZ"/>
        </w:rPr>
        <w:t xml:space="preserve">, </w:t>
      </w:r>
      <w:r w:rsidR="00D41413">
        <w:rPr>
          <w:rFonts w:ascii="Times New Roman" w:hAnsi="Times New Roman" w:cs="Times New Roman"/>
          <w:sz w:val="32"/>
          <w:szCs w:val="32"/>
          <w:lang w:val="az-Latn-AZ"/>
        </w:rPr>
        <w:t xml:space="preserve"> cinsi</w:t>
      </w:r>
      <w:r w:rsidRPr="00D72777">
        <w:rPr>
          <w:rFonts w:ascii="Times New Roman" w:hAnsi="Times New Roman" w:cs="Times New Roman"/>
          <w:sz w:val="32"/>
          <w:szCs w:val="32"/>
          <w:lang w:val="az-Latn-AZ"/>
        </w:rPr>
        <w:t>yyət vəzilərin böyümə və funksiyasını stimulə edir, cinsi orqanın və xayaların inkişafını təmin edir.  Xüsusilə,</w:t>
      </w:r>
      <w:r w:rsidR="00D41413">
        <w:rPr>
          <w:rFonts w:ascii="Times New Roman" w:hAnsi="Times New Roman" w:cs="Times New Roman"/>
          <w:sz w:val="32"/>
          <w:szCs w:val="32"/>
          <w:lang w:val="az-Latn-AZ"/>
        </w:rPr>
        <w:t xml:space="preserve"> </w:t>
      </w:r>
      <w:r w:rsidRPr="00D72777">
        <w:rPr>
          <w:rFonts w:ascii="Times New Roman" w:hAnsi="Times New Roman" w:cs="Times New Roman"/>
          <w:sz w:val="32"/>
          <w:szCs w:val="32"/>
          <w:lang w:val="az-Latn-AZ"/>
        </w:rPr>
        <w:t>sümük və əzələlərə qarşı anabolik effektə malikdir. Sümük iliyinə bilavasitə təsir göstərməklə, həmçinin böyrəklərdə eritropoetininin sintezinin fəallaşdırmaqla  testosteron  eritropoezi stimulə edir. Testosteron libido və potensiyanı təmin edir. Testosteronun sintezi hipofizdən sekresiya olunan lüteinləşdirici hormonla tənzim olunur.</w:t>
      </w:r>
      <w:r w:rsidR="004E6C47" w:rsidRPr="00D72777">
        <w:rPr>
          <w:rFonts w:ascii="Times New Roman" w:hAnsi="Times New Roman" w:cs="Times New Roman"/>
          <w:sz w:val="32"/>
          <w:szCs w:val="32"/>
          <w:lang w:val="az-Latn-AZ"/>
        </w:rPr>
        <w:t xml:space="preserve"> Kişilərdə cinsi yetişkənliyi təmin edən yeganə hormondur. Fiziki hərəkətlərdən sonra qanda qatılığı artır. </w:t>
      </w:r>
      <w:r w:rsidR="00D1696F" w:rsidRPr="0019400A">
        <w:rPr>
          <w:rFonts w:ascii="Times New Roman" w:hAnsi="Times New Roman" w:cs="Times New Roman"/>
          <w:bCs/>
          <w:sz w:val="32"/>
          <w:szCs w:val="32"/>
          <w:lang w:val="az-Latn-AZ"/>
        </w:rPr>
        <w:t>Sərbəst testosteronun təyini  steroidbirləşdirici qlobulinin  ( SBQ) qatılığından ası</w:t>
      </w:r>
      <w:r w:rsidR="00D41413">
        <w:rPr>
          <w:rFonts w:ascii="Times New Roman" w:hAnsi="Times New Roman" w:cs="Times New Roman"/>
          <w:bCs/>
          <w:sz w:val="32"/>
          <w:szCs w:val="32"/>
          <w:lang w:val="az-Latn-AZ"/>
        </w:rPr>
        <w:t xml:space="preserve">lı olmadığı üçün, SBQ artması </w:t>
      </w:r>
      <w:r w:rsidR="00D1696F" w:rsidRPr="0019400A">
        <w:rPr>
          <w:rFonts w:ascii="Times New Roman" w:hAnsi="Times New Roman" w:cs="Times New Roman"/>
          <w:bCs/>
          <w:sz w:val="32"/>
          <w:szCs w:val="32"/>
          <w:lang w:val="az-Latn-AZ"/>
        </w:rPr>
        <w:t>(hipertireoz, hiperestrogeniya, hamiləlik, peroral kontraseptivlərin qəbulu və s.) və ya azalması ilə gedən xəstəliklərdə</w:t>
      </w:r>
      <w:r w:rsidR="00A27F3D">
        <w:rPr>
          <w:rFonts w:ascii="Times New Roman" w:hAnsi="Times New Roman" w:cs="Times New Roman"/>
          <w:bCs/>
          <w:sz w:val="32"/>
          <w:szCs w:val="32"/>
          <w:lang w:val="az-Latn-AZ"/>
        </w:rPr>
        <w:t xml:space="preserve"> (</w:t>
      </w:r>
      <w:r w:rsidR="00D1696F" w:rsidRPr="0019400A">
        <w:rPr>
          <w:rFonts w:ascii="Times New Roman" w:hAnsi="Times New Roman" w:cs="Times New Roman"/>
          <w:bCs/>
          <w:sz w:val="32"/>
          <w:szCs w:val="32"/>
          <w:lang w:val="az-Latn-AZ"/>
        </w:rPr>
        <w:t>hipotireoz, piylənmə) bu hormonun  təyininə  göstəriş vardır.</w:t>
      </w:r>
    </w:p>
    <w:p w:rsidR="002024F3" w:rsidRDefault="002024F3" w:rsidP="002024F3">
      <w:pPr>
        <w:jc w:val="both"/>
        <w:rPr>
          <w:rFonts w:ascii="Times New Roman" w:hAnsi="Times New Roman" w:cs="Times New Roman"/>
          <w:bCs/>
          <w:sz w:val="32"/>
          <w:szCs w:val="32"/>
          <w:lang w:val="az-Latn-AZ"/>
        </w:rPr>
      </w:pPr>
    </w:p>
    <w:p w:rsidR="002024F3" w:rsidRDefault="002024F3" w:rsidP="002024F3">
      <w:pPr>
        <w:jc w:val="both"/>
        <w:rPr>
          <w:rFonts w:ascii="Times New Roman" w:hAnsi="Times New Roman" w:cs="Times New Roman"/>
          <w:bCs/>
          <w:sz w:val="32"/>
          <w:szCs w:val="32"/>
          <w:lang w:val="az-Latn-AZ"/>
        </w:rPr>
      </w:pPr>
    </w:p>
    <w:p w:rsidR="002024F3" w:rsidRDefault="002024F3" w:rsidP="002024F3">
      <w:pPr>
        <w:jc w:val="both"/>
        <w:rPr>
          <w:rFonts w:ascii="Times New Roman" w:hAnsi="Times New Roman" w:cs="Times New Roman"/>
          <w:bCs/>
          <w:sz w:val="32"/>
          <w:szCs w:val="32"/>
          <w:lang w:val="az-Latn-AZ"/>
        </w:rPr>
      </w:pPr>
    </w:p>
    <w:p w:rsidR="002024F3" w:rsidRDefault="002024F3" w:rsidP="002024F3">
      <w:pPr>
        <w:jc w:val="both"/>
        <w:rPr>
          <w:rFonts w:ascii="Times New Roman" w:hAnsi="Times New Roman" w:cs="Times New Roman"/>
          <w:bCs/>
          <w:sz w:val="32"/>
          <w:szCs w:val="32"/>
          <w:lang w:val="az-Latn-AZ"/>
        </w:rPr>
      </w:pPr>
    </w:p>
    <w:p w:rsidR="002024F3" w:rsidRDefault="002024F3" w:rsidP="002024F3">
      <w:pPr>
        <w:jc w:val="both"/>
        <w:rPr>
          <w:rFonts w:ascii="Times New Roman" w:hAnsi="Times New Roman" w:cs="Times New Roman"/>
          <w:bCs/>
          <w:sz w:val="32"/>
          <w:szCs w:val="32"/>
          <w:lang w:val="az-Latn-AZ"/>
        </w:rPr>
      </w:pPr>
    </w:p>
    <w:p w:rsidR="002024F3" w:rsidRDefault="002024F3" w:rsidP="002024F3">
      <w:pPr>
        <w:jc w:val="both"/>
        <w:rPr>
          <w:rFonts w:ascii="Times New Roman" w:hAnsi="Times New Roman" w:cs="Times New Roman"/>
          <w:bCs/>
          <w:sz w:val="32"/>
          <w:szCs w:val="32"/>
          <w:lang w:val="az-Latn-AZ"/>
        </w:rPr>
      </w:pPr>
    </w:p>
    <w:p w:rsidR="002024F3" w:rsidRDefault="002024F3" w:rsidP="002024F3">
      <w:pPr>
        <w:jc w:val="both"/>
        <w:rPr>
          <w:rFonts w:ascii="Times New Roman" w:hAnsi="Times New Roman" w:cs="Times New Roman"/>
          <w:bCs/>
          <w:sz w:val="32"/>
          <w:szCs w:val="32"/>
          <w:lang w:val="az-Latn-AZ"/>
        </w:rPr>
      </w:pPr>
    </w:p>
    <w:p w:rsidR="002024F3" w:rsidRDefault="002024F3" w:rsidP="002024F3">
      <w:pPr>
        <w:jc w:val="both"/>
        <w:rPr>
          <w:rFonts w:ascii="Times New Roman" w:hAnsi="Times New Roman" w:cs="Times New Roman"/>
          <w:bCs/>
          <w:sz w:val="32"/>
          <w:szCs w:val="32"/>
          <w:lang w:val="az-Latn-AZ"/>
        </w:rPr>
      </w:pPr>
    </w:p>
    <w:p w:rsidR="002024F3" w:rsidRDefault="002024F3" w:rsidP="002024F3">
      <w:pPr>
        <w:jc w:val="both"/>
        <w:rPr>
          <w:rFonts w:ascii="Times New Roman" w:hAnsi="Times New Roman" w:cs="Times New Roman"/>
          <w:bCs/>
          <w:sz w:val="32"/>
          <w:szCs w:val="32"/>
          <w:lang w:val="az-Latn-AZ"/>
        </w:rPr>
      </w:pPr>
    </w:p>
    <w:p w:rsidR="002024F3" w:rsidRDefault="002024F3" w:rsidP="002024F3">
      <w:pPr>
        <w:jc w:val="both"/>
        <w:rPr>
          <w:rFonts w:ascii="Times New Roman" w:hAnsi="Times New Roman" w:cs="Times New Roman"/>
          <w:bCs/>
          <w:sz w:val="32"/>
          <w:szCs w:val="32"/>
          <w:lang w:val="az-Latn-AZ"/>
        </w:rPr>
      </w:pPr>
    </w:p>
    <w:p w:rsidR="002024F3" w:rsidRDefault="002024F3" w:rsidP="002024F3">
      <w:pPr>
        <w:jc w:val="both"/>
        <w:rPr>
          <w:rFonts w:ascii="Times New Roman" w:hAnsi="Times New Roman" w:cs="Times New Roman"/>
          <w:bCs/>
          <w:sz w:val="32"/>
          <w:szCs w:val="32"/>
          <w:lang w:val="az-Latn-AZ"/>
        </w:rPr>
      </w:pPr>
    </w:p>
    <w:p w:rsidR="002024F3" w:rsidRDefault="002024F3" w:rsidP="002024F3">
      <w:pPr>
        <w:jc w:val="both"/>
        <w:rPr>
          <w:rFonts w:ascii="Times New Roman" w:hAnsi="Times New Roman" w:cs="Times New Roman"/>
          <w:bCs/>
          <w:sz w:val="32"/>
          <w:szCs w:val="32"/>
          <w:lang w:val="az-Latn-AZ"/>
        </w:rPr>
      </w:pPr>
    </w:p>
    <w:p w:rsidR="002024F3" w:rsidRDefault="002024F3" w:rsidP="002024F3">
      <w:pPr>
        <w:jc w:val="both"/>
        <w:rPr>
          <w:rFonts w:ascii="Times New Roman" w:hAnsi="Times New Roman" w:cs="Times New Roman"/>
          <w:sz w:val="28"/>
          <w:szCs w:val="28"/>
          <w:lang w:val="az-Latn-AZ"/>
        </w:rPr>
      </w:pPr>
      <w:r w:rsidRPr="002F467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p>
    <w:p w:rsidR="002024F3" w:rsidRPr="009107A5" w:rsidRDefault="002024F3" w:rsidP="002024F3">
      <w:pPr>
        <w:ind w:firstLine="720"/>
        <w:jc w:val="both"/>
        <w:rPr>
          <w:rFonts w:ascii="Times New Roman" w:eastAsia="Calibri" w:hAnsi="Times New Roman" w:cs="Times New Roman"/>
          <w:b/>
          <w:sz w:val="28"/>
          <w:szCs w:val="28"/>
          <w:lang w:val="az-Latn-AZ"/>
        </w:rPr>
      </w:pPr>
      <w:r w:rsidRPr="009107A5">
        <w:rPr>
          <w:rFonts w:ascii="Times New Roman" w:eastAsia="Calibri" w:hAnsi="Times New Roman" w:cs="Times New Roman"/>
          <w:b/>
          <w:sz w:val="28"/>
          <w:szCs w:val="28"/>
          <w:lang w:val="az-Latn-AZ"/>
        </w:rPr>
        <w:lastRenderedPageBreak/>
        <w:t>QALXANABƏNZƏR VƏZİN</w:t>
      </w:r>
      <w:r>
        <w:rPr>
          <w:rFonts w:ascii="Times New Roman" w:eastAsia="Calibri" w:hAnsi="Times New Roman" w:cs="Times New Roman"/>
          <w:b/>
          <w:sz w:val="28"/>
          <w:szCs w:val="28"/>
          <w:lang w:val="az-Latn-AZ"/>
        </w:rPr>
        <w:t>İN</w:t>
      </w:r>
      <w:r w:rsidRPr="009107A5">
        <w:rPr>
          <w:rFonts w:ascii="Times New Roman" w:eastAsia="Calibri" w:hAnsi="Times New Roman" w:cs="Times New Roman"/>
          <w:b/>
          <w:sz w:val="28"/>
          <w:szCs w:val="28"/>
          <w:lang w:val="az-Latn-AZ"/>
        </w:rPr>
        <w:t xml:space="preserve"> LABORATOR DİAQNOSTİKASI</w:t>
      </w:r>
    </w:p>
    <w:p w:rsidR="002024F3" w:rsidRPr="009107A5" w:rsidRDefault="002024F3" w:rsidP="002024F3">
      <w:pPr>
        <w:ind w:firstLine="720"/>
        <w:jc w:val="both"/>
        <w:rPr>
          <w:rFonts w:ascii="Times New Roman" w:eastAsia="Calibri" w:hAnsi="Times New Roman" w:cs="Times New Roman"/>
          <w:sz w:val="28"/>
          <w:szCs w:val="28"/>
          <w:lang w:val="az-Latn-AZ"/>
        </w:rPr>
      </w:pPr>
      <w:r w:rsidRPr="009107A5">
        <w:rPr>
          <w:rFonts w:ascii="Times New Roman" w:eastAsia="Calibri" w:hAnsi="Times New Roman" w:cs="Times New Roman"/>
          <w:sz w:val="28"/>
          <w:szCs w:val="28"/>
          <w:lang w:val="az-Latn-AZ"/>
        </w:rPr>
        <w:t>Qalxan</w:t>
      </w:r>
      <w:r>
        <w:rPr>
          <w:rFonts w:ascii="Times New Roman" w:eastAsia="Calibri" w:hAnsi="Times New Roman" w:cs="Times New Roman"/>
          <w:sz w:val="28"/>
          <w:szCs w:val="28"/>
          <w:lang w:val="az-Latn-AZ"/>
        </w:rPr>
        <w:t>abənzər</w:t>
      </w:r>
      <w:r w:rsidRPr="009107A5">
        <w:rPr>
          <w:rFonts w:ascii="Times New Roman" w:eastAsia="Calibri" w:hAnsi="Times New Roman" w:cs="Times New Roman"/>
          <w:sz w:val="28"/>
          <w:szCs w:val="28"/>
          <w:lang w:val="az-Latn-AZ"/>
        </w:rPr>
        <w:t xml:space="preserve"> vəzi boynun ön hissəsində qırtlağın </w:t>
      </w:r>
      <w:r>
        <w:rPr>
          <w:rFonts w:ascii="Times New Roman" w:eastAsia="Calibri" w:hAnsi="Times New Roman" w:cs="Times New Roman"/>
          <w:sz w:val="28"/>
          <w:szCs w:val="28"/>
          <w:lang w:val="az-Latn-AZ"/>
        </w:rPr>
        <w:t xml:space="preserve">altında yerləşən </w:t>
      </w:r>
      <w:r w:rsidRPr="009107A5">
        <w:rPr>
          <w:rFonts w:ascii="Times New Roman" w:eastAsia="Calibri" w:hAnsi="Times New Roman" w:cs="Times New Roman"/>
          <w:sz w:val="28"/>
          <w:szCs w:val="28"/>
          <w:lang w:val="az-Latn-AZ"/>
        </w:rPr>
        <w:t>tək orqan olub</w:t>
      </w:r>
      <w:r>
        <w:rPr>
          <w:rFonts w:ascii="Times New Roman" w:eastAsia="Calibri" w:hAnsi="Times New Roman" w:cs="Times New Roman"/>
          <w:sz w:val="28"/>
          <w:szCs w:val="28"/>
          <w:lang w:val="az-Latn-AZ"/>
        </w:rPr>
        <w:t xml:space="preserve">, quruluşca qalxana bənzəyir, </w:t>
      </w:r>
      <w:r w:rsidRPr="009107A5">
        <w:rPr>
          <w:rFonts w:ascii="Times New Roman" w:eastAsia="Calibri" w:hAnsi="Times New Roman" w:cs="Times New Roman"/>
          <w:sz w:val="28"/>
          <w:szCs w:val="28"/>
          <w:lang w:val="az-Latn-AZ"/>
        </w:rPr>
        <w:t>çoxlu sayda kiçik kisələrdən</w:t>
      </w:r>
      <w:r>
        <w:rPr>
          <w:rFonts w:ascii="Times New Roman" w:eastAsia="Calibri" w:hAnsi="Times New Roman" w:cs="Times New Roman"/>
          <w:sz w:val="28"/>
          <w:szCs w:val="28"/>
          <w:lang w:val="az-Latn-AZ"/>
        </w:rPr>
        <w:t xml:space="preserve">, yəni </w:t>
      </w:r>
      <w:r w:rsidRPr="009107A5">
        <w:rPr>
          <w:rFonts w:ascii="Times New Roman" w:eastAsia="Calibri" w:hAnsi="Times New Roman" w:cs="Times New Roman"/>
          <w:sz w:val="28"/>
          <w:szCs w:val="28"/>
          <w:lang w:val="az-Latn-AZ"/>
        </w:rPr>
        <w:t xml:space="preserve">vəzin funksional </w:t>
      </w:r>
      <w:r>
        <w:rPr>
          <w:rFonts w:ascii="Times New Roman" w:eastAsia="Calibri" w:hAnsi="Times New Roman" w:cs="Times New Roman"/>
          <w:sz w:val="28"/>
          <w:szCs w:val="28"/>
          <w:lang w:val="az-Latn-AZ"/>
        </w:rPr>
        <w:t>vahidi hesab olunan</w:t>
      </w:r>
      <w:r w:rsidRPr="009107A5">
        <w:rPr>
          <w:rFonts w:ascii="Times New Roman" w:eastAsia="Calibri" w:hAnsi="Times New Roman" w:cs="Times New Roman"/>
          <w:sz w:val="28"/>
          <w:szCs w:val="28"/>
          <w:lang w:val="az-Latn-AZ"/>
        </w:rPr>
        <w:t xml:space="preserve"> follikul</w:t>
      </w:r>
      <w:r>
        <w:rPr>
          <w:rFonts w:ascii="Times New Roman" w:eastAsia="Calibri" w:hAnsi="Times New Roman" w:cs="Times New Roman"/>
          <w:sz w:val="28"/>
          <w:szCs w:val="28"/>
          <w:lang w:val="az-Latn-AZ"/>
        </w:rPr>
        <w:t>lar</w:t>
      </w:r>
      <w:r w:rsidRPr="009107A5">
        <w:rPr>
          <w:rFonts w:ascii="Times New Roman" w:eastAsia="Calibri" w:hAnsi="Times New Roman" w:cs="Times New Roman"/>
          <w:sz w:val="28"/>
          <w:szCs w:val="28"/>
          <w:lang w:val="az-Latn-AZ"/>
        </w:rPr>
        <w:t xml:space="preserve">dan ibarətdir. </w:t>
      </w:r>
    </w:p>
    <w:p w:rsidR="002024F3" w:rsidRPr="00FE421E" w:rsidRDefault="002024F3" w:rsidP="002024F3">
      <w:pPr>
        <w:ind w:firstLine="720"/>
        <w:jc w:val="both"/>
        <w:rPr>
          <w:rFonts w:ascii="Times New Roman" w:eastAsia="Calibri" w:hAnsi="Times New Roman" w:cs="Times New Roman"/>
          <w:b/>
          <w:sz w:val="28"/>
          <w:szCs w:val="28"/>
          <w:lang w:val="az-Latn-AZ"/>
        </w:rPr>
      </w:pPr>
      <w:r w:rsidRPr="00FE421E">
        <w:rPr>
          <w:rFonts w:ascii="Times New Roman" w:eastAsia="Calibri" w:hAnsi="Times New Roman" w:cs="Times New Roman"/>
          <w:b/>
          <w:sz w:val="28"/>
          <w:szCs w:val="28"/>
          <w:lang w:val="az-Latn-AZ"/>
        </w:rPr>
        <w:t>Tiroid hormonların təsir xüsusiyyətləri</w:t>
      </w:r>
    </w:p>
    <w:p w:rsidR="002024F3" w:rsidRPr="00FE421E" w:rsidRDefault="002024F3" w:rsidP="002024F3">
      <w:pPr>
        <w:autoSpaceDE w:val="0"/>
        <w:autoSpaceDN w:val="0"/>
        <w:adjustRightInd w:val="0"/>
        <w:spacing w:after="0" w:line="276" w:lineRule="auto"/>
        <w:ind w:firstLine="720"/>
        <w:jc w:val="both"/>
        <w:rPr>
          <w:lang w:val="az-Latn-AZ"/>
        </w:rPr>
      </w:pPr>
      <w:r w:rsidRPr="00FE421E">
        <w:rPr>
          <w:rFonts w:ascii="Times New Roman" w:eastAsia="Calibri" w:hAnsi="Times New Roman" w:cs="Times New Roman"/>
          <w:i/>
          <w:sz w:val="28"/>
          <w:szCs w:val="28"/>
          <w:lang w:val="az-Latn-AZ"/>
        </w:rPr>
        <w:t>Differensi</w:t>
      </w:r>
      <w:r w:rsidRPr="005108D3">
        <w:rPr>
          <w:rFonts w:ascii="Times New Roman" w:eastAsia="Calibri" w:hAnsi="Times New Roman" w:cs="Times New Roman"/>
          <w:i/>
          <w:sz w:val="28"/>
          <w:szCs w:val="28"/>
          <w:lang w:val="az-Latn-AZ"/>
        </w:rPr>
        <w:t>asiya</w:t>
      </w:r>
      <w:r w:rsidRPr="00FE421E">
        <w:rPr>
          <w:rFonts w:ascii="Times New Roman" w:eastAsia="Calibri" w:hAnsi="Times New Roman" w:cs="Times New Roman"/>
          <w:i/>
          <w:sz w:val="28"/>
          <w:szCs w:val="28"/>
          <w:lang w:val="az-Latn-AZ"/>
        </w:rPr>
        <w:t xml:space="preserve"> və morfogenetik təsir</w:t>
      </w:r>
      <w:r w:rsidRPr="00FE421E">
        <w:rPr>
          <w:rFonts w:ascii="Times New Roman" w:eastAsia="Calibri" w:hAnsi="Times New Roman" w:cs="Times New Roman"/>
          <w:sz w:val="28"/>
          <w:szCs w:val="28"/>
          <w:lang w:val="az-Latn-AZ"/>
        </w:rPr>
        <w:t xml:space="preserve"> </w:t>
      </w:r>
      <w:r w:rsidRPr="00FE421E">
        <w:rPr>
          <w:rFonts w:ascii="Times New Roman" w:eastAsia="Calibri" w:hAnsi="Times New Roman" w:cs="Times New Roman"/>
          <w:i/>
          <w:sz w:val="28"/>
          <w:szCs w:val="28"/>
          <w:lang w:val="az-Latn-AZ"/>
        </w:rPr>
        <w:t>(böyüməyə və inkişafa təsir).</w:t>
      </w:r>
      <w:r w:rsidRPr="00FE421E">
        <w:rPr>
          <w:rFonts w:ascii="Times New Roman" w:eastAsia="Calibri" w:hAnsi="Times New Roman" w:cs="Times New Roman"/>
          <w:sz w:val="28"/>
          <w:szCs w:val="28"/>
          <w:lang w:val="az-Latn-AZ"/>
        </w:rPr>
        <w:t xml:space="preserve"> Tiroid hormonları embrional </w:t>
      </w:r>
      <w:r>
        <w:rPr>
          <w:rFonts w:ascii="Times New Roman" w:eastAsia="Calibri" w:hAnsi="Times New Roman" w:cs="Times New Roman"/>
          <w:sz w:val="28"/>
          <w:szCs w:val="28"/>
          <w:lang w:val="az-Latn-AZ"/>
        </w:rPr>
        <w:t xml:space="preserve">inkişaf </w:t>
      </w:r>
      <w:r w:rsidRPr="00FE421E">
        <w:rPr>
          <w:rFonts w:ascii="Times New Roman" w:eastAsia="Calibri" w:hAnsi="Times New Roman" w:cs="Times New Roman"/>
          <w:sz w:val="28"/>
          <w:szCs w:val="28"/>
          <w:lang w:val="az-Latn-AZ"/>
        </w:rPr>
        <w:t>dövründə, eləcə də uşaqlarda beynin, sinirlərin, birləşdirici toxumanın, reproduktiv və endokrin sistemlərin normal inkişafını</w:t>
      </w:r>
      <w:r>
        <w:rPr>
          <w:rFonts w:ascii="Times New Roman" w:eastAsia="Calibri" w:hAnsi="Times New Roman" w:cs="Times New Roman"/>
          <w:sz w:val="28"/>
          <w:szCs w:val="28"/>
          <w:lang w:val="az-Latn-AZ"/>
        </w:rPr>
        <w:t>,</w:t>
      </w:r>
      <w:r w:rsidRPr="00FE421E">
        <w:rPr>
          <w:rFonts w:ascii="Times New Roman" w:eastAsia="Calibri" w:hAnsi="Times New Roman" w:cs="Times New Roman"/>
          <w:sz w:val="28"/>
          <w:szCs w:val="28"/>
          <w:lang w:val="az-Latn-AZ"/>
        </w:rPr>
        <w:t xml:space="preserve"> yetkinlərdə </w:t>
      </w:r>
      <w:r>
        <w:rPr>
          <w:rFonts w:ascii="Times New Roman" w:eastAsia="Calibri" w:hAnsi="Times New Roman" w:cs="Times New Roman"/>
          <w:sz w:val="28"/>
          <w:szCs w:val="28"/>
          <w:lang w:val="az-Latn-AZ"/>
        </w:rPr>
        <w:t xml:space="preserve">isə </w:t>
      </w:r>
      <w:r w:rsidRPr="00FE421E">
        <w:rPr>
          <w:rFonts w:ascii="Times New Roman" w:eastAsia="Calibri" w:hAnsi="Times New Roman" w:cs="Times New Roman"/>
          <w:sz w:val="28"/>
          <w:szCs w:val="28"/>
          <w:lang w:val="az-Latn-AZ"/>
        </w:rPr>
        <w:t>T3 və T4-ün optimal konsentrasiyası normal zehni fəaliyyət</w:t>
      </w:r>
      <w:r>
        <w:rPr>
          <w:rFonts w:ascii="Times New Roman" w:eastAsia="Calibri" w:hAnsi="Times New Roman" w:cs="Times New Roman"/>
          <w:sz w:val="28"/>
          <w:szCs w:val="28"/>
          <w:lang w:val="az-Latn-AZ"/>
        </w:rPr>
        <w:t>i</w:t>
      </w:r>
      <w:r w:rsidRPr="00FE421E">
        <w:rPr>
          <w:rFonts w:ascii="Times New Roman" w:eastAsia="Calibri" w:hAnsi="Times New Roman" w:cs="Times New Roman"/>
          <w:sz w:val="28"/>
          <w:szCs w:val="28"/>
          <w:lang w:val="az-Latn-AZ"/>
        </w:rPr>
        <w:t xml:space="preserve"> təmin edir.</w:t>
      </w:r>
      <w:r w:rsidRPr="00FE421E">
        <w:rPr>
          <w:lang w:val="az-Latn-AZ"/>
        </w:rPr>
        <w:t xml:space="preserve"> </w:t>
      </w:r>
    </w:p>
    <w:p w:rsidR="002024F3" w:rsidRPr="00E502B9" w:rsidRDefault="002024F3" w:rsidP="002024F3">
      <w:pPr>
        <w:autoSpaceDE w:val="0"/>
        <w:autoSpaceDN w:val="0"/>
        <w:adjustRightInd w:val="0"/>
        <w:spacing w:after="0" w:line="276" w:lineRule="auto"/>
        <w:ind w:firstLine="720"/>
        <w:jc w:val="both"/>
        <w:rPr>
          <w:rFonts w:ascii="Times New Roman" w:eastAsia="Calibri" w:hAnsi="Times New Roman" w:cs="Times New Roman"/>
          <w:sz w:val="28"/>
          <w:szCs w:val="28"/>
          <w:lang w:val="az-Latn-AZ"/>
        </w:rPr>
      </w:pPr>
      <w:r w:rsidRPr="001A4CF1">
        <w:rPr>
          <w:rFonts w:ascii="Times New Roman" w:eastAsia="Calibri" w:hAnsi="Times New Roman" w:cs="Times New Roman"/>
          <w:i/>
          <w:sz w:val="28"/>
          <w:szCs w:val="28"/>
          <w:lang w:val="az-Latn-AZ"/>
        </w:rPr>
        <w:t>Kalorigen (isti</w:t>
      </w:r>
      <w:r w:rsidRPr="005108D3">
        <w:rPr>
          <w:rFonts w:ascii="Times New Roman" w:eastAsia="Calibri" w:hAnsi="Times New Roman" w:cs="Times New Roman"/>
          <w:i/>
          <w:sz w:val="28"/>
          <w:szCs w:val="28"/>
          <w:lang w:val="az-Latn-AZ"/>
        </w:rPr>
        <w:t>lik</w:t>
      </w:r>
      <w:r w:rsidRPr="001A4CF1">
        <w:rPr>
          <w:rFonts w:ascii="Times New Roman" w:eastAsia="Calibri" w:hAnsi="Times New Roman" w:cs="Times New Roman"/>
          <w:i/>
          <w:sz w:val="28"/>
          <w:szCs w:val="28"/>
          <w:lang w:val="az-Latn-AZ"/>
        </w:rPr>
        <w:t xml:space="preserve"> əmələ gətirən) təsir və termorequlyasiyada iştirak</w:t>
      </w:r>
      <w:r w:rsidRPr="005108D3">
        <w:rPr>
          <w:rFonts w:ascii="Times New Roman" w:eastAsia="Calibri" w:hAnsi="Times New Roman" w:cs="Times New Roman"/>
          <w:i/>
          <w:sz w:val="28"/>
          <w:szCs w:val="28"/>
          <w:lang w:val="az-Latn-AZ"/>
        </w:rPr>
        <w:t>ı</w:t>
      </w:r>
      <w:r w:rsidRPr="001A4CF1">
        <w:rPr>
          <w:rFonts w:ascii="Times New Roman" w:eastAsia="Calibri" w:hAnsi="Times New Roman" w:cs="Times New Roman"/>
          <w:i/>
          <w:sz w:val="28"/>
          <w:szCs w:val="28"/>
          <w:lang w:val="az-Latn-AZ"/>
        </w:rPr>
        <w:t xml:space="preserve">. </w:t>
      </w:r>
      <w:r w:rsidRPr="001A4CF1">
        <w:rPr>
          <w:rFonts w:ascii="Times New Roman" w:eastAsia="Calibri" w:hAnsi="Times New Roman" w:cs="Times New Roman"/>
          <w:sz w:val="28"/>
          <w:szCs w:val="28"/>
          <w:lang w:val="az-Latn-AZ"/>
        </w:rPr>
        <w:t>Tiroid hormonları enerji mübadiləsinin optimal səviyyəsini təmin edir və soyuğa uyğunlaşmanın təmin edilməsində iştirak edir.</w:t>
      </w:r>
      <w:r>
        <w:rPr>
          <w:rFonts w:ascii="Times New Roman" w:eastAsia="Calibri" w:hAnsi="Times New Roman" w:cs="Times New Roman"/>
          <w:sz w:val="28"/>
          <w:szCs w:val="28"/>
          <w:lang w:val="az-Latn-AZ"/>
        </w:rPr>
        <w:t xml:space="preserve"> Bu,</w:t>
      </w:r>
      <w:r w:rsidRPr="008142E4">
        <w:rPr>
          <w:rFonts w:ascii="Times New Roman" w:eastAsia="Calibri" w:hAnsi="Times New Roman" w:cs="Times New Roman"/>
          <w:sz w:val="28"/>
          <w:szCs w:val="28"/>
          <w:lang w:val="az-Latn-AZ"/>
        </w:rPr>
        <w:t xml:space="preserve"> </w:t>
      </w:r>
      <w:r>
        <w:rPr>
          <w:rFonts w:ascii="Times New Roman" w:eastAsia="Calibri" w:hAnsi="Times New Roman" w:cs="Times New Roman"/>
          <w:sz w:val="28"/>
          <w:szCs w:val="28"/>
          <w:lang w:val="az-Latn-AZ"/>
        </w:rPr>
        <w:t>tiroid hormonların</w:t>
      </w:r>
      <w:r w:rsidRPr="008142E4">
        <w:rPr>
          <w:rFonts w:ascii="Times New Roman" w:eastAsia="Calibri" w:hAnsi="Times New Roman" w:cs="Times New Roman"/>
          <w:sz w:val="28"/>
          <w:szCs w:val="28"/>
          <w:lang w:val="az-Latn-AZ"/>
        </w:rPr>
        <w:t xml:space="preserve"> təsiri altında karbohidratların katabolizmini və hüceyrə</w:t>
      </w:r>
      <w:r>
        <w:rPr>
          <w:rFonts w:ascii="Times New Roman" w:eastAsia="Calibri" w:hAnsi="Times New Roman" w:cs="Times New Roman"/>
          <w:sz w:val="28"/>
          <w:szCs w:val="28"/>
          <w:lang w:val="az-Latn-AZ"/>
        </w:rPr>
        <w:t>lərdə</w:t>
      </w:r>
      <w:r w:rsidRPr="008142E4">
        <w:rPr>
          <w:rFonts w:ascii="Times New Roman" w:eastAsia="Calibri" w:hAnsi="Times New Roman" w:cs="Times New Roman"/>
          <w:sz w:val="28"/>
          <w:szCs w:val="28"/>
          <w:lang w:val="az-Latn-AZ"/>
        </w:rPr>
        <w:t xml:space="preserve"> AT</w:t>
      </w:r>
      <w:r>
        <w:rPr>
          <w:rFonts w:ascii="Times New Roman" w:eastAsia="Calibri" w:hAnsi="Times New Roman" w:cs="Times New Roman"/>
          <w:sz w:val="28"/>
          <w:szCs w:val="28"/>
          <w:lang w:val="az-Latn-AZ"/>
        </w:rPr>
        <w:t>F-in</w:t>
      </w:r>
      <w:r w:rsidRPr="008142E4">
        <w:rPr>
          <w:rFonts w:ascii="Times New Roman" w:eastAsia="Calibri" w:hAnsi="Times New Roman" w:cs="Times New Roman"/>
          <w:sz w:val="28"/>
          <w:szCs w:val="28"/>
          <w:lang w:val="az-Latn-AZ"/>
        </w:rPr>
        <w:t xml:space="preserve"> əmələ gəlməsini təmin edən fermentlərin (NAD</w:t>
      </w:r>
      <w:r>
        <w:rPr>
          <w:rFonts w:ascii="Times New Roman" w:eastAsia="Calibri" w:hAnsi="Times New Roman" w:cs="Times New Roman"/>
          <w:sz w:val="28"/>
          <w:szCs w:val="28"/>
          <w:lang w:val="az-Latn-AZ"/>
        </w:rPr>
        <w:t>F</w:t>
      </w:r>
      <w:r w:rsidRPr="008142E4">
        <w:rPr>
          <w:rFonts w:ascii="Times New Roman" w:eastAsia="Calibri" w:hAnsi="Times New Roman" w:cs="Times New Roman"/>
          <w:sz w:val="28"/>
          <w:szCs w:val="28"/>
          <w:lang w:val="az-Latn-AZ"/>
        </w:rPr>
        <w:t>-malatdehidrogenaz</w:t>
      </w:r>
      <w:r>
        <w:rPr>
          <w:rFonts w:ascii="Times New Roman" w:eastAsia="Calibri" w:hAnsi="Times New Roman" w:cs="Times New Roman"/>
          <w:sz w:val="28"/>
          <w:szCs w:val="28"/>
          <w:lang w:val="az-Latn-AZ"/>
        </w:rPr>
        <w:t>a</w:t>
      </w:r>
      <w:r w:rsidRPr="008142E4">
        <w:rPr>
          <w:rFonts w:ascii="Times New Roman" w:eastAsia="Calibri" w:hAnsi="Times New Roman" w:cs="Times New Roman"/>
          <w:sz w:val="28"/>
          <w:szCs w:val="28"/>
          <w:lang w:val="az-Latn-AZ"/>
        </w:rPr>
        <w:t xml:space="preserve">, </w:t>
      </w:r>
      <w:r>
        <w:rPr>
          <w:rFonts w:ascii="Times New Roman" w:eastAsia="Calibri" w:hAnsi="Times New Roman" w:cs="Times New Roman"/>
          <w:sz w:val="28"/>
          <w:szCs w:val="28"/>
          <w:lang w:val="ru-RU"/>
        </w:rPr>
        <w:t>α</w:t>
      </w:r>
      <w:r w:rsidRPr="008142E4">
        <w:rPr>
          <w:rFonts w:ascii="Times New Roman" w:eastAsia="Calibri" w:hAnsi="Times New Roman" w:cs="Times New Roman"/>
          <w:sz w:val="28"/>
          <w:szCs w:val="28"/>
          <w:lang w:val="az-Latn-AZ"/>
        </w:rPr>
        <w:t>-qlükozafosfatdehidrogenaz</w:t>
      </w:r>
      <w:r>
        <w:rPr>
          <w:rFonts w:ascii="Times New Roman" w:eastAsia="Calibri" w:hAnsi="Times New Roman" w:cs="Times New Roman"/>
          <w:sz w:val="28"/>
          <w:szCs w:val="28"/>
          <w:lang w:val="az-Latn-AZ"/>
        </w:rPr>
        <w:t>a</w:t>
      </w:r>
      <w:r w:rsidRPr="008142E4">
        <w:rPr>
          <w:rFonts w:ascii="Times New Roman" w:eastAsia="Calibri" w:hAnsi="Times New Roman" w:cs="Times New Roman"/>
          <w:sz w:val="28"/>
          <w:szCs w:val="28"/>
          <w:lang w:val="az-Latn-AZ"/>
        </w:rPr>
        <w:t>, mitoxondrial oksidləşdirici fermentlər)</w:t>
      </w:r>
      <w:r>
        <w:rPr>
          <w:rFonts w:ascii="Times New Roman" w:eastAsia="Calibri" w:hAnsi="Times New Roman" w:cs="Times New Roman"/>
          <w:sz w:val="28"/>
          <w:szCs w:val="28"/>
          <w:lang w:val="az-Latn-AZ"/>
        </w:rPr>
        <w:t xml:space="preserve"> </w:t>
      </w:r>
      <w:r w:rsidRPr="008142E4">
        <w:rPr>
          <w:rFonts w:ascii="Times New Roman" w:eastAsia="Calibri" w:hAnsi="Times New Roman" w:cs="Times New Roman"/>
          <w:sz w:val="28"/>
          <w:szCs w:val="28"/>
          <w:lang w:val="az-Latn-AZ"/>
        </w:rPr>
        <w:t xml:space="preserve">sintezinin induksiyası ilə izah olunur. </w:t>
      </w:r>
      <w:r>
        <w:rPr>
          <w:rFonts w:ascii="Times New Roman" w:eastAsia="Calibri" w:hAnsi="Times New Roman" w:cs="Times New Roman"/>
          <w:sz w:val="28"/>
          <w:szCs w:val="28"/>
          <w:lang w:val="az-Latn-AZ"/>
        </w:rPr>
        <w:t xml:space="preserve">Bu prosesin əsasını </w:t>
      </w:r>
      <w:r w:rsidRPr="00E502B9">
        <w:rPr>
          <w:rFonts w:ascii="Times New Roman" w:eastAsia="Calibri" w:hAnsi="Times New Roman" w:cs="Times New Roman"/>
          <w:sz w:val="28"/>
          <w:szCs w:val="28"/>
          <w:lang w:val="az-Latn-AZ"/>
        </w:rPr>
        <w:t>hüceyrə membranlarında Na+, K+-AT</w:t>
      </w:r>
      <w:r>
        <w:rPr>
          <w:rFonts w:ascii="Times New Roman" w:eastAsia="Calibri" w:hAnsi="Times New Roman" w:cs="Times New Roman"/>
          <w:sz w:val="28"/>
          <w:szCs w:val="28"/>
          <w:lang w:val="az-Latn-AZ"/>
        </w:rPr>
        <w:t>F-</w:t>
      </w:r>
      <w:r w:rsidRPr="00E502B9">
        <w:rPr>
          <w:rFonts w:ascii="Times New Roman" w:eastAsia="Calibri" w:hAnsi="Times New Roman" w:cs="Times New Roman"/>
          <w:sz w:val="28"/>
          <w:szCs w:val="28"/>
          <w:lang w:val="az-Latn-AZ"/>
        </w:rPr>
        <w:t>az</w:t>
      </w:r>
      <w:r>
        <w:rPr>
          <w:rFonts w:ascii="Times New Roman" w:eastAsia="Calibri" w:hAnsi="Times New Roman" w:cs="Times New Roman"/>
          <w:sz w:val="28"/>
          <w:szCs w:val="28"/>
          <w:lang w:val="az-Latn-AZ"/>
        </w:rPr>
        <w:t>a</w:t>
      </w:r>
      <w:r w:rsidRPr="00E502B9">
        <w:rPr>
          <w:rFonts w:ascii="Times New Roman" w:eastAsia="Calibri" w:hAnsi="Times New Roman" w:cs="Times New Roman"/>
          <w:sz w:val="28"/>
          <w:szCs w:val="28"/>
          <w:lang w:val="az-Latn-AZ"/>
        </w:rPr>
        <w:t xml:space="preserve"> molekullarının sayının artması</w:t>
      </w:r>
      <w:r>
        <w:rPr>
          <w:rFonts w:ascii="Times New Roman" w:eastAsia="Calibri" w:hAnsi="Times New Roman" w:cs="Times New Roman"/>
          <w:sz w:val="28"/>
          <w:szCs w:val="28"/>
          <w:lang w:val="az-Latn-AZ"/>
        </w:rPr>
        <w:t xml:space="preserve"> təşkil edir</w:t>
      </w:r>
      <w:r w:rsidRPr="00E502B9">
        <w:rPr>
          <w:rFonts w:ascii="Times New Roman" w:eastAsia="Calibri" w:hAnsi="Times New Roman" w:cs="Times New Roman"/>
          <w:sz w:val="28"/>
          <w:szCs w:val="28"/>
          <w:lang w:val="az-Latn-AZ"/>
        </w:rPr>
        <w:t>.</w:t>
      </w:r>
      <w:r>
        <w:rPr>
          <w:rFonts w:ascii="Times New Roman" w:eastAsia="Calibri" w:hAnsi="Times New Roman" w:cs="Times New Roman"/>
          <w:sz w:val="28"/>
          <w:szCs w:val="28"/>
          <w:lang w:val="az-Latn-AZ"/>
        </w:rPr>
        <w:t xml:space="preserve"> </w:t>
      </w:r>
      <w:r w:rsidRPr="00D00C16">
        <w:rPr>
          <w:rFonts w:ascii="Times New Roman" w:eastAsia="Calibri" w:hAnsi="Times New Roman" w:cs="Times New Roman"/>
          <w:sz w:val="28"/>
          <w:szCs w:val="28"/>
          <w:lang w:val="az-Latn-AZ"/>
        </w:rPr>
        <w:t>Mə</w:t>
      </w:r>
      <w:r>
        <w:rPr>
          <w:rFonts w:ascii="Times New Roman" w:eastAsia="Calibri" w:hAnsi="Times New Roman" w:cs="Times New Roman"/>
          <w:sz w:val="28"/>
          <w:szCs w:val="28"/>
          <w:lang w:val="az-Latn-AZ"/>
        </w:rPr>
        <w:t>lumdur ki, norma</w:t>
      </w:r>
      <w:r w:rsidRPr="00D00C16">
        <w:rPr>
          <w:rFonts w:ascii="Times New Roman" w:eastAsia="Calibri" w:hAnsi="Times New Roman" w:cs="Times New Roman"/>
          <w:sz w:val="28"/>
          <w:szCs w:val="28"/>
          <w:lang w:val="az-Latn-AZ"/>
        </w:rPr>
        <w:t xml:space="preserve">da </w:t>
      </w:r>
      <w:r>
        <w:rPr>
          <w:rFonts w:ascii="Times New Roman" w:eastAsia="Calibri" w:hAnsi="Times New Roman" w:cs="Times New Roman"/>
          <w:sz w:val="28"/>
          <w:szCs w:val="28"/>
          <w:lang w:val="az-Latn-AZ"/>
        </w:rPr>
        <w:t>əsas</w:t>
      </w:r>
      <w:r w:rsidRPr="00D00C16">
        <w:rPr>
          <w:rFonts w:ascii="Times New Roman" w:eastAsia="Calibri" w:hAnsi="Times New Roman" w:cs="Times New Roman"/>
          <w:sz w:val="28"/>
          <w:szCs w:val="28"/>
          <w:lang w:val="az-Latn-AZ"/>
        </w:rPr>
        <w:t xml:space="preserve"> mübadilə</w:t>
      </w:r>
      <w:r>
        <w:rPr>
          <w:rFonts w:ascii="Times New Roman" w:eastAsia="Calibri" w:hAnsi="Times New Roman" w:cs="Times New Roman"/>
          <w:sz w:val="28"/>
          <w:szCs w:val="28"/>
          <w:lang w:val="az-Latn-AZ"/>
        </w:rPr>
        <w:t>nin 30-40%-i bu “ion nasosları</w:t>
      </w:r>
      <w:r w:rsidRPr="00D00C16">
        <w:rPr>
          <w:rFonts w:ascii="Times New Roman" w:eastAsia="Calibri" w:hAnsi="Times New Roman" w:cs="Times New Roman"/>
          <w:sz w:val="28"/>
          <w:szCs w:val="28"/>
          <w:lang w:val="az-Latn-AZ"/>
        </w:rPr>
        <w:t>n</w:t>
      </w:r>
      <w:r>
        <w:rPr>
          <w:rFonts w:ascii="Times New Roman" w:eastAsia="Calibri" w:hAnsi="Times New Roman" w:cs="Times New Roman"/>
          <w:sz w:val="28"/>
          <w:szCs w:val="28"/>
          <w:lang w:val="az-Latn-AZ"/>
        </w:rPr>
        <w:t>ı</w:t>
      </w:r>
      <w:r w:rsidRPr="00D00C16">
        <w:rPr>
          <w:rFonts w:ascii="Times New Roman" w:eastAsia="Calibri" w:hAnsi="Times New Roman" w:cs="Times New Roman"/>
          <w:sz w:val="28"/>
          <w:szCs w:val="28"/>
          <w:lang w:val="az-Latn-AZ"/>
        </w:rPr>
        <w:t>n” işi ilə müəyyən edilir. Qalxanabənzər və</w:t>
      </w:r>
      <w:r>
        <w:rPr>
          <w:rFonts w:ascii="Times New Roman" w:eastAsia="Calibri" w:hAnsi="Times New Roman" w:cs="Times New Roman"/>
          <w:sz w:val="28"/>
          <w:szCs w:val="28"/>
          <w:lang w:val="az-Latn-AZ"/>
        </w:rPr>
        <w:t>zi</w:t>
      </w:r>
      <w:r w:rsidRPr="00D00C16">
        <w:rPr>
          <w:rFonts w:ascii="Times New Roman" w:eastAsia="Calibri" w:hAnsi="Times New Roman" w:cs="Times New Roman"/>
          <w:sz w:val="28"/>
          <w:szCs w:val="28"/>
          <w:lang w:val="az-Latn-AZ"/>
        </w:rPr>
        <w:t xml:space="preserve"> hormonlarının təsiri altında bir tərəfdən karbohidratların və lipidlərin oksidləşmə</w:t>
      </w:r>
      <w:r>
        <w:rPr>
          <w:rFonts w:ascii="Times New Roman" w:eastAsia="Calibri" w:hAnsi="Times New Roman" w:cs="Times New Roman"/>
          <w:sz w:val="28"/>
          <w:szCs w:val="28"/>
          <w:lang w:val="az-Latn-AZ"/>
        </w:rPr>
        <w:t>si hesabına mitoxondridə ATF</w:t>
      </w:r>
      <w:r w:rsidRPr="00D00C16">
        <w:rPr>
          <w:rFonts w:ascii="Times New Roman" w:eastAsia="Calibri" w:hAnsi="Times New Roman" w:cs="Times New Roman"/>
          <w:sz w:val="28"/>
          <w:szCs w:val="28"/>
          <w:lang w:val="az-Latn-AZ"/>
        </w:rPr>
        <w:t>-in əmələ gəlməsi</w:t>
      </w:r>
      <w:r>
        <w:rPr>
          <w:rFonts w:ascii="Times New Roman" w:eastAsia="Calibri" w:hAnsi="Times New Roman" w:cs="Times New Roman"/>
          <w:sz w:val="28"/>
          <w:szCs w:val="28"/>
          <w:lang w:val="az-Latn-AZ"/>
        </w:rPr>
        <w:t xml:space="preserve"> sürətlənir</w:t>
      </w:r>
      <w:r w:rsidRPr="00D00C16">
        <w:rPr>
          <w:rFonts w:ascii="Times New Roman" w:eastAsia="Calibri" w:hAnsi="Times New Roman" w:cs="Times New Roman"/>
          <w:sz w:val="28"/>
          <w:szCs w:val="28"/>
          <w:lang w:val="az-Latn-AZ"/>
        </w:rPr>
        <w:t>, digər tərəfdə</w:t>
      </w:r>
      <w:r>
        <w:rPr>
          <w:rFonts w:ascii="Times New Roman" w:eastAsia="Calibri" w:hAnsi="Times New Roman" w:cs="Times New Roman"/>
          <w:sz w:val="28"/>
          <w:szCs w:val="28"/>
          <w:lang w:val="az-Latn-AZ"/>
        </w:rPr>
        <w:t>n Na+, K+-ATF-</w:t>
      </w:r>
      <w:r w:rsidRPr="00D00C16">
        <w:rPr>
          <w:rFonts w:ascii="Times New Roman" w:eastAsia="Calibri" w:hAnsi="Times New Roman" w:cs="Times New Roman"/>
          <w:sz w:val="28"/>
          <w:szCs w:val="28"/>
          <w:lang w:val="az-Latn-AZ"/>
        </w:rPr>
        <w:t xml:space="preserve">azanın </w:t>
      </w:r>
      <w:r>
        <w:rPr>
          <w:rFonts w:ascii="Times New Roman" w:eastAsia="Calibri" w:hAnsi="Times New Roman" w:cs="Times New Roman"/>
          <w:sz w:val="28"/>
          <w:szCs w:val="28"/>
          <w:lang w:val="az-Latn-AZ"/>
        </w:rPr>
        <w:t>fəallığının artması</w:t>
      </w:r>
      <w:r w:rsidRPr="00D00C16">
        <w:rPr>
          <w:rFonts w:ascii="Times New Roman" w:eastAsia="Calibri" w:hAnsi="Times New Roman" w:cs="Times New Roman"/>
          <w:sz w:val="28"/>
          <w:szCs w:val="28"/>
          <w:lang w:val="az-Latn-AZ"/>
        </w:rPr>
        <w:t xml:space="preserve"> nəticəsində</w:t>
      </w:r>
      <w:r>
        <w:rPr>
          <w:rFonts w:ascii="Times New Roman" w:eastAsia="Calibri" w:hAnsi="Times New Roman" w:cs="Times New Roman"/>
          <w:sz w:val="28"/>
          <w:szCs w:val="28"/>
          <w:lang w:val="az-Latn-AZ"/>
        </w:rPr>
        <w:t xml:space="preserve"> ATF-</w:t>
      </w:r>
      <w:r w:rsidRPr="00D00C16">
        <w:rPr>
          <w:rFonts w:ascii="Times New Roman" w:eastAsia="Calibri" w:hAnsi="Times New Roman" w:cs="Times New Roman"/>
          <w:sz w:val="28"/>
          <w:szCs w:val="28"/>
          <w:lang w:val="az-Latn-AZ"/>
        </w:rPr>
        <w:t>in hidrolizi artır. Nəticədə</w:t>
      </w:r>
      <w:r>
        <w:rPr>
          <w:rFonts w:ascii="Times New Roman" w:eastAsia="Calibri" w:hAnsi="Times New Roman" w:cs="Times New Roman"/>
          <w:sz w:val="28"/>
          <w:szCs w:val="28"/>
          <w:lang w:val="az-Latn-AZ"/>
        </w:rPr>
        <w:t xml:space="preserve"> </w:t>
      </w:r>
      <w:r w:rsidRPr="00D00C16">
        <w:rPr>
          <w:rFonts w:ascii="Times New Roman" w:eastAsia="Calibri" w:hAnsi="Times New Roman" w:cs="Times New Roman"/>
          <w:sz w:val="28"/>
          <w:szCs w:val="28"/>
          <w:lang w:val="az-Latn-AZ"/>
        </w:rPr>
        <w:t>istilik şəklində əlavə enerji yaranır.</w:t>
      </w:r>
      <w:r>
        <w:rPr>
          <w:rFonts w:ascii="Times New Roman" w:eastAsia="Calibri" w:hAnsi="Times New Roman" w:cs="Times New Roman"/>
          <w:sz w:val="28"/>
          <w:szCs w:val="28"/>
          <w:lang w:val="az-Latn-AZ"/>
        </w:rPr>
        <w:t xml:space="preserve"> </w:t>
      </w:r>
    </w:p>
    <w:p w:rsidR="002024F3" w:rsidRPr="008142E4" w:rsidRDefault="002024F3" w:rsidP="002024F3">
      <w:pPr>
        <w:autoSpaceDE w:val="0"/>
        <w:autoSpaceDN w:val="0"/>
        <w:adjustRightInd w:val="0"/>
        <w:spacing w:after="0" w:line="276" w:lineRule="auto"/>
        <w:jc w:val="both"/>
        <w:rPr>
          <w:rFonts w:ascii="Times New Roman" w:eastAsia="Calibri" w:hAnsi="Times New Roman" w:cs="Times New Roman"/>
          <w:sz w:val="28"/>
          <w:szCs w:val="28"/>
          <w:lang w:val="az-Latn-AZ"/>
        </w:rPr>
      </w:pPr>
      <w:r w:rsidRPr="008142E4">
        <w:rPr>
          <w:rFonts w:ascii="Times New Roman" w:eastAsia="Calibri" w:hAnsi="Times New Roman" w:cs="Times New Roman"/>
          <w:sz w:val="28"/>
          <w:szCs w:val="28"/>
          <w:lang w:val="az-Latn-AZ"/>
        </w:rPr>
        <w:tab/>
      </w:r>
      <w:r w:rsidRPr="009B69C8">
        <w:rPr>
          <w:rFonts w:ascii="Times New Roman" w:eastAsia="Calibri" w:hAnsi="Times New Roman" w:cs="Times New Roman"/>
          <w:i/>
          <w:sz w:val="28"/>
          <w:szCs w:val="28"/>
          <w:lang w:val="az-Latn-AZ"/>
        </w:rPr>
        <w:t>Zülal mübadiləsində iştirakı.</w:t>
      </w:r>
      <w:r w:rsidRPr="008142E4">
        <w:rPr>
          <w:rFonts w:ascii="Times New Roman" w:eastAsia="Calibri" w:hAnsi="Times New Roman" w:cs="Times New Roman"/>
          <w:sz w:val="28"/>
          <w:szCs w:val="28"/>
          <w:lang w:val="az-Latn-AZ"/>
        </w:rPr>
        <w:t xml:space="preserve"> Tiroid hormonları zülal</w:t>
      </w:r>
      <w:r>
        <w:rPr>
          <w:rFonts w:ascii="Times New Roman" w:eastAsia="Calibri" w:hAnsi="Times New Roman" w:cs="Times New Roman"/>
          <w:sz w:val="28"/>
          <w:szCs w:val="28"/>
          <w:lang w:val="az-Latn-AZ"/>
        </w:rPr>
        <w:t>ların</w:t>
      </w:r>
      <w:r w:rsidRPr="008142E4">
        <w:rPr>
          <w:rFonts w:ascii="Times New Roman" w:eastAsia="Calibri" w:hAnsi="Times New Roman" w:cs="Times New Roman"/>
          <w:sz w:val="28"/>
          <w:szCs w:val="28"/>
          <w:lang w:val="az-Latn-AZ"/>
        </w:rPr>
        <w:t xml:space="preserve"> normal katabolizmini təmin edir.</w:t>
      </w:r>
    </w:p>
    <w:p w:rsidR="002024F3" w:rsidRPr="008142E4" w:rsidRDefault="002024F3" w:rsidP="002024F3">
      <w:pPr>
        <w:autoSpaceDE w:val="0"/>
        <w:autoSpaceDN w:val="0"/>
        <w:adjustRightInd w:val="0"/>
        <w:spacing w:after="0" w:line="276" w:lineRule="auto"/>
        <w:ind w:firstLine="720"/>
        <w:jc w:val="both"/>
        <w:rPr>
          <w:lang w:val="az-Latn-AZ"/>
        </w:rPr>
      </w:pPr>
      <w:r w:rsidRPr="009B69C8">
        <w:rPr>
          <w:rFonts w:ascii="Times New Roman" w:eastAsia="Calibri" w:hAnsi="Times New Roman" w:cs="Times New Roman"/>
          <w:i/>
          <w:sz w:val="28"/>
          <w:szCs w:val="28"/>
          <w:lang w:val="az-Latn-AZ"/>
        </w:rPr>
        <w:t>Yağ mübadiləsində iştirakı.</w:t>
      </w:r>
      <w:r w:rsidRPr="008142E4">
        <w:rPr>
          <w:rFonts w:ascii="Times New Roman" w:eastAsia="Calibri" w:hAnsi="Times New Roman" w:cs="Times New Roman"/>
          <w:sz w:val="28"/>
          <w:szCs w:val="28"/>
          <w:lang w:val="az-Latn-AZ"/>
        </w:rPr>
        <w:t xml:space="preserve"> Tiroid hormonları lipid</w:t>
      </w:r>
      <w:r>
        <w:rPr>
          <w:rFonts w:ascii="Times New Roman" w:eastAsia="Calibri" w:hAnsi="Times New Roman" w:cs="Times New Roman"/>
          <w:sz w:val="28"/>
          <w:szCs w:val="28"/>
          <w:lang w:val="az-Latn-AZ"/>
        </w:rPr>
        <w:t>lərin parçalanmasını</w:t>
      </w:r>
      <w:r w:rsidRPr="008142E4">
        <w:rPr>
          <w:rFonts w:ascii="Times New Roman" w:eastAsia="Calibri" w:hAnsi="Times New Roman" w:cs="Times New Roman"/>
          <w:sz w:val="28"/>
          <w:szCs w:val="28"/>
          <w:lang w:val="az-Latn-AZ"/>
        </w:rPr>
        <w:t xml:space="preserve"> və piy toxumasından lipidlərin səfərbər olunmasını artırır.</w:t>
      </w:r>
      <w:r w:rsidRPr="008142E4">
        <w:rPr>
          <w:lang w:val="az-Latn-AZ"/>
        </w:rPr>
        <w:t xml:space="preserve"> </w:t>
      </w:r>
    </w:p>
    <w:p w:rsidR="002024F3" w:rsidRPr="008142E4" w:rsidRDefault="002024F3" w:rsidP="002024F3">
      <w:pPr>
        <w:autoSpaceDE w:val="0"/>
        <w:autoSpaceDN w:val="0"/>
        <w:adjustRightInd w:val="0"/>
        <w:spacing w:after="0" w:line="276" w:lineRule="auto"/>
        <w:ind w:firstLine="720"/>
        <w:jc w:val="both"/>
        <w:rPr>
          <w:rFonts w:ascii="Times New Roman" w:eastAsia="Calibri" w:hAnsi="Times New Roman" w:cs="Times New Roman"/>
          <w:sz w:val="28"/>
          <w:szCs w:val="28"/>
          <w:lang w:val="az-Latn-AZ"/>
        </w:rPr>
      </w:pPr>
      <w:r w:rsidRPr="009B69C8">
        <w:rPr>
          <w:rFonts w:ascii="Times New Roman" w:eastAsia="Calibri" w:hAnsi="Times New Roman" w:cs="Times New Roman"/>
          <w:i/>
          <w:sz w:val="28"/>
          <w:szCs w:val="28"/>
          <w:lang w:val="az-Latn-AZ"/>
        </w:rPr>
        <w:t xml:space="preserve">Tiroid hormonları </w:t>
      </w:r>
      <w:r w:rsidRPr="009B69C8">
        <w:rPr>
          <w:rFonts w:ascii="Times New Roman" w:eastAsia="Calibri" w:hAnsi="Times New Roman" w:cs="Times New Roman"/>
          <w:i/>
          <w:sz w:val="28"/>
          <w:szCs w:val="28"/>
        </w:rPr>
        <w:t>β</w:t>
      </w:r>
      <w:r w:rsidRPr="009B69C8">
        <w:rPr>
          <w:rFonts w:ascii="Times New Roman" w:eastAsia="Calibri" w:hAnsi="Times New Roman" w:cs="Times New Roman"/>
          <w:i/>
          <w:sz w:val="28"/>
          <w:szCs w:val="28"/>
          <w:lang w:val="az-Latn-AZ"/>
        </w:rPr>
        <w:t xml:space="preserve">-adrenergik reseptorların </w:t>
      </w:r>
      <w:r w:rsidRPr="008142E4">
        <w:rPr>
          <w:rFonts w:ascii="Times New Roman" w:eastAsia="Calibri" w:hAnsi="Times New Roman" w:cs="Times New Roman"/>
          <w:sz w:val="28"/>
          <w:szCs w:val="28"/>
          <w:lang w:val="az-Latn-AZ"/>
        </w:rPr>
        <w:t>adrenalinə qarşı həssaslığını və onların hüceyrə membranında ekspressiyasını (məsələn, miokard hüceyrələrində) artırır.</w:t>
      </w:r>
    </w:p>
    <w:p w:rsidR="002024F3" w:rsidRPr="008142E4" w:rsidRDefault="002024F3" w:rsidP="002024F3">
      <w:pPr>
        <w:autoSpaceDE w:val="0"/>
        <w:autoSpaceDN w:val="0"/>
        <w:adjustRightInd w:val="0"/>
        <w:spacing w:after="0" w:line="276" w:lineRule="auto"/>
        <w:jc w:val="both"/>
        <w:rPr>
          <w:rFonts w:ascii="Times New Roman" w:eastAsia="Calibri" w:hAnsi="Times New Roman" w:cs="Times New Roman"/>
          <w:b/>
          <w:i/>
          <w:sz w:val="28"/>
          <w:szCs w:val="28"/>
          <w:lang w:val="az-Latn-AZ"/>
        </w:rPr>
      </w:pPr>
      <w:r w:rsidRPr="008142E4">
        <w:rPr>
          <w:rFonts w:ascii="Times New Roman" w:eastAsia="Calibri" w:hAnsi="Times New Roman" w:cs="Times New Roman"/>
          <w:sz w:val="28"/>
          <w:szCs w:val="28"/>
          <w:lang w:val="az-Latn-AZ"/>
        </w:rPr>
        <w:tab/>
      </w:r>
    </w:p>
    <w:p w:rsidR="002024F3" w:rsidRDefault="002024F3" w:rsidP="002024F3">
      <w:pPr>
        <w:autoSpaceDE w:val="0"/>
        <w:autoSpaceDN w:val="0"/>
        <w:adjustRightInd w:val="0"/>
        <w:spacing w:after="0" w:line="276" w:lineRule="auto"/>
        <w:ind w:firstLine="720"/>
        <w:jc w:val="both"/>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t>Qalxanabənzər vəzi hormonlarının artıqlığı hipertireoz, azlığı isə hipotireozun inkişafına səbəb olur. Hiper- və hipotireoz bir sıra əlamətlərlə özünü göstərir (cədvəl 1).</w:t>
      </w:r>
    </w:p>
    <w:p w:rsidR="002024F3" w:rsidRDefault="002024F3" w:rsidP="002024F3">
      <w:pPr>
        <w:autoSpaceDE w:val="0"/>
        <w:autoSpaceDN w:val="0"/>
        <w:adjustRightInd w:val="0"/>
        <w:spacing w:after="0" w:line="276" w:lineRule="auto"/>
        <w:ind w:firstLine="720"/>
        <w:jc w:val="both"/>
        <w:rPr>
          <w:rFonts w:ascii="Times New Roman" w:eastAsia="Calibri" w:hAnsi="Times New Roman" w:cs="Times New Roman"/>
          <w:sz w:val="28"/>
          <w:szCs w:val="28"/>
          <w:lang w:val="az-Latn-AZ"/>
        </w:rPr>
      </w:pPr>
    </w:p>
    <w:p w:rsidR="00C152E0" w:rsidRDefault="00C152E0" w:rsidP="002024F3">
      <w:pPr>
        <w:autoSpaceDE w:val="0"/>
        <w:autoSpaceDN w:val="0"/>
        <w:adjustRightInd w:val="0"/>
        <w:spacing w:after="0" w:line="276" w:lineRule="auto"/>
        <w:jc w:val="right"/>
        <w:rPr>
          <w:rFonts w:ascii="Times New Roman" w:eastAsia="Calibri" w:hAnsi="Times New Roman" w:cs="Times New Roman"/>
          <w:sz w:val="28"/>
          <w:szCs w:val="28"/>
          <w:lang w:val="az-Latn-AZ"/>
        </w:rPr>
      </w:pPr>
    </w:p>
    <w:p w:rsidR="00C152E0" w:rsidRDefault="00C152E0" w:rsidP="002024F3">
      <w:pPr>
        <w:autoSpaceDE w:val="0"/>
        <w:autoSpaceDN w:val="0"/>
        <w:adjustRightInd w:val="0"/>
        <w:spacing w:after="0" w:line="276" w:lineRule="auto"/>
        <w:jc w:val="right"/>
        <w:rPr>
          <w:rFonts w:ascii="Times New Roman" w:eastAsia="Calibri" w:hAnsi="Times New Roman" w:cs="Times New Roman"/>
          <w:sz w:val="28"/>
          <w:szCs w:val="28"/>
          <w:lang w:val="az-Latn-AZ"/>
        </w:rPr>
      </w:pPr>
    </w:p>
    <w:p w:rsidR="00C152E0" w:rsidRDefault="00C152E0" w:rsidP="002024F3">
      <w:pPr>
        <w:autoSpaceDE w:val="0"/>
        <w:autoSpaceDN w:val="0"/>
        <w:adjustRightInd w:val="0"/>
        <w:spacing w:after="0" w:line="276" w:lineRule="auto"/>
        <w:jc w:val="right"/>
        <w:rPr>
          <w:rFonts w:ascii="Times New Roman" w:eastAsia="Calibri" w:hAnsi="Times New Roman" w:cs="Times New Roman"/>
          <w:sz w:val="28"/>
          <w:szCs w:val="28"/>
          <w:lang w:val="az-Latn-AZ"/>
        </w:rPr>
      </w:pPr>
    </w:p>
    <w:p w:rsidR="00C152E0" w:rsidRDefault="00C152E0" w:rsidP="002024F3">
      <w:pPr>
        <w:autoSpaceDE w:val="0"/>
        <w:autoSpaceDN w:val="0"/>
        <w:adjustRightInd w:val="0"/>
        <w:spacing w:after="0" w:line="276" w:lineRule="auto"/>
        <w:jc w:val="right"/>
        <w:rPr>
          <w:rFonts w:ascii="Times New Roman" w:eastAsia="Calibri" w:hAnsi="Times New Roman" w:cs="Times New Roman"/>
          <w:sz w:val="28"/>
          <w:szCs w:val="28"/>
          <w:lang w:val="az-Latn-AZ"/>
        </w:rPr>
      </w:pPr>
    </w:p>
    <w:p w:rsidR="002024F3" w:rsidRDefault="002024F3" w:rsidP="002024F3">
      <w:pPr>
        <w:autoSpaceDE w:val="0"/>
        <w:autoSpaceDN w:val="0"/>
        <w:adjustRightInd w:val="0"/>
        <w:spacing w:after="0" w:line="276" w:lineRule="auto"/>
        <w:jc w:val="right"/>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lastRenderedPageBreak/>
        <w:t>Cədvəl 1.</w:t>
      </w:r>
    </w:p>
    <w:p w:rsidR="002024F3" w:rsidRPr="00686702" w:rsidRDefault="002024F3" w:rsidP="002024F3">
      <w:pPr>
        <w:autoSpaceDE w:val="0"/>
        <w:autoSpaceDN w:val="0"/>
        <w:adjustRightInd w:val="0"/>
        <w:spacing w:after="0" w:line="276" w:lineRule="auto"/>
        <w:jc w:val="right"/>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t xml:space="preserve">Hiper- və hipotireozun əlamətləri. </w:t>
      </w:r>
    </w:p>
    <w:p w:rsidR="002024F3" w:rsidRPr="00686702" w:rsidRDefault="002024F3" w:rsidP="002024F3">
      <w:pPr>
        <w:autoSpaceDE w:val="0"/>
        <w:autoSpaceDN w:val="0"/>
        <w:adjustRightInd w:val="0"/>
        <w:spacing w:after="0" w:line="276" w:lineRule="auto"/>
        <w:jc w:val="both"/>
        <w:rPr>
          <w:rFonts w:ascii="Times New Roman" w:eastAsia="Calibri" w:hAnsi="Times New Roman" w:cs="Times New Roman"/>
          <w:sz w:val="28"/>
          <w:szCs w:val="28"/>
          <w:lang w:val="az-Latn-AZ"/>
        </w:rPr>
      </w:pPr>
    </w:p>
    <w:tbl>
      <w:tblPr>
        <w:tblStyle w:val="a8"/>
        <w:tblW w:w="9606" w:type="dxa"/>
        <w:tblLook w:val="04A0" w:firstRow="1" w:lastRow="0" w:firstColumn="1" w:lastColumn="0" w:noHBand="0" w:noVBand="1"/>
      </w:tblPr>
      <w:tblGrid>
        <w:gridCol w:w="2802"/>
        <w:gridCol w:w="3402"/>
        <w:gridCol w:w="3402"/>
      </w:tblGrid>
      <w:tr w:rsidR="002024F3" w:rsidRPr="00912ECE" w:rsidTr="002024F3">
        <w:tc>
          <w:tcPr>
            <w:tcW w:w="2802" w:type="dxa"/>
          </w:tcPr>
          <w:p w:rsidR="002024F3" w:rsidRPr="00686702" w:rsidRDefault="002024F3" w:rsidP="002024F3">
            <w:pPr>
              <w:autoSpaceDE w:val="0"/>
              <w:autoSpaceDN w:val="0"/>
              <w:adjustRightInd w:val="0"/>
              <w:spacing w:line="276" w:lineRule="auto"/>
              <w:jc w:val="center"/>
              <w:rPr>
                <w:rFonts w:ascii="Times New Roman" w:eastAsia="Calibri" w:hAnsi="Times New Roman" w:cs="Times New Roman"/>
                <w:color w:val="000000"/>
                <w:sz w:val="28"/>
                <w:szCs w:val="28"/>
                <w:lang w:val="az-Latn-AZ"/>
              </w:rPr>
            </w:pPr>
            <w:r>
              <w:rPr>
                <w:rFonts w:ascii="Times New Roman" w:eastAsia="Calibri" w:hAnsi="Times New Roman" w:cs="Times New Roman"/>
                <w:color w:val="000000"/>
                <w:sz w:val="28"/>
                <w:szCs w:val="28"/>
                <w:lang w:val="az-Latn-AZ"/>
              </w:rPr>
              <w:t>Orqan, toxuma və sistem</w:t>
            </w:r>
            <w:r w:rsidRPr="00686702">
              <w:rPr>
                <w:rFonts w:ascii="Times New Roman" w:eastAsia="Calibri" w:hAnsi="Times New Roman" w:cs="Times New Roman"/>
                <w:color w:val="000000"/>
                <w:sz w:val="28"/>
                <w:szCs w:val="28"/>
                <w:lang w:val="az-Latn-AZ"/>
              </w:rPr>
              <w:t xml:space="preserve"> </w:t>
            </w:r>
          </w:p>
        </w:tc>
        <w:tc>
          <w:tcPr>
            <w:tcW w:w="3402" w:type="dxa"/>
          </w:tcPr>
          <w:p w:rsidR="002024F3" w:rsidRPr="00686702" w:rsidRDefault="002024F3" w:rsidP="002024F3">
            <w:pPr>
              <w:autoSpaceDE w:val="0"/>
              <w:autoSpaceDN w:val="0"/>
              <w:adjustRightInd w:val="0"/>
              <w:spacing w:line="276" w:lineRule="auto"/>
              <w:jc w:val="center"/>
              <w:rPr>
                <w:rFonts w:ascii="Times New Roman" w:eastAsia="Calibri" w:hAnsi="Times New Roman" w:cs="Times New Roman"/>
                <w:color w:val="000000"/>
                <w:sz w:val="28"/>
                <w:szCs w:val="28"/>
                <w:lang w:val="az-Latn-AZ"/>
              </w:rPr>
            </w:pPr>
            <w:r>
              <w:rPr>
                <w:rFonts w:ascii="Times New Roman" w:eastAsia="Calibri" w:hAnsi="Times New Roman" w:cs="Times New Roman"/>
                <w:color w:val="000000"/>
                <w:sz w:val="28"/>
                <w:szCs w:val="28"/>
                <w:lang w:val="az-Latn-AZ"/>
              </w:rPr>
              <w:t xml:space="preserve">Hipotireoz </w:t>
            </w:r>
          </w:p>
        </w:tc>
        <w:tc>
          <w:tcPr>
            <w:tcW w:w="3402" w:type="dxa"/>
          </w:tcPr>
          <w:p w:rsidR="002024F3" w:rsidRPr="00912ECE" w:rsidRDefault="002024F3" w:rsidP="002024F3">
            <w:pPr>
              <w:autoSpaceDE w:val="0"/>
              <w:autoSpaceDN w:val="0"/>
              <w:adjustRightInd w:val="0"/>
              <w:spacing w:line="276"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az-Latn-AZ"/>
              </w:rPr>
              <w:t xml:space="preserve">Hipertireoz </w:t>
            </w:r>
          </w:p>
        </w:tc>
      </w:tr>
      <w:tr w:rsidR="002024F3" w:rsidRPr="00912ECE" w:rsidTr="002024F3">
        <w:tc>
          <w:tcPr>
            <w:tcW w:w="2802" w:type="dxa"/>
          </w:tcPr>
          <w:p w:rsidR="002024F3" w:rsidRPr="00912ECE" w:rsidRDefault="002024F3" w:rsidP="002024F3">
            <w:pPr>
              <w:autoSpaceDE w:val="0"/>
              <w:autoSpaceDN w:val="0"/>
              <w:adjustRightInd w:val="0"/>
              <w:spacing w:line="276" w:lineRule="auto"/>
              <w:jc w:val="center"/>
              <w:rPr>
                <w:rFonts w:ascii="Times New Roman" w:eastAsia="Calibri" w:hAnsi="Times New Roman" w:cs="Times New Roman"/>
                <w:color w:val="000000"/>
                <w:sz w:val="28"/>
                <w:szCs w:val="28"/>
              </w:rPr>
            </w:pPr>
            <w:r w:rsidRPr="00912ECE">
              <w:rPr>
                <w:rFonts w:ascii="Times New Roman" w:eastAsia="Calibri" w:hAnsi="Times New Roman" w:cs="Times New Roman"/>
                <w:color w:val="000000"/>
                <w:sz w:val="28"/>
                <w:szCs w:val="28"/>
              </w:rPr>
              <w:t>1</w:t>
            </w:r>
          </w:p>
        </w:tc>
        <w:tc>
          <w:tcPr>
            <w:tcW w:w="3402" w:type="dxa"/>
          </w:tcPr>
          <w:p w:rsidR="002024F3" w:rsidRPr="00912ECE" w:rsidRDefault="002024F3" w:rsidP="002024F3">
            <w:pPr>
              <w:autoSpaceDE w:val="0"/>
              <w:autoSpaceDN w:val="0"/>
              <w:adjustRightInd w:val="0"/>
              <w:spacing w:line="276" w:lineRule="auto"/>
              <w:jc w:val="center"/>
              <w:rPr>
                <w:rFonts w:ascii="Times New Roman" w:eastAsia="Calibri" w:hAnsi="Times New Roman" w:cs="Times New Roman"/>
                <w:color w:val="000000"/>
                <w:sz w:val="28"/>
                <w:szCs w:val="28"/>
              </w:rPr>
            </w:pPr>
            <w:r w:rsidRPr="00912ECE">
              <w:rPr>
                <w:rFonts w:ascii="Times New Roman" w:eastAsia="Calibri" w:hAnsi="Times New Roman" w:cs="Times New Roman"/>
                <w:color w:val="000000"/>
                <w:sz w:val="28"/>
                <w:szCs w:val="28"/>
              </w:rPr>
              <w:t>2</w:t>
            </w:r>
          </w:p>
        </w:tc>
        <w:tc>
          <w:tcPr>
            <w:tcW w:w="3402" w:type="dxa"/>
          </w:tcPr>
          <w:p w:rsidR="002024F3" w:rsidRPr="00912ECE" w:rsidRDefault="002024F3" w:rsidP="002024F3">
            <w:pPr>
              <w:autoSpaceDE w:val="0"/>
              <w:autoSpaceDN w:val="0"/>
              <w:adjustRightInd w:val="0"/>
              <w:spacing w:line="276" w:lineRule="auto"/>
              <w:jc w:val="center"/>
              <w:rPr>
                <w:rFonts w:ascii="Times New Roman" w:eastAsia="Calibri" w:hAnsi="Times New Roman" w:cs="Times New Roman"/>
                <w:color w:val="000000"/>
                <w:sz w:val="28"/>
                <w:szCs w:val="28"/>
              </w:rPr>
            </w:pPr>
            <w:r w:rsidRPr="00912ECE">
              <w:rPr>
                <w:rFonts w:ascii="Times New Roman" w:eastAsia="Calibri" w:hAnsi="Times New Roman" w:cs="Times New Roman"/>
                <w:color w:val="000000"/>
                <w:sz w:val="28"/>
                <w:szCs w:val="28"/>
              </w:rPr>
              <w:t>3</w:t>
            </w:r>
          </w:p>
        </w:tc>
      </w:tr>
      <w:tr w:rsidR="002024F3" w:rsidRPr="00A16790" w:rsidTr="002024F3">
        <w:tc>
          <w:tcPr>
            <w:tcW w:w="2802" w:type="dxa"/>
          </w:tcPr>
          <w:p w:rsidR="002024F3" w:rsidRPr="00912ECE" w:rsidRDefault="002024F3" w:rsidP="002024F3">
            <w:pPr>
              <w:autoSpaceDE w:val="0"/>
              <w:autoSpaceDN w:val="0"/>
              <w:adjustRightInd w:val="0"/>
              <w:spacing w:line="276"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az-Latn-AZ"/>
              </w:rPr>
              <w:t>Tam orqanizm səviyyəsində</w:t>
            </w:r>
          </w:p>
        </w:tc>
        <w:tc>
          <w:tcPr>
            <w:tcW w:w="3402" w:type="dxa"/>
          </w:tcPr>
          <w:p w:rsidR="002024F3" w:rsidRPr="00A16790"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az-Latn-AZ"/>
              </w:rPr>
              <w:t>Zülal sintezinin a</w:t>
            </w:r>
            <w:r w:rsidRPr="00A16790">
              <w:rPr>
                <w:rFonts w:ascii="Times New Roman" w:eastAsia="Calibri" w:hAnsi="Times New Roman" w:cs="Times New Roman"/>
                <w:color w:val="000000"/>
                <w:sz w:val="28"/>
                <w:szCs w:val="28"/>
              </w:rPr>
              <w:t>zal</w:t>
            </w:r>
            <w:r>
              <w:rPr>
                <w:rFonts w:ascii="Times New Roman" w:eastAsia="Calibri" w:hAnsi="Times New Roman" w:cs="Times New Roman"/>
                <w:color w:val="000000"/>
                <w:sz w:val="28"/>
                <w:szCs w:val="28"/>
                <w:lang w:val="az-Latn-AZ"/>
              </w:rPr>
              <w:t>ması</w:t>
            </w:r>
            <w:r w:rsidRPr="00A16790">
              <w:rPr>
                <w:rFonts w:ascii="Times New Roman" w:eastAsia="Calibri" w:hAnsi="Times New Roman" w:cs="Times New Roman"/>
                <w:color w:val="000000"/>
                <w:sz w:val="28"/>
                <w:szCs w:val="28"/>
              </w:rPr>
              <w:t xml:space="preserve"> böyüməyə </w:t>
            </w:r>
            <w:r>
              <w:rPr>
                <w:rFonts w:ascii="Times New Roman" w:eastAsia="Calibri" w:hAnsi="Times New Roman" w:cs="Times New Roman"/>
                <w:color w:val="000000"/>
                <w:sz w:val="28"/>
                <w:szCs w:val="28"/>
                <w:lang w:val="az-Latn-AZ"/>
              </w:rPr>
              <w:t>təsir göstərir (inkişafdan geriqalma)</w:t>
            </w:r>
          </w:p>
          <w:p w:rsidR="002024F3" w:rsidRPr="00A16790"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r w:rsidRPr="00A16790">
              <w:rPr>
                <w:rFonts w:ascii="Times New Roman" w:eastAsia="Calibri" w:hAnsi="Times New Roman" w:cs="Times New Roman"/>
                <w:color w:val="000000"/>
                <w:sz w:val="28"/>
                <w:szCs w:val="28"/>
              </w:rPr>
              <w:t>Metabolik proseslərin, ə</w:t>
            </w:r>
            <w:r>
              <w:rPr>
                <w:rFonts w:ascii="Times New Roman" w:eastAsia="Calibri" w:hAnsi="Times New Roman" w:cs="Times New Roman"/>
                <w:color w:val="000000"/>
                <w:sz w:val="28"/>
                <w:szCs w:val="28"/>
              </w:rPr>
              <w:t>sas</w:t>
            </w:r>
            <w:r w:rsidRPr="00A16790">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m</w:t>
            </w:r>
            <w:r w:rsidRPr="00A16790">
              <w:rPr>
                <w:rFonts w:ascii="Times New Roman" w:eastAsia="Calibri" w:hAnsi="Times New Roman" w:cs="Times New Roman"/>
                <w:color w:val="000000"/>
                <w:sz w:val="28"/>
                <w:szCs w:val="28"/>
              </w:rPr>
              <w:t>ü</w:t>
            </w:r>
            <w:r>
              <w:rPr>
                <w:rFonts w:ascii="Times New Roman" w:eastAsia="Calibri" w:hAnsi="Times New Roman" w:cs="Times New Roman"/>
                <w:color w:val="000000"/>
                <w:sz w:val="28"/>
                <w:szCs w:val="28"/>
              </w:rPr>
              <w:t>badil</w:t>
            </w:r>
            <w:r w:rsidRPr="00A16790">
              <w:rPr>
                <w:rFonts w:ascii="Times New Roman" w:eastAsia="Calibri" w:hAnsi="Times New Roman" w:cs="Times New Roman"/>
                <w:color w:val="000000"/>
                <w:sz w:val="28"/>
                <w:szCs w:val="28"/>
              </w:rPr>
              <w:t>ə</w:t>
            </w:r>
            <w:r>
              <w:rPr>
                <w:rFonts w:ascii="Times New Roman" w:eastAsia="Calibri" w:hAnsi="Times New Roman" w:cs="Times New Roman"/>
                <w:color w:val="000000"/>
                <w:sz w:val="28"/>
                <w:szCs w:val="28"/>
              </w:rPr>
              <w:t>nin</w:t>
            </w:r>
            <w:r w:rsidRPr="00A16790">
              <w:rPr>
                <w:rFonts w:ascii="Times New Roman" w:eastAsia="Calibri" w:hAnsi="Times New Roman" w:cs="Times New Roman"/>
                <w:color w:val="000000"/>
                <w:sz w:val="28"/>
                <w:szCs w:val="28"/>
              </w:rPr>
              <w:t xml:space="preserve"> və bədən </w:t>
            </w:r>
            <w:r>
              <w:rPr>
                <w:rFonts w:ascii="Times New Roman" w:eastAsia="Calibri" w:hAnsi="Times New Roman" w:cs="Times New Roman"/>
                <w:color w:val="000000"/>
                <w:sz w:val="28"/>
                <w:szCs w:val="28"/>
              </w:rPr>
              <w:t>temperaturunun azalması</w:t>
            </w:r>
          </w:p>
          <w:p w:rsidR="002024F3" w:rsidRPr="00A16790"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r w:rsidRPr="00A16790">
              <w:rPr>
                <w:rFonts w:ascii="Times New Roman" w:eastAsia="Calibri" w:hAnsi="Times New Roman" w:cs="Times New Roman"/>
                <w:color w:val="000000"/>
                <w:sz w:val="28"/>
                <w:szCs w:val="28"/>
              </w:rPr>
              <w:t>Hiperkolesterolemiya</w:t>
            </w:r>
          </w:p>
          <w:p w:rsidR="002024F3" w:rsidRPr="00912ECE"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az-Latn-AZ"/>
              </w:rPr>
              <w:t>D</w:t>
            </w:r>
            <w:r w:rsidRPr="00A16790">
              <w:rPr>
                <w:rFonts w:ascii="Times New Roman" w:eastAsia="Calibri" w:hAnsi="Times New Roman" w:cs="Times New Roman"/>
                <w:color w:val="000000"/>
                <w:sz w:val="28"/>
                <w:szCs w:val="28"/>
              </w:rPr>
              <w:t>əri</w:t>
            </w:r>
            <w:r>
              <w:rPr>
                <w:rFonts w:ascii="Times New Roman" w:eastAsia="Calibri" w:hAnsi="Times New Roman" w:cs="Times New Roman"/>
                <w:color w:val="000000"/>
                <w:sz w:val="28"/>
                <w:szCs w:val="28"/>
              </w:rPr>
              <w:t>nin</w:t>
            </w:r>
            <w:r w:rsidRPr="00A16790">
              <w:rPr>
                <w:rFonts w:ascii="Times New Roman" w:eastAsia="Calibri" w:hAnsi="Times New Roman" w:cs="Times New Roman"/>
                <w:color w:val="000000"/>
                <w:sz w:val="28"/>
                <w:szCs w:val="28"/>
              </w:rPr>
              <w:t xml:space="preserve"> quru, </w:t>
            </w:r>
            <w:r>
              <w:rPr>
                <w:rFonts w:ascii="Times New Roman" w:eastAsia="Calibri" w:hAnsi="Times New Roman" w:cs="Times New Roman"/>
                <w:color w:val="000000"/>
                <w:sz w:val="28"/>
                <w:szCs w:val="28"/>
              </w:rPr>
              <w:t>qal</w:t>
            </w:r>
            <w:r w:rsidRPr="00A16790">
              <w:rPr>
                <w:rFonts w:ascii="Times New Roman" w:eastAsia="Calibri" w:hAnsi="Times New Roman" w:cs="Times New Roman"/>
                <w:color w:val="000000"/>
                <w:sz w:val="28"/>
                <w:szCs w:val="28"/>
              </w:rPr>
              <w:t>ı</w:t>
            </w:r>
            <w:r>
              <w:rPr>
                <w:rFonts w:ascii="Times New Roman" w:eastAsia="Calibri" w:hAnsi="Times New Roman" w:cs="Times New Roman"/>
                <w:color w:val="000000"/>
                <w:sz w:val="28"/>
                <w:szCs w:val="28"/>
              </w:rPr>
              <w:t>n</w:t>
            </w:r>
            <w:r w:rsidRPr="00A16790">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olmas</w:t>
            </w:r>
            <w:r w:rsidRPr="00A16790">
              <w:rPr>
                <w:rFonts w:ascii="Times New Roman" w:eastAsia="Calibri" w:hAnsi="Times New Roman" w:cs="Times New Roman"/>
                <w:color w:val="000000"/>
                <w:sz w:val="28"/>
                <w:szCs w:val="28"/>
              </w:rPr>
              <w:t xml:space="preserve">ı </w:t>
            </w:r>
          </w:p>
          <w:p w:rsidR="002024F3" w:rsidRPr="00912ECE"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p>
        </w:tc>
        <w:tc>
          <w:tcPr>
            <w:tcW w:w="3402" w:type="dxa"/>
          </w:tcPr>
          <w:p w:rsidR="002024F3" w:rsidRPr="00912ECE"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az-Latn-AZ"/>
              </w:rPr>
              <w:t xml:space="preserve">Zülalların katabolizminin sürətlənməsi və mənfi azot balansı </w:t>
            </w:r>
          </w:p>
          <w:p w:rsidR="002024F3" w:rsidRPr="00A16790"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az-Latn-AZ"/>
              </w:rPr>
              <w:t>Əsas mübadilənin və bədən temperaturunun artması</w:t>
            </w:r>
          </w:p>
          <w:p w:rsidR="002024F3" w:rsidRPr="00A16790"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p>
          <w:p w:rsidR="002024F3" w:rsidRPr="00A16790"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Hipoxolesterinemiya </w:t>
            </w:r>
          </w:p>
          <w:p w:rsidR="002024F3" w:rsidRPr="00A16790"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az-Latn-AZ"/>
              </w:rPr>
              <w:t>Ekzoftalm, dərinin nəm olması</w:t>
            </w:r>
          </w:p>
        </w:tc>
      </w:tr>
      <w:tr w:rsidR="002024F3" w:rsidRPr="002024F3" w:rsidTr="002024F3">
        <w:tc>
          <w:tcPr>
            <w:tcW w:w="2802" w:type="dxa"/>
          </w:tcPr>
          <w:p w:rsidR="002024F3" w:rsidRPr="002476D2"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lang w:val="az-Latn-AZ"/>
              </w:rPr>
            </w:pPr>
            <w:r>
              <w:rPr>
                <w:rFonts w:ascii="Times New Roman" w:eastAsia="Calibri" w:hAnsi="Times New Roman" w:cs="Times New Roman"/>
                <w:color w:val="000000"/>
                <w:sz w:val="28"/>
                <w:szCs w:val="28"/>
                <w:lang w:val="az-Latn-AZ"/>
              </w:rPr>
              <w:t>MSS</w:t>
            </w:r>
          </w:p>
        </w:tc>
        <w:tc>
          <w:tcPr>
            <w:tcW w:w="3402" w:type="dxa"/>
          </w:tcPr>
          <w:p w:rsidR="002024F3" w:rsidRPr="008142E4"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lang w:val="az-Latn-AZ"/>
              </w:rPr>
            </w:pPr>
            <w:r>
              <w:rPr>
                <w:rFonts w:ascii="Times New Roman" w:eastAsia="Calibri" w:hAnsi="Times New Roman" w:cs="Times New Roman"/>
                <w:color w:val="000000"/>
                <w:sz w:val="28"/>
                <w:szCs w:val="28"/>
                <w:lang w:val="az-Latn-AZ"/>
              </w:rPr>
              <w:t>Uşaqlarda əqli inkişafın geri qalması (kretinizm</w:t>
            </w:r>
            <w:r w:rsidRPr="008142E4">
              <w:rPr>
                <w:rFonts w:ascii="Times New Roman" w:eastAsia="Calibri" w:hAnsi="Times New Roman" w:cs="Times New Roman"/>
                <w:color w:val="000000"/>
                <w:sz w:val="28"/>
                <w:szCs w:val="28"/>
                <w:lang w:val="az-Latn-AZ"/>
              </w:rPr>
              <w:t>)</w:t>
            </w:r>
          </w:p>
          <w:p w:rsidR="002024F3" w:rsidRPr="008142E4"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lang w:val="az-Latn-AZ"/>
              </w:rPr>
            </w:pPr>
            <w:r>
              <w:rPr>
                <w:rFonts w:ascii="Times New Roman" w:eastAsia="Calibri" w:hAnsi="Times New Roman" w:cs="Times New Roman"/>
                <w:color w:val="000000"/>
                <w:sz w:val="28"/>
                <w:szCs w:val="28"/>
                <w:lang w:val="az-Latn-AZ"/>
              </w:rPr>
              <w:t>Yuxuculluq, süstlük, ləngimə, apatiya</w:t>
            </w:r>
          </w:p>
          <w:p w:rsidR="002024F3"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lang w:val="az-Latn-AZ"/>
              </w:rPr>
            </w:pPr>
            <w:r>
              <w:rPr>
                <w:rFonts w:ascii="Times New Roman" w:eastAsia="Calibri" w:hAnsi="Times New Roman" w:cs="Times New Roman"/>
                <w:color w:val="000000"/>
                <w:sz w:val="28"/>
                <w:szCs w:val="28"/>
                <w:lang w:val="az-Latn-AZ"/>
              </w:rPr>
              <w:t>Soyuğa qarşı həssaslıq</w:t>
            </w:r>
          </w:p>
          <w:p w:rsidR="002024F3" w:rsidRPr="008142E4"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lang w:val="az-Latn-AZ"/>
              </w:rPr>
            </w:pPr>
            <w:r>
              <w:rPr>
                <w:rFonts w:ascii="Times New Roman" w:eastAsia="Calibri" w:hAnsi="Times New Roman" w:cs="Times New Roman"/>
                <w:color w:val="000000"/>
                <w:sz w:val="28"/>
                <w:szCs w:val="28"/>
                <w:lang w:val="az-Latn-AZ"/>
              </w:rPr>
              <w:t xml:space="preserve">Reflekslərin müddətinin artması </w:t>
            </w:r>
            <w:r w:rsidRPr="008142E4">
              <w:rPr>
                <w:rFonts w:ascii="Times New Roman" w:eastAsia="Calibri" w:hAnsi="Times New Roman" w:cs="Times New Roman"/>
                <w:color w:val="000000"/>
                <w:sz w:val="28"/>
                <w:szCs w:val="28"/>
                <w:lang w:val="az-Latn-AZ"/>
              </w:rPr>
              <w:t xml:space="preserve"> </w:t>
            </w:r>
          </w:p>
        </w:tc>
        <w:tc>
          <w:tcPr>
            <w:tcW w:w="3402" w:type="dxa"/>
          </w:tcPr>
          <w:p w:rsidR="002024F3"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lang w:val="az-Latn-AZ"/>
              </w:rPr>
            </w:pPr>
            <w:r>
              <w:rPr>
                <w:rFonts w:ascii="Times New Roman" w:eastAsia="Calibri" w:hAnsi="Times New Roman" w:cs="Times New Roman"/>
                <w:color w:val="000000"/>
                <w:sz w:val="28"/>
                <w:szCs w:val="28"/>
                <w:lang w:val="az-Latn-AZ"/>
              </w:rPr>
              <w:t>Psixi proseslərin sürətlənməsi</w:t>
            </w:r>
          </w:p>
          <w:p w:rsidR="002024F3"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lang w:val="az-Latn-AZ"/>
              </w:rPr>
            </w:pPr>
            <w:r>
              <w:rPr>
                <w:rFonts w:ascii="Times New Roman" w:eastAsia="Calibri" w:hAnsi="Times New Roman" w:cs="Times New Roman"/>
                <w:color w:val="000000"/>
                <w:sz w:val="28"/>
                <w:szCs w:val="28"/>
                <w:lang w:val="az-Latn-AZ"/>
              </w:rPr>
              <w:t>Yuxusuzluq, oyanma, narahatlıq, həyəcan</w:t>
            </w:r>
          </w:p>
          <w:p w:rsidR="002024F3"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lang w:val="az-Latn-AZ"/>
              </w:rPr>
            </w:pPr>
            <w:r>
              <w:rPr>
                <w:rFonts w:ascii="Times New Roman" w:eastAsia="Calibri" w:hAnsi="Times New Roman" w:cs="Times New Roman"/>
                <w:color w:val="000000"/>
                <w:sz w:val="28"/>
                <w:szCs w:val="28"/>
                <w:lang w:val="az-Latn-AZ"/>
              </w:rPr>
              <w:t>İstiyə qarşı həssaslıq</w:t>
            </w:r>
          </w:p>
          <w:p w:rsidR="002024F3" w:rsidRPr="00E502B9"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lang w:val="az-Latn-AZ"/>
              </w:rPr>
            </w:pPr>
            <w:r>
              <w:rPr>
                <w:rFonts w:ascii="Times New Roman" w:eastAsia="Calibri" w:hAnsi="Times New Roman" w:cs="Times New Roman"/>
                <w:color w:val="000000"/>
                <w:sz w:val="28"/>
                <w:szCs w:val="28"/>
                <w:lang w:val="az-Latn-AZ"/>
              </w:rPr>
              <w:t xml:space="preserve">Reflekslərin müddətinin qısalması </w:t>
            </w:r>
          </w:p>
          <w:p w:rsidR="002024F3" w:rsidRPr="00E502B9"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lang w:val="az-Latn-AZ"/>
              </w:rPr>
            </w:pPr>
          </w:p>
        </w:tc>
      </w:tr>
      <w:tr w:rsidR="002024F3" w:rsidRPr="001B43DB" w:rsidTr="002024F3">
        <w:tc>
          <w:tcPr>
            <w:tcW w:w="2802" w:type="dxa"/>
          </w:tcPr>
          <w:p w:rsidR="002024F3" w:rsidRPr="00912ECE"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az-Latn-AZ"/>
              </w:rPr>
              <w:t xml:space="preserve">Ürək-damar sistemi </w:t>
            </w:r>
          </w:p>
        </w:tc>
        <w:tc>
          <w:tcPr>
            <w:tcW w:w="3402" w:type="dxa"/>
          </w:tcPr>
          <w:p w:rsidR="002024F3" w:rsidRPr="00912ECE"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az-Latn-AZ"/>
              </w:rPr>
              <w:t xml:space="preserve">Qanın dəqiqəlik həcminin azalması, ürək çatışmazlığı, bradikardiya, arterial hipotenziya </w:t>
            </w:r>
          </w:p>
        </w:tc>
        <w:tc>
          <w:tcPr>
            <w:tcW w:w="3402" w:type="dxa"/>
          </w:tcPr>
          <w:p w:rsidR="002024F3"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r w:rsidRPr="001B43DB">
              <w:rPr>
                <w:rFonts w:ascii="Times New Roman" w:eastAsia="Calibri" w:hAnsi="Times New Roman" w:cs="Times New Roman"/>
                <w:color w:val="000000"/>
                <w:sz w:val="28"/>
                <w:szCs w:val="28"/>
              </w:rPr>
              <w:t xml:space="preserve">Qanın dəqiqəlik həcminin artması, taxikardiya. </w:t>
            </w:r>
          </w:p>
          <w:p w:rsidR="002024F3" w:rsidRPr="001B43DB"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r w:rsidRPr="001B43DB">
              <w:rPr>
                <w:rFonts w:ascii="Times New Roman" w:eastAsia="Calibri" w:hAnsi="Times New Roman" w:cs="Times New Roman"/>
                <w:color w:val="000000"/>
                <w:sz w:val="28"/>
                <w:szCs w:val="28"/>
              </w:rPr>
              <w:t>Ürəyin işinin artması nəticəsində sistolik qan təzyiqinin artması -</w:t>
            </w:r>
            <w:r>
              <w:rPr>
                <w:rFonts w:ascii="Times New Roman" w:eastAsia="Calibri" w:hAnsi="Times New Roman" w:cs="Times New Roman"/>
                <w:color w:val="000000"/>
                <w:sz w:val="28"/>
                <w:szCs w:val="28"/>
              </w:rPr>
              <w:t xml:space="preserve"> ikincili arterial hipertenziya</w:t>
            </w:r>
          </w:p>
        </w:tc>
      </w:tr>
      <w:tr w:rsidR="002024F3" w:rsidRPr="001A4CF1" w:rsidTr="002024F3">
        <w:tc>
          <w:tcPr>
            <w:tcW w:w="2802" w:type="dxa"/>
          </w:tcPr>
          <w:p w:rsidR="002024F3" w:rsidRPr="00912ECE"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az-Latn-AZ"/>
              </w:rPr>
              <w:t xml:space="preserve">Həzm sistemi </w:t>
            </w:r>
          </w:p>
        </w:tc>
        <w:tc>
          <w:tcPr>
            <w:tcW w:w="3402" w:type="dxa"/>
          </w:tcPr>
          <w:p w:rsidR="002024F3" w:rsidRPr="001B43DB"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r w:rsidRPr="001B43DB">
              <w:rPr>
                <w:rFonts w:ascii="Times New Roman" w:eastAsia="Calibri" w:hAnsi="Times New Roman" w:cs="Times New Roman"/>
                <w:color w:val="000000"/>
                <w:sz w:val="28"/>
                <w:szCs w:val="28"/>
              </w:rPr>
              <w:t>Qida qəbulunun azalması</w:t>
            </w:r>
          </w:p>
          <w:p w:rsidR="002024F3" w:rsidRPr="001B43DB"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az-Latn-AZ"/>
              </w:rPr>
              <w:t>Q</w:t>
            </w:r>
            <w:r w:rsidRPr="001B43DB">
              <w:rPr>
                <w:rFonts w:ascii="Times New Roman" w:eastAsia="Calibri" w:hAnsi="Times New Roman" w:cs="Times New Roman"/>
                <w:color w:val="000000"/>
                <w:sz w:val="28"/>
                <w:szCs w:val="28"/>
              </w:rPr>
              <w:t>əbizlik</w:t>
            </w:r>
          </w:p>
          <w:p w:rsidR="002024F3" w:rsidRPr="00912ECE"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r w:rsidRPr="001B43DB">
              <w:rPr>
                <w:rFonts w:ascii="Times New Roman" w:eastAsia="Calibri" w:hAnsi="Times New Roman" w:cs="Times New Roman"/>
                <w:color w:val="000000"/>
                <w:sz w:val="28"/>
                <w:szCs w:val="28"/>
              </w:rPr>
              <w:t>Qlükoza</w:t>
            </w:r>
            <w:r>
              <w:rPr>
                <w:rFonts w:ascii="Times New Roman" w:eastAsia="Calibri" w:hAnsi="Times New Roman" w:cs="Times New Roman"/>
                <w:color w:val="000000"/>
                <w:sz w:val="28"/>
                <w:szCs w:val="28"/>
                <w:lang w:val="az-Latn-AZ"/>
              </w:rPr>
              <w:t>nın sorulmasının</w:t>
            </w:r>
            <w:r w:rsidRPr="001B43DB">
              <w:rPr>
                <w:rFonts w:ascii="Times New Roman" w:eastAsia="Calibri" w:hAnsi="Times New Roman" w:cs="Times New Roman"/>
                <w:color w:val="000000"/>
                <w:sz w:val="28"/>
                <w:szCs w:val="28"/>
              </w:rPr>
              <w:t xml:space="preserve"> azalması </w:t>
            </w:r>
          </w:p>
        </w:tc>
        <w:tc>
          <w:tcPr>
            <w:tcW w:w="3402" w:type="dxa"/>
          </w:tcPr>
          <w:p w:rsidR="002024F3" w:rsidRPr="001B43DB"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r w:rsidRPr="001B43DB">
              <w:rPr>
                <w:rFonts w:ascii="Times New Roman" w:eastAsia="Calibri" w:hAnsi="Times New Roman" w:cs="Times New Roman"/>
                <w:color w:val="000000"/>
                <w:sz w:val="28"/>
                <w:szCs w:val="28"/>
              </w:rPr>
              <w:t>Qida qəbulunun a</w:t>
            </w:r>
            <w:r>
              <w:rPr>
                <w:rFonts w:ascii="Times New Roman" w:eastAsia="Calibri" w:hAnsi="Times New Roman" w:cs="Times New Roman"/>
                <w:color w:val="000000"/>
                <w:sz w:val="28"/>
                <w:szCs w:val="28"/>
                <w:lang w:val="az-Latn-AZ"/>
              </w:rPr>
              <w:t>rt</w:t>
            </w:r>
            <w:r w:rsidRPr="001B43DB">
              <w:rPr>
                <w:rFonts w:ascii="Times New Roman" w:eastAsia="Calibri" w:hAnsi="Times New Roman" w:cs="Times New Roman"/>
                <w:color w:val="000000"/>
                <w:sz w:val="28"/>
                <w:szCs w:val="28"/>
              </w:rPr>
              <w:t>ması</w:t>
            </w:r>
          </w:p>
          <w:p w:rsidR="002024F3" w:rsidRPr="001B43DB"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az-Latn-AZ"/>
              </w:rPr>
              <w:t xml:space="preserve">Diareya </w:t>
            </w:r>
          </w:p>
          <w:p w:rsidR="002024F3" w:rsidRPr="00912ECE"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r w:rsidRPr="001B43DB">
              <w:rPr>
                <w:rFonts w:ascii="Times New Roman" w:eastAsia="Calibri" w:hAnsi="Times New Roman" w:cs="Times New Roman"/>
                <w:color w:val="000000"/>
                <w:sz w:val="28"/>
                <w:szCs w:val="28"/>
              </w:rPr>
              <w:t>Qlükoza</w:t>
            </w:r>
            <w:r>
              <w:rPr>
                <w:rFonts w:ascii="Times New Roman" w:eastAsia="Calibri" w:hAnsi="Times New Roman" w:cs="Times New Roman"/>
                <w:color w:val="000000"/>
                <w:sz w:val="28"/>
                <w:szCs w:val="28"/>
                <w:lang w:val="az-Latn-AZ"/>
              </w:rPr>
              <w:t>nın sorulmasının</w:t>
            </w:r>
            <w:r w:rsidRPr="001B43D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art</w:t>
            </w:r>
            <w:r w:rsidRPr="001B43DB">
              <w:rPr>
                <w:rFonts w:ascii="Times New Roman" w:eastAsia="Calibri" w:hAnsi="Times New Roman" w:cs="Times New Roman"/>
                <w:color w:val="000000"/>
                <w:sz w:val="28"/>
                <w:szCs w:val="28"/>
              </w:rPr>
              <w:t xml:space="preserve">ması </w:t>
            </w:r>
          </w:p>
          <w:p w:rsidR="002024F3" w:rsidRPr="00912ECE" w:rsidRDefault="002024F3" w:rsidP="002024F3">
            <w:pPr>
              <w:autoSpaceDE w:val="0"/>
              <w:autoSpaceDN w:val="0"/>
              <w:adjustRightInd w:val="0"/>
              <w:spacing w:line="276" w:lineRule="auto"/>
              <w:jc w:val="both"/>
              <w:rPr>
                <w:rFonts w:ascii="Times New Roman" w:eastAsia="Calibri" w:hAnsi="Times New Roman" w:cs="Times New Roman"/>
                <w:color w:val="000000"/>
                <w:sz w:val="28"/>
                <w:szCs w:val="28"/>
              </w:rPr>
            </w:pPr>
          </w:p>
        </w:tc>
      </w:tr>
    </w:tbl>
    <w:p w:rsidR="00C152E0" w:rsidRDefault="00C152E0" w:rsidP="002024F3">
      <w:pPr>
        <w:autoSpaceDE w:val="0"/>
        <w:autoSpaceDN w:val="0"/>
        <w:adjustRightInd w:val="0"/>
        <w:spacing w:after="0" w:line="276" w:lineRule="auto"/>
        <w:jc w:val="center"/>
        <w:rPr>
          <w:rFonts w:ascii="Times New Roman" w:eastAsia="Calibri" w:hAnsi="Times New Roman" w:cs="Times New Roman"/>
          <w:color w:val="000000"/>
          <w:sz w:val="28"/>
          <w:szCs w:val="28"/>
        </w:rPr>
      </w:pPr>
    </w:p>
    <w:p w:rsidR="00C152E0" w:rsidRDefault="00C152E0" w:rsidP="002024F3">
      <w:pPr>
        <w:autoSpaceDE w:val="0"/>
        <w:autoSpaceDN w:val="0"/>
        <w:adjustRightInd w:val="0"/>
        <w:spacing w:after="0" w:line="276" w:lineRule="auto"/>
        <w:jc w:val="center"/>
        <w:rPr>
          <w:rFonts w:ascii="Times New Roman" w:eastAsia="Calibri" w:hAnsi="Times New Roman" w:cs="Times New Roman"/>
          <w:color w:val="000000"/>
          <w:sz w:val="28"/>
          <w:szCs w:val="28"/>
        </w:rPr>
      </w:pPr>
    </w:p>
    <w:p w:rsidR="00C152E0" w:rsidRDefault="00C152E0" w:rsidP="002024F3">
      <w:pPr>
        <w:autoSpaceDE w:val="0"/>
        <w:autoSpaceDN w:val="0"/>
        <w:adjustRightInd w:val="0"/>
        <w:spacing w:after="0" w:line="276" w:lineRule="auto"/>
        <w:jc w:val="center"/>
        <w:rPr>
          <w:rFonts w:ascii="Times New Roman" w:eastAsia="Calibri" w:hAnsi="Times New Roman" w:cs="Times New Roman"/>
          <w:color w:val="000000"/>
          <w:sz w:val="28"/>
          <w:szCs w:val="28"/>
        </w:rPr>
      </w:pPr>
    </w:p>
    <w:p w:rsidR="00C152E0" w:rsidRDefault="00C152E0" w:rsidP="002024F3">
      <w:pPr>
        <w:autoSpaceDE w:val="0"/>
        <w:autoSpaceDN w:val="0"/>
        <w:adjustRightInd w:val="0"/>
        <w:spacing w:after="0" w:line="276" w:lineRule="auto"/>
        <w:jc w:val="center"/>
        <w:rPr>
          <w:rFonts w:ascii="Times New Roman" w:eastAsia="Calibri" w:hAnsi="Times New Roman" w:cs="Times New Roman"/>
          <w:color w:val="000000"/>
          <w:sz w:val="28"/>
          <w:szCs w:val="28"/>
        </w:rPr>
      </w:pPr>
    </w:p>
    <w:p w:rsidR="002024F3" w:rsidRPr="0023199D" w:rsidRDefault="002024F3" w:rsidP="002024F3">
      <w:pPr>
        <w:autoSpaceDE w:val="0"/>
        <w:autoSpaceDN w:val="0"/>
        <w:adjustRightInd w:val="0"/>
        <w:spacing w:after="0" w:line="276" w:lineRule="auto"/>
        <w:jc w:val="center"/>
        <w:rPr>
          <w:rFonts w:ascii="Times New Roman" w:eastAsia="Calibri" w:hAnsi="Times New Roman" w:cs="Times New Roman"/>
          <w:color w:val="000000"/>
          <w:sz w:val="28"/>
          <w:szCs w:val="28"/>
        </w:rPr>
      </w:pPr>
      <w:r w:rsidRPr="0023199D">
        <w:rPr>
          <w:rFonts w:ascii="Times New Roman" w:eastAsia="Calibri" w:hAnsi="Times New Roman" w:cs="Times New Roman"/>
          <w:color w:val="000000"/>
          <w:sz w:val="28"/>
          <w:szCs w:val="28"/>
        </w:rPr>
        <w:t xml:space="preserve"> </w:t>
      </w:r>
    </w:p>
    <w:tbl>
      <w:tblPr>
        <w:tblStyle w:val="a8"/>
        <w:tblW w:w="9634" w:type="dxa"/>
        <w:tblLayout w:type="fixed"/>
        <w:tblLook w:val="04A0" w:firstRow="1" w:lastRow="0" w:firstColumn="1" w:lastColumn="0" w:noHBand="0" w:noVBand="1"/>
      </w:tblPr>
      <w:tblGrid>
        <w:gridCol w:w="2316"/>
        <w:gridCol w:w="3847"/>
        <w:gridCol w:w="3471"/>
      </w:tblGrid>
      <w:tr w:rsidR="002024F3" w:rsidRPr="00912ECE" w:rsidTr="002024F3">
        <w:tc>
          <w:tcPr>
            <w:tcW w:w="2316" w:type="dxa"/>
          </w:tcPr>
          <w:p w:rsidR="002024F3" w:rsidRPr="00912ECE" w:rsidRDefault="002024F3" w:rsidP="002024F3">
            <w:pPr>
              <w:autoSpaceDE w:val="0"/>
              <w:autoSpaceDN w:val="0"/>
              <w:adjustRightInd w:val="0"/>
              <w:spacing w:line="276" w:lineRule="auto"/>
              <w:jc w:val="center"/>
              <w:rPr>
                <w:rFonts w:ascii="Times New Roman" w:eastAsia="Calibri" w:hAnsi="Times New Roman" w:cs="Times New Roman"/>
                <w:sz w:val="28"/>
                <w:szCs w:val="28"/>
              </w:rPr>
            </w:pPr>
            <w:r w:rsidRPr="00912ECE">
              <w:rPr>
                <w:rFonts w:ascii="Times New Roman" w:eastAsia="Calibri" w:hAnsi="Times New Roman" w:cs="Times New Roman"/>
                <w:sz w:val="28"/>
                <w:szCs w:val="28"/>
              </w:rPr>
              <w:lastRenderedPageBreak/>
              <w:t>1</w:t>
            </w:r>
          </w:p>
        </w:tc>
        <w:tc>
          <w:tcPr>
            <w:tcW w:w="3847" w:type="dxa"/>
          </w:tcPr>
          <w:p w:rsidR="002024F3" w:rsidRPr="00912ECE" w:rsidRDefault="002024F3" w:rsidP="002024F3">
            <w:pPr>
              <w:autoSpaceDE w:val="0"/>
              <w:autoSpaceDN w:val="0"/>
              <w:adjustRightInd w:val="0"/>
              <w:spacing w:line="276" w:lineRule="auto"/>
              <w:jc w:val="center"/>
              <w:rPr>
                <w:rFonts w:ascii="Times New Roman" w:eastAsia="Calibri" w:hAnsi="Times New Roman" w:cs="Times New Roman"/>
                <w:sz w:val="28"/>
                <w:szCs w:val="28"/>
              </w:rPr>
            </w:pPr>
            <w:r w:rsidRPr="00912ECE">
              <w:rPr>
                <w:rFonts w:ascii="Times New Roman" w:eastAsia="Calibri" w:hAnsi="Times New Roman" w:cs="Times New Roman"/>
                <w:sz w:val="28"/>
                <w:szCs w:val="28"/>
              </w:rPr>
              <w:t>2</w:t>
            </w:r>
          </w:p>
        </w:tc>
        <w:tc>
          <w:tcPr>
            <w:tcW w:w="3471" w:type="dxa"/>
          </w:tcPr>
          <w:p w:rsidR="002024F3" w:rsidRPr="00912ECE" w:rsidRDefault="002024F3" w:rsidP="002024F3">
            <w:pPr>
              <w:autoSpaceDE w:val="0"/>
              <w:autoSpaceDN w:val="0"/>
              <w:adjustRightInd w:val="0"/>
              <w:spacing w:line="276" w:lineRule="auto"/>
              <w:jc w:val="center"/>
              <w:rPr>
                <w:rFonts w:ascii="Times New Roman" w:eastAsia="Calibri" w:hAnsi="Times New Roman" w:cs="Times New Roman"/>
                <w:sz w:val="28"/>
                <w:szCs w:val="28"/>
              </w:rPr>
            </w:pPr>
            <w:r w:rsidRPr="00912ECE">
              <w:rPr>
                <w:rFonts w:ascii="Times New Roman" w:eastAsia="Calibri" w:hAnsi="Times New Roman" w:cs="Times New Roman"/>
                <w:sz w:val="28"/>
                <w:szCs w:val="28"/>
              </w:rPr>
              <w:t>3</w:t>
            </w:r>
          </w:p>
        </w:tc>
      </w:tr>
      <w:tr w:rsidR="002024F3" w:rsidRPr="002024F3" w:rsidTr="002024F3">
        <w:tc>
          <w:tcPr>
            <w:tcW w:w="2316" w:type="dxa"/>
          </w:tcPr>
          <w:p w:rsidR="002024F3" w:rsidRPr="00912ECE" w:rsidRDefault="002024F3" w:rsidP="002024F3">
            <w:pPr>
              <w:autoSpaceDE w:val="0"/>
              <w:autoSpaceDN w:val="0"/>
              <w:adjustRightInd w:val="0"/>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az-Latn-AZ"/>
              </w:rPr>
              <w:t>Skelet əzələsi</w:t>
            </w:r>
          </w:p>
        </w:tc>
        <w:tc>
          <w:tcPr>
            <w:tcW w:w="3847" w:type="dxa"/>
          </w:tcPr>
          <w:p w:rsidR="002024F3" w:rsidRPr="001B43DB" w:rsidRDefault="002024F3" w:rsidP="002024F3">
            <w:pPr>
              <w:autoSpaceDE w:val="0"/>
              <w:autoSpaceDN w:val="0"/>
              <w:adjustRightInd w:val="0"/>
              <w:spacing w:line="276" w:lineRule="auto"/>
              <w:jc w:val="both"/>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t>Zəiflik</w:t>
            </w:r>
            <w:r w:rsidRPr="00912ECE">
              <w:rPr>
                <w:rFonts w:ascii="Times New Roman" w:eastAsia="Calibri" w:hAnsi="Times New Roman" w:cs="Times New Roman"/>
                <w:sz w:val="28"/>
                <w:szCs w:val="28"/>
              </w:rPr>
              <w:t xml:space="preserve">, </w:t>
            </w:r>
            <w:r>
              <w:rPr>
                <w:rFonts w:ascii="Times New Roman" w:eastAsia="Calibri" w:hAnsi="Times New Roman" w:cs="Times New Roman"/>
                <w:sz w:val="28"/>
                <w:szCs w:val="28"/>
                <w:lang w:val="az-Latn-AZ"/>
              </w:rPr>
              <w:t>hipotoniya</w:t>
            </w:r>
          </w:p>
        </w:tc>
        <w:tc>
          <w:tcPr>
            <w:tcW w:w="3471" w:type="dxa"/>
          </w:tcPr>
          <w:p w:rsidR="002024F3" w:rsidRPr="001B43DB" w:rsidRDefault="002024F3" w:rsidP="002024F3">
            <w:pPr>
              <w:autoSpaceDE w:val="0"/>
              <w:autoSpaceDN w:val="0"/>
              <w:adjustRightInd w:val="0"/>
              <w:spacing w:line="276" w:lineRule="auto"/>
              <w:jc w:val="both"/>
              <w:rPr>
                <w:rFonts w:ascii="Times New Roman" w:eastAsia="Calibri" w:hAnsi="Times New Roman" w:cs="Times New Roman"/>
                <w:sz w:val="28"/>
                <w:szCs w:val="28"/>
                <w:lang w:val="az-Latn-AZ"/>
              </w:rPr>
            </w:pPr>
            <w:r w:rsidRPr="001B43DB">
              <w:rPr>
                <w:rFonts w:ascii="Times New Roman" w:eastAsia="Calibri" w:hAnsi="Times New Roman" w:cs="Times New Roman"/>
                <w:sz w:val="28"/>
                <w:szCs w:val="28"/>
                <w:lang w:val="az-Latn-AZ"/>
              </w:rPr>
              <w:t xml:space="preserve">Zəiflik, tremor, zülal katabolizminin artması </w:t>
            </w:r>
            <w:r>
              <w:rPr>
                <w:rFonts w:ascii="Times New Roman" w:eastAsia="Calibri" w:hAnsi="Times New Roman" w:cs="Times New Roman"/>
                <w:sz w:val="28"/>
                <w:szCs w:val="28"/>
                <w:lang w:val="az-Latn-AZ"/>
              </w:rPr>
              <w:t>nəticəsində</w:t>
            </w:r>
            <w:r w:rsidRPr="001B43DB">
              <w:rPr>
                <w:rFonts w:ascii="Times New Roman" w:eastAsia="Calibri" w:hAnsi="Times New Roman" w:cs="Times New Roman"/>
                <w:sz w:val="28"/>
                <w:szCs w:val="28"/>
                <w:lang w:val="az-Latn-AZ"/>
              </w:rPr>
              <w:t xml:space="preserve"> əzələ kütləsinin azalması</w:t>
            </w:r>
          </w:p>
        </w:tc>
      </w:tr>
      <w:tr w:rsidR="002024F3" w:rsidRPr="001A4CF1" w:rsidTr="002024F3">
        <w:tc>
          <w:tcPr>
            <w:tcW w:w="2316" w:type="dxa"/>
          </w:tcPr>
          <w:p w:rsidR="002024F3" w:rsidRPr="00912ECE" w:rsidRDefault="002024F3" w:rsidP="002024F3">
            <w:pPr>
              <w:autoSpaceDE w:val="0"/>
              <w:autoSpaceDN w:val="0"/>
              <w:adjustRightInd w:val="0"/>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az-Latn-AZ"/>
              </w:rPr>
              <w:t>İmmun sistemi</w:t>
            </w:r>
          </w:p>
        </w:tc>
        <w:tc>
          <w:tcPr>
            <w:tcW w:w="3847" w:type="dxa"/>
          </w:tcPr>
          <w:p w:rsidR="002024F3" w:rsidRPr="00912ECE" w:rsidRDefault="002024F3" w:rsidP="002024F3">
            <w:pPr>
              <w:autoSpaceDE w:val="0"/>
              <w:autoSpaceDN w:val="0"/>
              <w:adjustRightInd w:val="0"/>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lang w:val="az-Latn-AZ"/>
              </w:rPr>
              <w:t xml:space="preserve">İmmundefisit vəziyyətlərin inkişafı, infeksion xəstəliklərə qarşı rezistentliyin zəifləməsi </w:t>
            </w:r>
          </w:p>
        </w:tc>
        <w:tc>
          <w:tcPr>
            <w:tcW w:w="3471" w:type="dxa"/>
          </w:tcPr>
          <w:p w:rsidR="002024F3" w:rsidRPr="00912ECE" w:rsidRDefault="002024F3" w:rsidP="002024F3">
            <w:pPr>
              <w:autoSpaceDE w:val="0"/>
              <w:autoSpaceDN w:val="0"/>
              <w:adjustRightInd w:val="0"/>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lang w:val="az-Latn-AZ"/>
              </w:rPr>
              <w:t xml:space="preserve">İmmundefisit vəziyyətlərin inkişafı, infeksion xəstəliklərə qarşı rezistentliyin zəifləməsi </w:t>
            </w:r>
            <w:r w:rsidRPr="00912ECE">
              <w:rPr>
                <w:rFonts w:ascii="Times New Roman" w:eastAsia="Calibri" w:hAnsi="Times New Roman" w:cs="Times New Roman"/>
                <w:sz w:val="28"/>
                <w:szCs w:val="28"/>
              </w:rPr>
              <w:t xml:space="preserve"> (</w:t>
            </w:r>
            <w:r>
              <w:rPr>
                <w:rFonts w:ascii="Times New Roman" w:eastAsia="Calibri" w:hAnsi="Times New Roman" w:cs="Times New Roman"/>
                <w:sz w:val="28"/>
                <w:szCs w:val="28"/>
                <w:lang w:val="az-Latn-AZ"/>
              </w:rPr>
              <w:t>zülalların katabolizminin sürətlənməsi hesabına</w:t>
            </w:r>
            <w:r w:rsidRPr="00912ECE">
              <w:rPr>
                <w:rFonts w:ascii="Times New Roman" w:eastAsia="Calibri" w:hAnsi="Times New Roman" w:cs="Times New Roman"/>
                <w:sz w:val="28"/>
                <w:szCs w:val="28"/>
              </w:rPr>
              <w:t>)</w:t>
            </w:r>
          </w:p>
        </w:tc>
      </w:tr>
      <w:tr w:rsidR="002024F3" w:rsidRPr="001A4CF1" w:rsidTr="002024F3">
        <w:tc>
          <w:tcPr>
            <w:tcW w:w="2316" w:type="dxa"/>
          </w:tcPr>
          <w:p w:rsidR="002024F3" w:rsidRPr="00912ECE" w:rsidRDefault="002024F3" w:rsidP="002024F3">
            <w:pPr>
              <w:autoSpaceDE w:val="0"/>
              <w:autoSpaceDN w:val="0"/>
              <w:adjustRightInd w:val="0"/>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az-Latn-AZ"/>
              </w:rPr>
              <w:t>Piy toxuması</w:t>
            </w:r>
          </w:p>
        </w:tc>
        <w:tc>
          <w:tcPr>
            <w:tcW w:w="3847" w:type="dxa"/>
          </w:tcPr>
          <w:p w:rsidR="002024F3" w:rsidRPr="00912ECE" w:rsidRDefault="002024F3" w:rsidP="002024F3">
            <w:pPr>
              <w:autoSpaceDE w:val="0"/>
              <w:autoSpaceDN w:val="0"/>
              <w:adjustRightInd w:val="0"/>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lang w:val="az-Latn-AZ"/>
              </w:rPr>
              <w:t xml:space="preserve">Enerji itkisinin azalması hesabına piylənmə </w:t>
            </w:r>
          </w:p>
        </w:tc>
        <w:tc>
          <w:tcPr>
            <w:tcW w:w="3471" w:type="dxa"/>
          </w:tcPr>
          <w:p w:rsidR="002024F3" w:rsidRPr="00912ECE" w:rsidRDefault="002024F3" w:rsidP="002024F3">
            <w:pPr>
              <w:autoSpaceDE w:val="0"/>
              <w:autoSpaceDN w:val="0"/>
              <w:adjustRightInd w:val="0"/>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lang w:val="az-Latn-AZ"/>
              </w:rPr>
              <w:t>Piy toxumasının həcminin azalması, arıqlama</w:t>
            </w:r>
            <w:r w:rsidRPr="00912ECE">
              <w:rPr>
                <w:rFonts w:ascii="Times New Roman" w:eastAsia="Calibri" w:hAnsi="Times New Roman" w:cs="Times New Roman"/>
                <w:sz w:val="28"/>
                <w:szCs w:val="28"/>
              </w:rPr>
              <w:t xml:space="preserve"> </w:t>
            </w:r>
          </w:p>
        </w:tc>
      </w:tr>
      <w:tr w:rsidR="002024F3" w:rsidRPr="001A4CF1" w:rsidTr="002024F3">
        <w:tc>
          <w:tcPr>
            <w:tcW w:w="2316" w:type="dxa"/>
          </w:tcPr>
          <w:p w:rsidR="002024F3" w:rsidRPr="00912ECE" w:rsidRDefault="002024F3" w:rsidP="002024F3">
            <w:pPr>
              <w:autoSpaceDE w:val="0"/>
              <w:autoSpaceDN w:val="0"/>
              <w:adjustRightInd w:val="0"/>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β</w:t>
            </w:r>
            <w:r w:rsidRPr="00912ECE">
              <w:rPr>
                <w:rFonts w:ascii="Times New Roman" w:eastAsia="Calibri" w:hAnsi="Times New Roman" w:cs="Times New Roman"/>
                <w:sz w:val="28"/>
                <w:szCs w:val="28"/>
              </w:rPr>
              <w:t>-</w:t>
            </w:r>
            <w:r>
              <w:rPr>
                <w:rFonts w:ascii="Times New Roman" w:eastAsia="Calibri" w:hAnsi="Times New Roman" w:cs="Times New Roman"/>
                <w:sz w:val="28"/>
                <w:szCs w:val="28"/>
                <w:lang w:val="az-Latn-AZ"/>
              </w:rPr>
              <w:t>adrenoreseptorlar</w:t>
            </w:r>
          </w:p>
        </w:tc>
        <w:tc>
          <w:tcPr>
            <w:tcW w:w="3847" w:type="dxa"/>
          </w:tcPr>
          <w:p w:rsidR="002024F3" w:rsidRDefault="002024F3" w:rsidP="002024F3">
            <w:pPr>
              <w:autoSpaceDE w:val="0"/>
              <w:autoSpaceDN w:val="0"/>
              <w:adjustRightInd w:val="0"/>
              <w:spacing w:line="276" w:lineRule="auto"/>
              <w:jc w:val="both"/>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t>Hüceyrələrin səthində onların sayının azalması</w:t>
            </w:r>
          </w:p>
          <w:p w:rsidR="002024F3" w:rsidRPr="00912ECE" w:rsidRDefault="002024F3" w:rsidP="002024F3">
            <w:pPr>
              <w:autoSpaceDE w:val="0"/>
              <w:autoSpaceDN w:val="0"/>
              <w:adjustRightInd w:val="0"/>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az-Latn-AZ"/>
              </w:rPr>
              <w:t xml:space="preserve">Adrenalinə qarşı həssaslığın azalması </w:t>
            </w:r>
          </w:p>
        </w:tc>
        <w:tc>
          <w:tcPr>
            <w:tcW w:w="3471" w:type="dxa"/>
          </w:tcPr>
          <w:p w:rsidR="002024F3" w:rsidRDefault="002024F3" w:rsidP="002024F3">
            <w:pPr>
              <w:autoSpaceDE w:val="0"/>
              <w:autoSpaceDN w:val="0"/>
              <w:adjustRightInd w:val="0"/>
              <w:spacing w:line="276" w:lineRule="auto"/>
              <w:jc w:val="both"/>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t>Hüceyrələrin səthində onların sayının artması</w:t>
            </w:r>
          </w:p>
          <w:p w:rsidR="002024F3" w:rsidRPr="00912ECE" w:rsidRDefault="002024F3" w:rsidP="002024F3">
            <w:pPr>
              <w:autoSpaceDE w:val="0"/>
              <w:autoSpaceDN w:val="0"/>
              <w:adjustRightInd w:val="0"/>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az-Latn-AZ"/>
              </w:rPr>
              <w:t xml:space="preserve">Adrenalinə qarşı həssaslığın artması </w:t>
            </w:r>
          </w:p>
        </w:tc>
      </w:tr>
      <w:tr w:rsidR="002024F3" w:rsidRPr="002024F3" w:rsidTr="002024F3">
        <w:tc>
          <w:tcPr>
            <w:tcW w:w="2316" w:type="dxa"/>
          </w:tcPr>
          <w:p w:rsidR="002024F3" w:rsidRPr="001A4CF1" w:rsidRDefault="002024F3" w:rsidP="002024F3">
            <w:pPr>
              <w:autoSpaceDE w:val="0"/>
              <w:autoSpaceDN w:val="0"/>
              <w:adjustRightInd w:val="0"/>
              <w:spacing w:line="276" w:lineRule="auto"/>
              <w:jc w:val="both"/>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t>Fermentlər</w:t>
            </w:r>
          </w:p>
        </w:tc>
        <w:tc>
          <w:tcPr>
            <w:tcW w:w="3847" w:type="dxa"/>
          </w:tcPr>
          <w:p w:rsidR="002024F3" w:rsidRPr="001A4CF1" w:rsidRDefault="002024F3" w:rsidP="002024F3">
            <w:pPr>
              <w:autoSpaceDE w:val="0"/>
              <w:autoSpaceDN w:val="0"/>
              <w:adjustRightInd w:val="0"/>
              <w:spacing w:line="276" w:lineRule="auto"/>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t>M</w:t>
            </w:r>
            <w:r w:rsidRPr="008142E4">
              <w:rPr>
                <w:rFonts w:ascii="Times New Roman" w:eastAsia="Calibri" w:hAnsi="Times New Roman" w:cs="Times New Roman"/>
                <w:sz w:val="28"/>
                <w:szCs w:val="28"/>
                <w:lang w:val="az-Latn-AZ"/>
              </w:rPr>
              <w:t>itoxondrial oksidləşdirici fermentlər</w:t>
            </w:r>
            <w:r>
              <w:rPr>
                <w:rFonts w:ascii="Times New Roman" w:eastAsia="Calibri" w:hAnsi="Times New Roman" w:cs="Times New Roman"/>
                <w:sz w:val="28"/>
                <w:szCs w:val="28"/>
                <w:lang w:val="az-Latn-AZ"/>
              </w:rPr>
              <w:t xml:space="preserve">in, </w:t>
            </w:r>
            <w:r w:rsidRPr="001A4CF1">
              <w:rPr>
                <w:rFonts w:ascii="Times New Roman" w:eastAsia="Calibri" w:hAnsi="Times New Roman" w:cs="Times New Roman"/>
                <w:sz w:val="28"/>
                <w:szCs w:val="28"/>
                <w:lang w:val="az-Latn-AZ"/>
              </w:rPr>
              <w:t xml:space="preserve"> Na</w:t>
            </w:r>
            <w:r w:rsidRPr="001A4CF1">
              <w:rPr>
                <w:rFonts w:ascii="Times New Roman" w:eastAsia="Calibri" w:hAnsi="Times New Roman" w:cs="Times New Roman"/>
                <w:sz w:val="28"/>
                <w:szCs w:val="28"/>
                <w:vertAlign w:val="superscript"/>
                <w:lang w:val="az-Latn-AZ"/>
              </w:rPr>
              <w:t>+</w:t>
            </w:r>
            <w:r w:rsidRPr="001A4CF1">
              <w:rPr>
                <w:rFonts w:ascii="Times New Roman" w:eastAsia="Calibri" w:hAnsi="Times New Roman" w:cs="Times New Roman"/>
                <w:sz w:val="28"/>
                <w:szCs w:val="28"/>
                <w:lang w:val="az-Latn-AZ"/>
              </w:rPr>
              <w:t>, К</w:t>
            </w:r>
            <w:r w:rsidRPr="001A4CF1">
              <w:rPr>
                <w:rFonts w:ascii="Times New Roman" w:eastAsia="Calibri" w:hAnsi="Times New Roman" w:cs="Times New Roman"/>
                <w:sz w:val="28"/>
                <w:szCs w:val="28"/>
                <w:vertAlign w:val="superscript"/>
                <w:lang w:val="az-Latn-AZ"/>
              </w:rPr>
              <w:t>+</w:t>
            </w:r>
            <w:r w:rsidRPr="001A4CF1">
              <w:rPr>
                <w:rFonts w:ascii="Times New Roman" w:eastAsia="Calibri" w:hAnsi="Times New Roman" w:cs="Times New Roman"/>
                <w:sz w:val="28"/>
                <w:szCs w:val="28"/>
                <w:lang w:val="az-Latn-AZ"/>
              </w:rPr>
              <w:t>-</w:t>
            </w:r>
            <w:r>
              <w:rPr>
                <w:rFonts w:ascii="Times New Roman" w:eastAsia="Calibri" w:hAnsi="Times New Roman" w:cs="Times New Roman"/>
                <w:sz w:val="28"/>
                <w:szCs w:val="28"/>
                <w:lang w:val="az-Latn-AZ"/>
              </w:rPr>
              <w:t xml:space="preserve">ATF-azanın, </w:t>
            </w:r>
            <w:r w:rsidRPr="008142E4">
              <w:rPr>
                <w:rFonts w:ascii="Times New Roman" w:eastAsia="Calibri" w:hAnsi="Times New Roman" w:cs="Times New Roman"/>
                <w:sz w:val="28"/>
                <w:szCs w:val="28"/>
                <w:lang w:val="az-Latn-AZ"/>
              </w:rPr>
              <w:t xml:space="preserve"> NAD</w:t>
            </w:r>
            <w:r>
              <w:rPr>
                <w:rFonts w:ascii="Times New Roman" w:eastAsia="Calibri" w:hAnsi="Times New Roman" w:cs="Times New Roman"/>
                <w:sz w:val="28"/>
                <w:szCs w:val="28"/>
                <w:lang w:val="az-Latn-AZ"/>
              </w:rPr>
              <w:t>F</w:t>
            </w:r>
            <w:r w:rsidRPr="008142E4">
              <w:rPr>
                <w:rFonts w:ascii="Times New Roman" w:eastAsia="Calibri" w:hAnsi="Times New Roman" w:cs="Times New Roman"/>
                <w:sz w:val="28"/>
                <w:szCs w:val="28"/>
                <w:lang w:val="az-Latn-AZ"/>
              </w:rPr>
              <w:t>-malatdehidrogenaz</w:t>
            </w:r>
            <w:r>
              <w:rPr>
                <w:rFonts w:ascii="Times New Roman" w:eastAsia="Calibri" w:hAnsi="Times New Roman" w:cs="Times New Roman"/>
                <w:sz w:val="28"/>
                <w:szCs w:val="28"/>
                <w:lang w:val="az-Latn-AZ"/>
              </w:rPr>
              <w:t>a</w:t>
            </w:r>
            <w:r w:rsidRPr="008142E4">
              <w:rPr>
                <w:rFonts w:ascii="Times New Roman" w:eastAsia="Calibri" w:hAnsi="Times New Roman" w:cs="Times New Roman"/>
                <w:sz w:val="28"/>
                <w:szCs w:val="28"/>
                <w:lang w:val="az-Latn-AZ"/>
              </w:rPr>
              <w:t xml:space="preserve">, </w:t>
            </w:r>
            <w:r>
              <w:rPr>
                <w:rFonts w:ascii="Times New Roman" w:eastAsia="Calibri" w:hAnsi="Times New Roman" w:cs="Times New Roman"/>
                <w:sz w:val="28"/>
                <w:szCs w:val="28"/>
              </w:rPr>
              <w:t>α</w:t>
            </w:r>
            <w:r w:rsidRPr="008142E4">
              <w:rPr>
                <w:rFonts w:ascii="Times New Roman" w:eastAsia="Calibri" w:hAnsi="Times New Roman" w:cs="Times New Roman"/>
                <w:sz w:val="28"/>
                <w:szCs w:val="28"/>
                <w:lang w:val="az-Latn-AZ"/>
              </w:rPr>
              <w:t>-qlükozafosfatdehidrogenaz</w:t>
            </w:r>
            <w:r>
              <w:rPr>
                <w:rFonts w:ascii="Times New Roman" w:eastAsia="Calibri" w:hAnsi="Times New Roman" w:cs="Times New Roman"/>
                <w:sz w:val="28"/>
                <w:szCs w:val="28"/>
                <w:lang w:val="az-Latn-AZ"/>
              </w:rPr>
              <w:t xml:space="preserve">anın və s. aktivliyinin azalması </w:t>
            </w:r>
          </w:p>
        </w:tc>
        <w:tc>
          <w:tcPr>
            <w:tcW w:w="3471" w:type="dxa"/>
          </w:tcPr>
          <w:p w:rsidR="002024F3" w:rsidRPr="001A4CF1" w:rsidRDefault="002024F3" w:rsidP="002024F3">
            <w:pPr>
              <w:autoSpaceDE w:val="0"/>
              <w:autoSpaceDN w:val="0"/>
              <w:adjustRightInd w:val="0"/>
              <w:spacing w:line="276" w:lineRule="auto"/>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t>M</w:t>
            </w:r>
            <w:r w:rsidRPr="008142E4">
              <w:rPr>
                <w:rFonts w:ascii="Times New Roman" w:eastAsia="Calibri" w:hAnsi="Times New Roman" w:cs="Times New Roman"/>
                <w:sz w:val="28"/>
                <w:szCs w:val="28"/>
                <w:lang w:val="az-Latn-AZ"/>
              </w:rPr>
              <w:t>itoxondrial oksidləşdirici fermentlər</w:t>
            </w:r>
            <w:r>
              <w:rPr>
                <w:rFonts w:ascii="Times New Roman" w:eastAsia="Calibri" w:hAnsi="Times New Roman" w:cs="Times New Roman"/>
                <w:sz w:val="28"/>
                <w:szCs w:val="28"/>
                <w:lang w:val="az-Latn-AZ"/>
              </w:rPr>
              <w:t xml:space="preserve">in, </w:t>
            </w:r>
            <w:r w:rsidRPr="001A4CF1">
              <w:rPr>
                <w:rFonts w:ascii="Times New Roman" w:eastAsia="Calibri" w:hAnsi="Times New Roman" w:cs="Times New Roman"/>
                <w:sz w:val="28"/>
                <w:szCs w:val="28"/>
                <w:lang w:val="az-Latn-AZ"/>
              </w:rPr>
              <w:t xml:space="preserve"> Na</w:t>
            </w:r>
            <w:r w:rsidRPr="001A4CF1">
              <w:rPr>
                <w:rFonts w:ascii="Times New Roman" w:eastAsia="Calibri" w:hAnsi="Times New Roman" w:cs="Times New Roman"/>
                <w:sz w:val="28"/>
                <w:szCs w:val="28"/>
                <w:vertAlign w:val="superscript"/>
                <w:lang w:val="az-Latn-AZ"/>
              </w:rPr>
              <w:t>+</w:t>
            </w:r>
            <w:r w:rsidRPr="001A4CF1">
              <w:rPr>
                <w:rFonts w:ascii="Times New Roman" w:eastAsia="Calibri" w:hAnsi="Times New Roman" w:cs="Times New Roman"/>
                <w:sz w:val="28"/>
                <w:szCs w:val="28"/>
                <w:lang w:val="az-Latn-AZ"/>
              </w:rPr>
              <w:t>, К</w:t>
            </w:r>
            <w:r w:rsidRPr="001A4CF1">
              <w:rPr>
                <w:rFonts w:ascii="Times New Roman" w:eastAsia="Calibri" w:hAnsi="Times New Roman" w:cs="Times New Roman"/>
                <w:sz w:val="28"/>
                <w:szCs w:val="28"/>
                <w:vertAlign w:val="superscript"/>
                <w:lang w:val="az-Latn-AZ"/>
              </w:rPr>
              <w:t>+</w:t>
            </w:r>
            <w:r w:rsidRPr="001A4CF1">
              <w:rPr>
                <w:rFonts w:ascii="Times New Roman" w:eastAsia="Calibri" w:hAnsi="Times New Roman" w:cs="Times New Roman"/>
                <w:sz w:val="28"/>
                <w:szCs w:val="28"/>
                <w:lang w:val="az-Latn-AZ"/>
              </w:rPr>
              <w:t>-</w:t>
            </w:r>
            <w:r>
              <w:rPr>
                <w:rFonts w:ascii="Times New Roman" w:eastAsia="Calibri" w:hAnsi="Times New Roman" w:cs="Times New Roman"/>
                <w:sz w:val="28"/>
                <w:szCs w:val="28"/>
                <w:lang w:val="az-Latn-AZ"/>
              </w:rPr>
              <w:t xml:space="preserve">ATF-azanın, </w:t>
            </w:r>
            <w:r w:rsidRPr="008142E4">
              <w:rPr>
                <w:rFonts w:ascii="Times New Roman" w:eastAsia="Calibri" w:hAnsi="Times New Roman" w:cs="Times New Roman"/>
                <w:sz w:val="28"/>
                <w:szCs w:val="28"/>
                <w:lang w:val="az-Latn-AZ"/>
              </w:rPr>
              <w:t xml:space="preserve"> NAD</w:t>
            </w:r>
            <w:r>
              <w:rPr>
                <w:rFonts w:ascii="Times New Roman" w:eastAsia="Calibri" w:hAnsi="Times New Roman" w:cs="Times New Roman"/>
                <w:sz w:val="28"/>
                <w:szCs w:val="28"/>
                <w:lang w:val="az-Latn-AZ"/>
              </w:rPr>
              <w:t>F</w:t>
            </w:r>
            <w:r w:rsidRPr="008142E4">
              <w:rPr>
                <w:rFonts w:ascii="Times New Roman" w:eastAsia="Calibri" w:hAnsi="Times New Roman" w:cs="Times New Roman"/>
                <w:sz w:val="28"/>
                <w:szCs w:val="28"/>
                <w:lang w:val="az-Latn-AZ"/>
              </w:rPr>
              <w:t>-malatdehidrogenaz</w:t>
            </w:r>
            <w:r>
              <w:rPr>
                <w:rFonts w:ascii="Times New Roman" w:eastAsia="Calibri" w:hAnsi="Times New Roman" w:cs="Times New Roman"/>
                <w:sz w:val="28"/>
                <w:szCs w:val="28"/>
                <w:lang w:val="az-Latn-AZ"/>
              </w:rPr>
              <w:t>a</w:t>
            </w:r>
            <w:r w:rsidRPr="008142E4">
              <w:rPr>
                <w:rFonts w:ascii="Times New Roman" w:eastAsia="Calibri" w:hAnsi="Times New Roman" w:cs="Times New Roman"/>
                <w:sz w:val="28"/>
                <w:szCs w:val="28"/>
                <w:lang w:val="az-Latn-AZ"/>
              </w:rPr>
              <w:t xml:space="preserve">, </w:t>
            </w:r>
            <w:r>
              <w:rPr>
                <w:rFonts w:ascii="Times New Roman" w:eastAsia="Calibri" w:hAnsi="Times New Roman" w:cs="Times New Roman"/>
                <w:sz w:val="28"/>
                <w:szCs w:val="28"/>
              </w:rPr>
              <w:t>α</w:t>
            </w:r>
            <w:r w:rsidRPr="008142E4">
              <w:rPr>
                <w:rFonts w:ascii="Times New Roman" w:eastAsia="Calibri" w:hAnsi="Times New Roman" w:cs="Times New Roman"/>
                <w:sz w:val="28"/>
                <w:szCs w:val="28"/>
                <w:lang w:val="az-Latn-AZ"/>
              </w:rPr>
              <w:t>-qlükozafosfatdehidrogenaz</w:t>
            </w:r>
            <w:r>
              <w:rPr>
                <w:rFonts w:ascii="Times New Roman" w:eastAsia="Calibri" w:hAnsi="Times New Roman" w:cs="Times New Roman"/>
                <w:sz w:val="28"/>
                <w:szCs w:val="28"/>
                <w:lang w:val="az-Latn-AZ"/>
              </w:rPr>
              <w:t xml:space="preserve">anın və s. aktivliyinin artması </w:t>
            </w:r>
          </w:p>
        </w:tc>
      </w:tr>
    </w:tbl>
    <w:p w:rsidR="002024F3" w:rsidRPr="001A4CF1" w:rsidRDefault="002024F3" w:rsidP="002024F3">
      <w:pPr>
        <w:spacing w:after="200" w:line="276" w:lineRule="auto"/>
        <w:jc w:val="both"/>
        <w:rPr>
          <w:rFonts w:ascii="Times New Roman" w:eastAsia="Calibri" w:hAnsi="Times New Roman" w:cs="Times New Roman"/>
          <w:sz w:val="28"/>
          <w:szCs w:val="28"/>
          <w:lang w:val="az-Latn-AZ"/>
        </w:rPr>
      </w:pPr>
    </w:p>
    <w:p w:rsidR="002024F3" w:rsidRDefault="002024F3" w:rsidP="002024F3">
      <w:pPr>
        <w:spacing w:after="200" w:line="276" w:lineRule="auto"/>
        <w:jc w:val="both"/>
        <w:rPr>
          <w:rFonts w:ascii="Times New Roman" w:eastAsia="Times New Roman" w:hAnsi="Times New Roman" w:cs="Times New Roman"/>
          <w:b/>
          <w:color w:val="373737"/>
          <w:kern w:val="36"/>
          <w:sz w:val="28"/>
          <w:szCs w:val="28"/>
          <w:lang w:val="az-Latn-AZ" w:eastAsia="ru-RU"/>
        </w:rPr>
      </w:pPr>
      <w:r>
        <w:rPr>
          <w:rFonts w:ascii="Times New Roman" w:eastAsia="Times New Roman" w:hAnsi="Times New Roman" w:cs="Times New Roman"/>
          <w:b/>
          <w:color w:val="373737"/>
          <w:kern w:val="36"/>
          <w:sz w:val="28"/>
          <w:szCs w:val="28"/>
          <w:lang w:val="az-Latn-AZ" w:eastAsia="ru-RU"/>
        </w:rPr>
        <w:t>Qalxanabənzər vəzi xəstəliklərinin laborator diaqnostikası</w:t>
      </w:r>
    </w:p>
    <w:p w:rsidR="002024F3" w:rsidRPr="00A83FBE" w:rsidRDefault="002024F3" w:rsidP="002024F3">
      <w:pPr>
        <w:spacing w:after="200" w:line="276" w:lineRule="auto"/>
        <w:jc w:val="both"/>
        <w:rPr>
          <w:rFonts w:ascii="Times New Roman" w:eastAsia="Calibri" w:hAnsi="Times New Roman" w:cs="Times New Roman"/>
          <w:sz w:val="28"/>
          <w:szCs w:val="28"/>
          <w:lang w:val="az-Latn-AZ"/>
        </w:rPr>
      </w:pPr>
      <w:r w:rsidRPr="00A83FBE">
        <w:rPr>
          <w:rFonts w:ascii="Times New Roman" w:eastAsia="Calibri" w:hAnsi="Times New Roman" w:cs="Times New Roman"/>
          <w:sz w:val="28"/>
          <w:szCs w:val="28"/>
          <w:lang w:val="az-Latn-AZ"/>
        </w:rPr>
        <w:t xml:space="preserve">Qalxanabənzər vəzin funksiyasının təyini üçün istifadə edilən </w:t>
      </w:r>
      <w:r>
        <w:rPr>
          <w:rFonts w:ascii="Times New Roman" w:eastAsia="Calibri" w:hAnsi="Times New Roman" w:cs="Times New Roman"/>
          <w:sz w:val="28"/>
          <w:szCs w:val="28"/>
          <w:lang w:val="az-Latn-AZ"/>
        </w:rPr>
        <w:t>analizlər</w:t>
      </w:r>
      <w:r w:rsidRPr="00A83FBE">
        <w:rPr>
          <w:rFonts w:ascii="Times New Roman" w:eastAsia="Calibri" w:hAnsi="Times New Roman" w:cs="Times New Roman"/>
          <w:sz w:val="28"/>
          <w:szCs w:val="28"/>
          <w:lang w:val="az-Latn-AZ"/>
        </w:rPr>
        <w:t xml:space="preserve"> laboratoriyadan laboratoriyaya dəyişir, lakin adətən aşağıdakı 4 testi əhatə edir:</w:t>
      </w:r>
    </w:p>
    <w:p w:rsidR="002024F3" w:rsidRPr="009B69C8" w:rsidRDefault="002024F3" w:rsidP="002024F3">
      <w:pPr>
        <w:pStyle w:val="a3"/>
        <w:numPr>
          <w:ilvl w:val="0"/>
          <w:numId w:val="4"/>
        </w:numPr>
        <w:spacing w:after="200" w:line="276" w:lineRule="auto"/>
        <w:jc w:val="both"/>
        <w:rPr>
          <w:rFonts w:ascii="Times New Roman" w:eastAsia="Calibri" w:hAnsi="Times New Roman" w:cs="Times New Roman"/>
          <w:sz w:val="28"/>
          <w:szCs w:val="28"/>
          <w:lang w:val="az-Latn-AZ"/>
        </w:rPr>
      </w:pPr>
      <w:r w:rsidRPr="00A83FBE">
        <w:rPr>
          <w:rFonts w:ascii="Times New Roman" w:eastAsia="Calibri" w:hAnsi="Times New Roman" w:cs="Times New Roman"/>
          <w:i/>
          <w:sz w:val="28"/>
          <w:szCs w:val="28"/>
          <w:lang w:val="az-Latn-AZ"/>
        </w:rPr>
        <w:t>Ümumi tiroksin</w:t>
      </w:r>
      <w:r>
        <w:rPr>
          <w:rFonts w:ascii="Times New Roman" w:eastAsia="Calibri" w:hAnsi="Times New Roman" w:cs="Times New Roman"/>
          <w:sz w:val="28"/>
          <w:szCs w:val="28"/>
          <w:lang w:val="az-Latn-AZ"/>
        </w:rPr>
        <w:t xml:space="preserve"> (T4) – </w:t>
      </w:r>
      <w:r w:rsidRPr="00A83FBE">
        <w:rPr>
          <w:rFonts w:ascii="Times New Roman" w:eastAsia="Calibri" w:hAnsi="Times New Roman" w:cs="Times New Roman"/>
          <w:sz w:val="28"/>
          <w:szCs w:val="28"/>
          <w:lang w:val="az-Latn-AZ"/>
        </w:rPr>
        <w:t>serumda tiroksin</w:t>
      </w:r>
      <w:r>
        <w:rPr>
          <w:rFonts w:ascii="Times New Roman" w:eastAsia="Calibri" w:hAnsi="Times New Roman" w:cs="Times New Roman"/>
          <w:sz w:val="28"/>
          <w:szCs w:val="28"/>
          <w:lang w:val="az-Latn-AZ"/>
        </w:rPr>
        <w:t>in</w:t>
      </w:r>
      <w:r w:rsidRPr="00A83FBE">
        <w:rPr>
          <w:rFonts w:ascii="Times New Roman" w:eastAsia="Calibri" w:hAnsi="Times New Roman" w:cs="Times New Roman"/>
          <w:sz w:val="28"/>
          <w:szCs w:val="28"/>
          <w:lang w:val="az-Latn-AZ"/>
        </w:rPr>
        <w:t xml:space="preserve"> konsentrasiyasının müəyyən edilmə</w:t>
      </w:r>
      <w:r>
        <w:rPr>
          <w:rFonts w:ascii="Times New Roman" w:eastAsia="Calibri" w:hAnsi="Times New Roman" w:cs="Times New Roman"/>
          <w:sz w:val="28"/>
          <w:szCs w:val="28"/>
          <w:lang w:val="az-Latn-AZ"/>
        </w:rPr>
        <w:t>si</w:t>
      </w:r>
      <w:r w:rsidRPr="00A83FBE">
        <w:rPr>
          <w:rFonts w:ascii="Times New Roman" w:eastAsia="Calibri" w:hAnsi="Times New Roman" w:cs="Times New Roman"/>
          <w:sz w:val="28"/>
          <w:szCs w:val="28"/>
          <w:lang w:val="az-Latn-AZ"/>
        </w:rPr>
        <w:t xml:space="preserve">. </w:t>
      </w:r>
      <w:r>
        <w:rPr>
          <w:rFonts w:ascii="Times New Roman" w:eastAsia="Calibri" w:hAnsi="Times New Roman" w:cs="Times New Roman"/>
          <w:sz w:val="28"/>
          <w:szCs w:val="28"/>
          <w:lang w:val="az-Latn-AZ"/>
        </w:rPr>
        <w:t>Bura z</w:t>
      </w:r>
      <w:r w:rsidRPr="00A83FBE">
        <w:rPr>
          <w:rFonts w:ascii="Times New Roman" w:eastAsia="Calibri" w:hAnsi="Times New Roman" w:cs="Times New Roman"/>
          <w:sz w:val="28"/>
          <w:szCs w:val="28"/>
          <w:lang w:val="az-Latn-AZ"/>
        </w:rPr>
        <w:t xml:space="preserve">ülalla </w:t>
      </w:r>
      <w:r>
        <w:rPr>
          <w:rFonts w:ascii="Times New Roman" w:eastAsia="Calibri" w:hAnsi="Times New Roman" w:cs="Times New Roman"/>
          <w:sz w:val="28"/>
          <w:szCs w:val="28"/>
          <w:lang w:val="az-Latn-AZ"/>
        </w:rPr>
        <w:t>birləşmiş</w:t>
      </w:r>
      <w:r w:rsidRPr="00A83FBE">
        <w:rPr>
          <w:rFonts w:ascii="Times New Roman" w:eastAsia="Calibri" w:hAnsi="Times New Roman" w:cs="Times New Roman"/>
          <w:sz w:val="28"/>
          <w:szCs w:val="28"/>
          <w:lang w:val="az-Latn-AZ"/>
        </w:rPr>
        <w:t xml:space="preserve"> </w:t>
      </w:r>
      <w:r>
        <w:rPr>
          <w:rFonts w:ascii="Times New Roman" w:eastAsia="Calibri" w:hAnsi="Times New Roman" w:cs="Times New Roman"/>
          <w:sz w:val="28"/>
          <w:szCs w:val="28"/>
          <w:lang w:val="az-Latn-AZ"/>
        </w:rPr>
        <w:t>qeyri-</w:t>
      </w:r>
      <w:r w:rsidRPr="00A83FBE">
        <w:rPr>
          <w:rFonts w:ascii="Times New Roman" w:eastAsia="Calibri" w:hAnsi="Times New Roman" w:cs="Times New Roman"/>
          <w:sz w:val="28"/>
          <w:szCs w:val="28"/>
          <w:lang w:val="az-Latn-AZ"/>
        </w:rPr>
        <w:t>aktiv tiroksin və sərbə</w:t>
      </w:r>
      <w:r>
        <w:rPr>
          <w:rFonts w:ascii="Times New Roman" w:eastAsia="Calibri" w:hAnsi="Times New Roman" w:cs="Times New Roman"/>
          <w:sz w:val="28"/>
          <w:szCs w:val="28"/>
          <w:lang w:val="az-Latn-AZ"/>
        </w:rPr>
        <w:t xml:space="preserve">st aktiv tiroksin daxildir; </w:t>
      </w:r>
    </w:p>
    <w:p w:rsidR="002024F3" w:rsidRPr="009B69C8" w:rsidRDefault="002024F3" w:rsidP="002024F3">
      <w:pPr>
        <w:numPr>
          <w:ilvl w:val="0"/>
          <w:numId w:val="4"/>
        </w:numPr>
        <w:spacing w:after="200" w:line="276" w:lineRule="auto"/>
        <w:contextualSpacing/>
        <w:jc w:val="both"/>
        <w:rPr>
          <w:rFonts w:ascii="Times New Roman" w:eastAsia="Calibri" w:hAnsi="Times New Roman" w:cs="Times New Roman"/>
          <w:sz w:val="28"/>
          <w:szCs w:val="28"/>
          <w:lang w:val="az-Latn-AZ"/>
        </w:rPr>
      </w:pPr>
      <w:r w:rsidRPr="009B69C8">
        <w:rPr>
          <w:rFonts w:ascii="Times New Roman" w:eastAsia="Calibri" w:hAnsi="Times New Roman" w:cs="Times New Roman"/>
          <w:i/>
          <w:sz w:val="28"/>
          <w:szCs w:val="28"/>
          <w:lang w:val="az-Latn-AZ"/>
        </w:rPr>
        <w:t>Sərbəst tiroksin</w:t>
      </w:r>
      <w:r>
        <w:rPr>
          <w:rFonts w:ascii="Times New Roman" w:eastAsia="Calibri" w:hAnsi="Times New Roman" w:cs="Times New Roman"/>
          <w:sz w:val="28"/>
          <w:szCs w:val="28"/>
          <w:lang w:val="az-Latn-AZ"/>
        </w:rPr>
        <w:t xml:space="preserve"> (FT4)</w:t>
      </w:r>
      <w:r w:rsidRPr="009B69C8">
        <w:rPr>
          <w:rFonts w:ascii="Times New Roman" w:eastAsia="Calibri" w:hAnsi="Times New Roman" w:cs="Times New Roman"/>
          <w:sz w:val="28"/>
          <w:szCs w:val="28"/>
          <w:lang w:val="az-Latn-AZ"/>
        </w:rPr>
        <w:t xml:space="preserve"> </w:t>
      </w:r>
      <w:r>
        <w:rPr>
          <w:rFonts w:ascii="Times New Roman" w:eastAsia="Calibri" w:hAnsi="Times New Roman" w:cs="Times New Roman"/>
          <w:sz w:val="28"/>
          <w:szCs w:val="28"/>
          <w:lang w:val="az-Latn-AZ"/>
        </w:rPr>
        <w:t xml:space="preserve">– </w:t>
      </w:r>
      <w:r w:rsidRPr="009B69C8">
        <w:rPr>
          <w:rFonts w:ascii="Times New Roman" w:eastAsia="Calibri" w:hAnsi="Times New Roman" w:cs="Times New Roman"/>
          <w:sz w:val="28"/>
          <w:szCs w:val="28"/>
          <w:lang w:val="az-Latn-AZ"/>
        </w:rPr>
        <w:t>sərbəst (bioloji aktiv) tiroksinin serum</w:t>
      </w:r>
      <w:r>
        <w:rPr>
          <w:rFonts w:ascii="Times New Roman" w:eastAsia="Calibri" w:hAnsi="Times New Roman" w:cs="Times New Roman"/>
          <w:sz w:val="28"/>
          <w:szCs w:val="28"/>
          <w:lang w:val="az-Latn-AZ"/>
        </w:rPr>
        <w:t>da</w:t>
      </w:r>
      <w:r w:rsidRPr="009B69C8">
        <w:rPr>
          <w:rFonts w:ascii="Times New Roman" w:eastAsia="Calibri" w:hAnsi="Times New Roman" w:cs="Times New Roman"/>
          <w:sz w:val="28"/>
          <w:szCs w:val="28"/>
          <w:lang w:val="az-Latn-AZ"/>
        </w:rPr>
        <w:t xml:space="preserve"> konsentrasiyasının müəyyən edilmə</w:t>
      </w:r>
      <w:r>
        <w:rPr>
          <w:rFonts w:ascii="Times New Roman" w:eastAsia="Calibri" w:hAnsi="Times New Roman" w:cs="Times New Roman"/>
          <w:sz w:val="28"/>
          <w:szCs w:val="28"/>
          <w:lang w:val="az-Latn-AZ"/>
        </w:rPr>
        <w:t>si;</w:t>
      </w:r>
    </w:p>
    <w:p w:rsidR="002024F3" w:rsidRPr="009B69C8" w:rsidRDefault="002024F3" w:rsidP="002024F3">
      <w:pPr>
        <w:numPr>
          <w:ilvl w:val="0"/>
          <w:numId w:val="4"/>
        </w:numPr>
        <w:spacing w:after="200" w:line="276" w:lineRule="auto"/>
        <w:contextualSpacing/>
        <w:jc w:val="both"/>
        <w:rPr>
          <w:rFonts w:ascii="Times New Roman" w:eastAsia="Calibri" w:hAnsi="Times New Roman" w:cs="Times New Roman"/>
          <w:sz w:val="28"/>
          <w:szCs w:val="28"/>
          <w:lang w:val="az-Latn-AZ"/>
        </w:rPr>
      </w:pPr>
      <w:r w:rsidRPr="009B69C8">
        <w:rPr>
          <w:rFonts w:ascii="Times New Roman" w:eastAsia="Calibri" w:hAnsi="Times New Roman" w:cs="Times New Roman"/>
          <w:i/>
          <w:sz w:val="28"/>
          <w:szCs w:val="28"/>
          <w:lang w:val="az-Latn-AZ"/>
        </w:rPr>
        <w:t>Ümumi triyodtironin</w:t>
      </w:r>
      <w:r>
        <w:rPr>
          <w:rFonts w:ascii="Times New Roman" w:eastAsia="Calibri" w:hAnsi="Times New Roman" w:cs="Times New Roman"/>
          <w:sz w:val="28"/>
          <w:szCs w:val="28"/>
          <w:lang w:val="az-Latn-AZ"/>
        </w:rPr>
        <w:t xml:space="preserve"> (T3)</w:t>
      </w:r>
      <w:r w:rsidRPr="009B69C8">
        <w:rPr>
          <w:rFonts w:ascii="Times New Roman" w:eastAsia="Calibri" w:hAnsi="Times New Roman" w:cs="Times New Roman"/>
          <w:sz w:val="28"/>
          <w:szCs w:val="28"/>
          <w:lang w:val="az-Latn-AZ"/>
        </w:rPr>
        <w:t xml:space="preserve"> </w:t>
      </w:r>
      <w:r>
        <w:rPr>
          <w:rFonts w:ascii="Times New Roman" w:eastAsia="Calibri" w:hAnsi="Times New Roman" w:cs="Times New Roman"/>
          <w:sz w:val="28"/>
          <w:szCs w:val="28"/>
          <w:lang w:val="az-Latn-AZ"/>
        </w:rPr>
        <w:t xml:space="preserve">– </w:t>
      </w:r>
      <w:r w:rsidRPr="009B69C8">
        <w:rPr>
          <w:rFonts w:ascii="Times New Roman" w:eastAsia="Calibri" w:hAnsi="Times New Roman" w:cs="Times New Roman"/>
          <w:sz w:val="28"/>
          <w:szCs w:val="28"/>
          <w:lang w:val="az-Latn-AZ"/>
        </w:rPr>
        <w:t>ümumi triyodotironinin serum</w:t>
      </w:r>
      <w:r>
        <w:rPr>
          <w:rFonts w:ascii="Times New Roman" w:eastAsia="Calibri" w:hAnsi="Times New Roman" w:cs="Times New Roman"/>
          <w:sz w:val="28"/>
          <w:szCs w:val="28"/>
          <w:lang w:val="az-Latn-AZ"/>
        </w:rPr>
        <w:t>da</w:t>
      </w:r>
      <w:r w:rsidRPr="009B69C8">
        <w:rPr>
          <w:rFonts w:ascii="Times New Roman" w:eastAsia="Calibri" w:hAnsi="Times New Roman" w:cs="Times New Roman"/>
          <w:sz w:val="28"/>
          <w:szCs w:val="28"/>
          <w:lang w:val="az-Latn-AZ"/>
        </w:rPr>
        <w:t xml:space="preserve"> konsentrasiyasının müəyyən edilmə</w:t>
      </w:r>
      <w:r>
        <w:rPr>
          <w:rFonts w:ascii="Times New Roman" w:eastAsia="Calibri" w:hAnsi="Times New Roman" w:cs="Times New Roman"/>
          <w:sz w:val="28"/>
          <w:szCs w:val="28"/>
          <w:lang w:val="az-Latn-AZ"/>
        </w:rPr>
        <w:t>si</w:t>
      </w:r>
      <w:r w:rsidRPr="009B69C8">
        <w:rPr>
          <w:rFonts w:ascii="Times New Roman" w:eastAsia="Calibri" w:hAnsi="Times New Roman" w:cs="Times New Roman"/>
          <w:sz w:val="28"/>
          <w:szCs w:val="28"/>
          <w:lang w:val="az-Latn-AZ"/>
        </w:rPr>
        <w:t>. Zülal</w:t>
      </w:r>
      <w:r>
        <w:rPr>
          <w:rFonts w:ascii="Times New Roman" w:eastAsia="Calibri" w:hAnsi="Times New Roman" w:cs="Times New Roman"/>
          <w:sz w:val="28"/>
          <w:szCs w:val="28"/>
          <w:lang w:val="az-Latn-AZ"/>
        </w:rPr>
        <w:t>l</w:t>
      </w:r>
      <w:r w:rsidRPr="009B69C8">
        <w:rPr>
          <w:rFonts w:ascii="Times New Roman" w:eastAsia="Calibri" w:hAnsi="Times New Roman" w:cs="Times New Roman"/>
          <w:sz w:val="28"/>
          <w:szCs w:val="28"/>
          <w:lang w:val="az-Latn-AZ"/>
        </w:rPr>
        <w:t xml:space="preserve">a </w:t>
      </w:r>
      <w:r>
        <w:rPr>
          <w:rFonts w:ascii="Times New Roman" w:eastAsia="Calibri" w:hAnsi="Times New Roman" w:cs="Times New Roman"/>
          <w:sz w:val="28"/>
          <w:szCs w:val="28"/>
          <w:lang w:val="az-Latn-AZ"/>
        </w:rPr>
        <w:t>birləşmiş</w:t>
      </w:r>
      <w:r w:rsidRPr="009B69C8">
        <w:rPr>
          <w:rFonts w:ascii="Times New Roman" w:eastAsia="Calibri" w:hAnsi="Times New Roman" w:cs="Times New Roman"/>
          <w:sz w:val="28"/>
          <w:szCs w:val="28"/>
          <w:lang w:val="az-Latn-AZ"/>
        </w:rPr>
        <w:t xml:space="preserve"> (qeyri-aktiv) və sərbəst (aktiv) triyodtironin</w:t>
      </w:r>
      <w:r>
        <w:rPr>
          <w:rFonts w:ascii="Times New Roman" w:eastAsia="Calibri" w:hAnsi="Times New Roman" w:cs="Times New Roman"/>
          <w:sz w:val="28"/>
          <w:szCs w:val="28"/>
          <w:lang w:val="az-Latn-AZ"/>
        </w:rPr>
        <w:t>dən ibarətdir;</w:t>
      </w:r>
    </w:p>
    <w:p w:rsidR="002024F3" w:rsidRPr="009B69C8" w:rsidRDefault="002024F3" w:rsidP="002024F3">
      <w:pPr>
        <w:numPr>
          <w:ilvl w:val="0"/>
          <w:numId w:val="4"/>
        </w:numPr>
        <w:spacing w:after="200" w:line="276" w:lineRule="auto"/>
        <w:contextualSpacing/>
        <w:jc w:val="both"/>
        <w:rPr>
          <w:rFonts w:ascii="Times New Roman" w:eastAsia="Calibri" w:hAnsi="Times New Roman" w:cs="Times New Roman"/>
          <w:sz w:val="28"/>
          <w:szCs w:val="28"/>
          <w:lang w:val="az-Latn-AZ"/>
        </w:rPr>
      </w:pPr>
      <w:r w:rsidRPr="009B69C8">
        <w:rPr>
          <w:rFonts w:ascii="Times New Roman" w:eastAsia="Calibri" w:hAnsi="Times New Roman" w:cs="Times New Roman"/>
          <w:i/>
          <w:sz w:val="28"/>
          <w:szCs w:val="28"/>
          <w:lang w:val="az-Latn-AZ"/>
        </w:rPr>
        <w:t>Tiroid stimul</w:t>
      </w:r>
      <w:r>
        <w:rPr>
          <w:rFonts w:ascii="Times New Roman" w:eastAsia="Calibri" w:hAnsi="Times New Roman" w:cs="Times New Roman"/>
          <w:i/>
          <w:sz w:val="28"/>
          <w:szCs w:val="28"/>
          <w:lang w:val="az-Latn-AZ"/>
        </w:rPr>
        <w:t>əedici</w:t>
      </w:r>
      <w:r w:rsidRPr="009B69C8">
        <w:rPr>
          <w:rFonts w:ascii="Times New Roman" w:eastAsia="Calibri" w:hAnsi="Times New Roman" w:cs="Times New Roman"/>
          <w:i/>
          <w:sz w:val="28"/>
          <w:szCs w:val="28"/>
          <w:lang w:val="az-Latn-AZ"/>
        </w:rPr>
        <w:t xml:space="preserve"> hormon</w:t>
      </w:r>
      <w:r w:rsidRPr="009B69C8">
        <w:rPr>
          <w:rFonts w:ascii="Times New Roman" w:eastAsia="Calibri" w:hAnsi="Times New Roman" w:cs="Times New Roman"/>
          <w:sz w:val="28"/>
          <w:szCs w:val="28"/>
          <w:lang w:val="az-Latn-AZ"/>
        </w:rPr>
        <w:t xml:space="preserve"> (TSH) – hipofiz hormonu </w:t>
      </w:r>
      <w:r>
        <w:rPr>
          <w:rFonts w:ascii="Times New Roman" w:eastAsia="Calibri" w:hAnsi="Times New Roman" w:cs="Times New Roman"/>
          <w:sz w:val="28"/>
          <w:szCs w:val="28"/>
          <w:lang w:val="az-Latn-AZ"/>
        </w:rPr>
        <w:t xml:space="preserve">olan </w:t>
      </w:r>
      <w:r w:rsidRPr="009B69C8">
        <w:rPr>
          <w:rFonts w:ascii="Times New Roman" w:eastAsia="Calibri" w:hAnsi="Times New Roman" w:cs="Times New Roman"/>
          <w:sz w:val="28"/>
          <w:szCs w:val="28"/>
          <w:lang w:val="az-Latn-AZ"/>
        </w:rPr>
        <w:t>TSH-ın serum</w:t>
      </w:r>
      <w:r>
        <w:rPr>
          <w:rFonts w:ascii="Times New Roman" w:eastAsia="Calibri" w:hAnsi="Times New Roman" w:cs="Times New Roman"/>
          <w:sz w:val="28"/>
          <w:szCs w:val="28"/>
          <w:lang w:val="az-Latn-AZ"/>
        </w:rPr>
        <w:t>da</w:t>
      </w:r>
      <w:r w:rsidRPr="009B69C8">
        <w:rPr>
          <w:rFonts w:ascii="Times New Roman" w:eastAsia="Calibri" w:hAnsi="Times New Roman" w:cs="Times New Roman"/>
          <w:sz w:val="28"/>
          <w:szCs w:val="28"/>
          <w:lang w:val="az-Latn-AZ"/>
        </w:rPr>
        <w:t xml:space="preserve"> konsentrasiyasının müəyyən edilmə</w:t>
      </w:r>
      <w:r>
        <w:rPr>
          <w:rFonts w:ascii="Times New Roman" w:eastAsia="Calibri" w:hAnsi="Times New Roman" w:cs="Times New Roman"/>
          <w:sz w:val="28"/>
          <w:szCs w:val="28"/>
          <w:lang w:val="az-Latn-AZ"/>
        </w:rPr>
        <w:t>si</w:t>
      </w:r>
      <w:r w:rsidRPr="009B69C8">
        <w:rPr>
          <w:rFonts w:ascii="Times New Roman" w:eastAsia="Calibri" w:hAnsi="Times New Roman" w:cs="Times New Roman"/>
          <w:sz w:val="28"/>
          <w:szCs w:val="28"/>
          <w:lang w:val="az-Latn-AZ"/>
        </w:rPr>
        <w:t>.</w:t>
      </w:r>
      <w:r>
        <w:rPr>
          <w:rFonts w:ascii="Times New Roman" w:eastAsia="Calibri" w:hAnsi="Times New Roman" w:cs="Times New Roman"/>
          <w:sz w:val="28"/>
          <w:szCs w:val="28"/>
          <w:lang w:val="az-Latn-AZ"/>
        </w:rPr>
        <w:t xml:space="preserve"> </w:t>
      </w:r>
    </w:p>
    <w:p w:rsidR="002024F3" w:rsidRPr="009B69C8" w:rsidRDefault="002024F3" w:rsidP="002024F3">
      <w:pPr>
        <w:shd w:val="clear" w:color="auto" w:fill="FFFFFF"/>
        <w:spacing w:before="300" w:after="150" w:line="276" w:lineRule="auto"/>
        <w:jc w:val="center"/>
        <w:textAlignment w:val="top"/>
        <w:outlineLvl w:val="0"/>
        <w:rPr>
          <w:rFonts w:ascii="Times New Roman" w:eastAsia="Times New Roman" w:hAnsi="Times New Roman" w:cs="Times New Roman"/>
          <w:color w:val="373737"/>
          <w:kern w:val="36"/>
          <w:sz w:val="28"/>
          <w:szCs w:val="28"/>
          <w:lang w:val="az-Latn-AZ" w:eastAsia="ru-RU"/>
        </w:rPr>
      </w:pPr>
    </w:p>
    <w:tbl>
      <w:tblPr>
        <w:tblW w:w="10035" w:type="dxa"/>
        <w:shd w:val="clear" w:color="auto" w:fill="FFFFFF"/>
        <w:tblCellMar>
          <w:left w:w="0" w:type="dxa"/>
          <w:right w:w="0" w:type="dxa"/>
        </w:tblCellMar>
        <w:tblLook w:val="04A0" w:firstRow="1" w:lastRow="0" w:firstColumn="1" w:lastColumn="0" w:noHBand="0" w:noVBand="1"/>
      </w:tblPr>
      <w:tblGrid>
        <w:gridCol w:w="2619"/>
        <w:gridCol w:w="2081"/>
        <w:gridCol w:w="1757"/>
        <w:gridCol w:w="1762"/>
        <w:gridCol w:w="1816"/>
      </w:tblGrid>
      <w:tr w:rsidR="002024F3" w:rsidRPr="0073436E" w:rsidTr="002024F3">
        <w:trPr>
          <w:trHeight w:val="195"/>
        </w:trPr>
        <w:tc>
          <w:tcPr>
            <w:tcW w:w="1920" w:type="dxa"/>
            <w:tcBorders>
              <w:top w:val="single" w:sz="6" w:space="0" w:color="339577"/>
              <w:left w:val="single" w:sz="6" w:space="0" w:color="339577"/>
              <w:bottom w:val="single" w:sz="6" w:space="0" w:color="339577"/>
              <w:right w:val="single" w:sz="6" w:space="0" w:color="339577"/>
            </w:tcBorders>
            <w:shd w:val="clear" w:color="auto" w:fill="339577"/>
            <w:tcMar>
              <w:top w:w="495" w:type="dxa"/>
              <w:left w:w="75" w:type="dxa"/>
              <w:bottom w:w="495" w:type="dxa"/>
              <w:right w:w="75" w:type="dxa"/>
            </w:tcMar>
            <w:vAlign w:val="center"/>
            <w:hideMark/>
          </w:tcPr>
          <w:p w:rsidR="002024F3" w:rsidRPr="0073436E" w:rsidRDefault="002024F3" w:rsidP="002024F3">
            <w:pPr>
              <w:spacing w:after="0" w:line="276" w:lineRule="auto"/>
              <w:jc w:val="center"/>
              <w:rPr>
                <w:rFonts w:ascii="Times New Roman" w:eastAsia="Times New Roman" w:hAnsi="Times New Roman" w:cs="Times New Roman"/>
                <w:caps/>
                <w:color w:val="FFFFFF"/>
                <w:sz w:val="28"/>
                <w:szCs w:val="28"/>
                <w:lang w:val="ru-RU" w:eastAsia="ru-RU"/>
              </w:rPr>
            </w:pPr>
            <w:r w:rsidRPr="009B69C8">
              <w:rPr>
                <w:rFonts w:ascii="Times New Roman" w:eastAsia="Times New Roman" w:hAnsi="Times New Roman" w:cs="Times New Roman"/>
                <w:caps/>
                <w:color w:val="FFFFFF"/>
                <w:sz w:val="28"/>
                <w:szCs w:val="28"/>
                <w:lang w:val="az-Latn-AZ" w:eastAsia="ru-RU"/>
              </w:rPr>
              <w:t xml:space="preserve">   </w:t>
            </w:r>
            <w:r>
              <w:rPr>
                <w:rFonts w:ascii="Times New Roman" w:eastAsia="Times New Roman" w:hAnsi="Times New Roman" w:cs="Times New Roman"/>
                <w:caps/>
                <w:color w:val="FFFFFF"/>
                <w:sz w:val="28"/>
                <w:szCs w:val="28"/>
                <w:lang w:val="ru-RU" w:eastAsia="ru-RU"/>
              </w:rPr>
              <w:t>yaş</w:t>
            </w:r>
          </w:p>
        </w:tc>
        <w:tc>
          <w:tcPr>
            <w:tcW w:w="1530" w:type="dxa"/>
            <w:tcBorders>
              <w:top w:val="single" w:sz="6" w:space="0" w:color="339577"/>
              <w:left w:val="single" w:sz="6" w:space="0" w:color="339577"/>
              <w:bottom w:val="single" w:sz="6" w:space="0" w:color="339577"/>
              <w:right w:val="single" w:sz="6" w:space="0" w:color="339577"/>
            </w:tcBorders>
            <w:shd w:val="clear" w:color="auto" w:fill="339577"/>
            <w:tcMar>
              <w:top w:w="495" w:type="dxa"/>
              <w:left w:w="75" w:type="dxa"/>
              <w:bottom w:w="495" w:type="dxa"/>
              <w:right w:w="75" w:type="dxa"/>
            </w:tcMar>
            <w:vAlign w:val="center"/>
            <w:hideMark/>
          </w:tcPr>
          <w:p w:rsidR="002024F3" w:rsidRPr="004D6D7E" w:rsidRDefault="002024F3" w:rsidP="002024F3">
            <w:pPr>
              <w:spacing w:after="0" w:line="276" w:lineRule="auto"/>
              <w:jc w:val="center"/>
              <w:rPr>
                <w:rFonts w:ascii="Times New Roman" w:eastAsia="Times New Roman" w:hAnsi="Times New Roman" w:cs="Times New Roman"/>
                <w:caps/>
                <w:color w:val="FFFFFF"/>
                <w:sz w:val="28"/>
                <w:szCs w:val="28"/>
                <w:lang w:val="az-Latn-AZ" w:eastAsia="ru-RU"/>
              </w:rPr>
            </w:pPr>
            <w:r>
              <w:rPr>
                <w:rFonts w:ascii="Times New Roman" w:eastAsia="Times New Roman" w:hAnsi="Times New Roman" w:cs="Times New Roman"/>
                <w:caps/>
                <w:color w:val="FFFFFF"/>
                <w:sz w:val="28"/>
                <w:szCs w:val="28"/>
                <w:lang w:val="ru-RU" w:eastAsia="ru-RU"/>
              </w:rPr>
              <w:t xml:space="preserve">       </w:t>
            </w:r>
            <w:r>
              <w:rPr>
                <w:rFonts w:ascii="Times New Roman" w:eastAsia="Times New Roman" w:hAnsi="Times New Roman" w:cs="Times New Roman"/>
                <w:caps/>
                <w:color w:val="FFFFFF"/>
                <w:sz w:val="28"/>
                <w:szCs w:val="28"/>
                <w:lang w:val="az-Latn-AZ" w:eastAsia="ru-RU"/>
              </w:rPr>
              <w:t>tth</w:t>
            </w:r>
          </w:p>
          <w:p w:rsidR="002024F3" w:rsidRPr="0073436E" w:rsidRDefault="002024F3" w:rsidP="002024F3">
            <w:pPr>
              <w:spacing w:after="0" w:line="276" w:lineRule="auto"/>
              <w:jc w:val="center"/>
              <w:rPr>
                <w:rFonts w:ascii="Times New Roman" w:eastAsia="Times New Roman" w:hAnsi="Times New Roman" w:cs="Times New Roman"/>
                <w:caps/>
                <w:color w:val="FFFFFF"/>
                <w:sz w:val="28"/>
                <w:szCs w:val="28"/>
                <w:lang w:val="ru-RU" w:eastAsia="ru-RU"/>
              </w:rPr>
            </w:pPr>
            <w:r w:rsidRPr="0073436E">
              <w:rPr>
                <w:rFonts w:ascii="Times New Roman" w:eastAsia="Times New Roman" w:hAnsi="Times New Roman" w:cs="Times New Roman"/>
                <w:caps/>
                <w:color w:val="FFFFFF"/>
                <w:sz w:val="28"/>
                <w:szCs w:val="28"/>
                <w:lang w:val="ru-RU" w:eastAsia="ru-RU"/>
              </w:rPr>
              <w:t> (</w:t>
            </w:r>
            <w:r>
              <w:rPr>
                <w:rFonts w:ascii="Times New Roman" w:eastAsia="Times New Roman" w:hAnsi="Times New Roman" w:cs="Times New Roman"/>
                <w:caps/>
                <w:color w:val="FFFFFF"/>
                <w:sz w:val="28"/>
                <w:szCs w:val="28"/>
                <w:lang w:val="az-Latn-AZ" w:eastAsia="ru-RU"/>
              </w:rPr>
              <w:t>mkme</w:t>
            </w:r>
            <w:r w:rsidRPr="0073436E">
              <w:rPr>
                <w:rFonts w:ascii="Times New Roman" w:eastAsia="Times New Roman" w:hAnsi="Times New Roman" w:cs="Times New Roman"/>
                <w:caps/>
                <w:color w:val="FFFFFF"/>
                <w:sz w:val="28"/>
                <w:szCs w:val="28"/>
                <w:lang w:val="ru-RU" w:eastAsia="ru-RU"/>
              </w:rPr>
              <w:t>/</w:t>
            </w:r>
            <w:r>
              <w:rPr>
                <w:rFonts w:ascii="Times New Roman" w:eastAsia="Times New Roman" w:hAnsi="Times New Roman" w:cs="Times New Roman"/>
                <w:caps/>
                <w:color w:val="FFFFFF"/>
                <w:sz w:val="28"/>
                <w:szCs w:val="28"/>
                <w:lang w:val="az-Latn-AZ" w:eastAsia="ru-RU"/>
              </w:rPr>
              <w:t>ml</w:t>
            </w:r>
            <w:r w:rsidRPr="0073436E">
              <w:rPr>
                <w:rFonts w:ascii="Times New Roman" w:eastAsia="Times New Roman" w:hAnsi="Times New Roman" w:cs="Times New Roman"/>
                <w:caps/>
                <w:color w:val="FFFFFF"/>
                <w:sz w:val="28"/>
                <w:szCs w:val="28"/>
                <w:lang w:val="ru-RU" w:eastAsia="ru-RU"/>
              </w:rPr>
              <w:t>)</w:t>
            </w:r>
          </w:p>
        </w:tc>
        <w:tc>
          <w:tcPr>
            <w:tcW w:w="1500" w:type="dxa"/>
            <w:tcBorders>
              <w:top w:val="single" w:sz="6" w:space="0" w:color="339577"/>
              <w:left w:val="single" w:sz="6" w:space="0" w:color="339577"/>
              <w:bottom w:val="single" w:sz="6" w:space="0" w:color="339577"/>
              <w:right w:val="single" w:sz="6" w:space="0" w:color="339577"/>
            </w:tcBorders>
            <w:shd w:val="clear" w:color="auto" w:fill="339577"/>
            <w:tcMar>
              <w:top w:w="495" w:type="dxa"/>
              <w:left w:w="75" w:type="dxa"/>
              <w:bottom w:w="495" w:type="dxa"/>
              <w:right w:w="75" w:type="dxa"/>
            </w:tcMar>
            <w:vAlign w:val="center"/>
            <w:hideMark/>
          </w:tcPr>
          <w:p w:rsidR="002024F3" w:rsidRPr="0073436E" w:rsidRDefault="002024F3" w:rsidP="002024F3">
            <w:pPr>
              <w:spacing w:after="0" w:line="276" w:lineRule="auto"/>
              <w:jc w:val="center"/>
              <w:rPr>
                <w:rFonts w:ascii="Times New Roman" w:eastAsia="Times New Roman" w:hAnsi="Times New Roman" w:cs="Times New Roman"/>
                <w:caps/>
                <w:color w:val="FFFFFF"/>
                <w:sz w:val="28"/>
                <w:szCs w:val="28"/>
                <w:lang w:val="ru-RU" w:eastAsia="ru-RU"/>
              </w:rPr>
            </w:pPr>
            <w:r w:rsidRPr="0073436E">
              <w:rPr>
                <w:rFonts w:ascii="Times New Roman" w:eastAsia="Times New Roman" w:hAnsi="Times New Roman" w:cs="Times New Roman"/>
                <w:caps/>
                <w:color w:val="FFFFFF"/>
                <w:sz w:val="28"/>
                <w:szCs w:val="28"/>
                <w:lang w:val="ru-RU" w:eastAsia="ru-RU"/>
              </w:rPr>
              <w:t xml:space="preserve"> Т4 </w:t>
            </w:r>
            <w:r>
              <w:rPr>
                <w:rFonts w:ascii="Times New Roman" w:eastAsia="Times New Roman" w:hAnsi="Times New Roman" w:cs="Times New Roman"/>
                <w:caps/>
                <w:color w:val="FFFFFF"/>
                <w:sz w:val="28"/>
                <w:szCs w:val="28"/>
                <w:lang w:val="az-Latn-AZ" w:eastAsia="ru-RU"/>
              </w:rPr>
              <w:t>ümumi</w:t>
            </w:r>
          </w:p>
          <w:p w:rsidR="002024F3" w:rsidRPr="0073436E" w:rsidRDefault="002024F3" w:rsidP="002024F3">
            <w:pPr>
              <w:spacing w:after="0" w:line="276" w:lineRule="auto"/>
              <w:jc w:val="center"/>
              <w:rPr>
                <w:rFonts w:ascii="Times New Roman" w:eastAsia="Times New Roman" w:hAnsi="Times New Roman" w:cs="Times New Roman"/>
                <w:caps/>
                <w:color w:val="FFFFFF"/>
                <w:sz w:val="28"/>
                <w:szCs w:val="28"/>
                <w:lang w:val="ru-RU" w:eastAsia="ru-RU"/>
              </w:rPr>
            </w:pPr>
            <w:r>
              <w:rPr>
                <w:rFonts w:ascii="Times New Roman" w:eastAsia="Times New Roman" w:hAnsi="Times New Roman" w:cs="Times New Roman"/>
                <w:caps/>
                <w:color w:val="FFFFFF"/>
                <w:sz w:val="28"/>
                <w:szCs w:val="28"/>
                <w:lang w:val="ru-RU" w:eastAsia="ru-RU"/>
              </w:rPr>
              <w:t> (nmol</w:t>
            </w:r>
            <w:r w:rsidRPr="0073436E">
              <w:rPr>
                <w:rFonts w:ascii="Times New Roman" w:eastAsia="Times New Roman" w:hAnsi="Times New Roman" w:cs="Times New Roman"/>
                <w:caps/>
                <w:color w:val="FFFFFF"/>
                <w:sz w:val="28"/>
                <w:szCs w:val="28"/>
                <w:lang w:val="ru-RU" w:eastAsia="ru-RU"/>
              </w:rPr>
              <w:t>/</w:t>
            </w:r>
            <w:r>
              <w:rPr>
                <w:rFonts w:ascii="Times New Roman" w:eastAsia="Times New Roman" w:hAnsi="Times New Roman" w:cs="Times New Roman"/>
                <w:caps/>
                <w:color w:val="FFFFFF"/>
                <w:sz w:val="28"/>
                <w:szCs w:val="28"/>
                <w:lang w:val="az-Latn-AZ" w:eastAsia="ru-RU"/>
              </w:rPr>
              <w:t>l</w:t>
            </w:r>
            <w:r w:rsidRPr="0073436E">
              <w:rPr>
                <w:rFonts w:ascii="Times New Roman" w:eastAsia="Times New Roman" w:hAnsi="Times New Roman" w:cs="Times New Roman"/>
                <w:caps/>
                <w:color w:val="FFFFFF"/>
                <w:sz w:val="28"/>
                <w:szCs w:val="28"/>
                <w:lang w:val="ru-RU" w:eastAsia="ru-RU"/>
              </w:rPr>
              <w:t>)</w:t>
            </w:r>
          </w:p>
        </w:tc>
        <w:tc>
          <w:tcPr>
            <w:tcW w:w="1500" w:type="dxa"/>
            <w:tcBorders>
              <w:top w:val="single" w:sz="6" w:space="0" w:color="339577"/>
              <w:left w:val="single" w:sz="6" w:space="0" w:color="339577"/>
              <w:bottom w:val="single" w:sz="6" w:space="0" w:color="339577"/>
              <w:right w:val="single" w:sz="6" w:space="0" w:color="339577"/>
            </w:tcBorders>
            <w:shd w:val="clear" w:color="auto" w:fill="339577"/>
            <w:tcMar>
              <w:top w:w="495" w:type="dxa"/>
              <w:left w:w="75" w:type="dxa"/>
              <w:bottom w:w="495" w:type="dxa"/>
              <w:right w:w="75" w:type="dxa"/>
            </w:tcMar>
            <w:vAlign w:val="center"/>
            <w:hideMark/>
          </w:tcPr>
          <w:p w:rsidR="002024F3" w:rsidRPr="0073436E" w:rsidRDefault="002024F3" w:rsidP="002024F3">
            <w:pPr>
              <w:spacing w:after="0" w:line="276" w:lineRule="auto"/>
              <w:jc w:val="center"/>
              <w:rPr>
                <w:rFonts w:ascii="Times New Roman" w:eastAsia="Times New Roman" w:hAnsi="Times New Roman" w:cs="Times New Roman"/>
                <w:caps/>
                <w:color w:val="FFFFFF"/>
                <w:sz w:val="28"/>
                <w:szCs w:val="28"/>
                <w:lang w:val="ru-RU" w:eastAsia="ru-RU"/>
              </w:rPr>
            </w:pPr>
            <w:r w:rsidRPr="0073436E">
              <w:rPr>
                <w:rFonts w:ascii="Times New Roman" w:eastAsia="Times New Roman" w:hAnsi="Times New Roman" w:cs="Times New Roman"/>
                <w:caps/>
                <w:color w:val="FFFFFF"/>
                <w:sz w:val="28"/>
                <w:szCs w:val="28"/>
                <w:lang w:val="ru-RU" w:eastAsia="ru-RU"/>
              </w:rPr>
              <w:t xml:space="preserve">Т4 </w:t>
            </w:r>
            <w:r>
              <w:rPr>
                <w:rFonts w:ascii="Times New Roman" w:eastAsia="Times New Roman" w:hAnsi="Times New Roman" w:cs="Times New Roman"/>
                <w:caps/>
                <w:color w:val="FFFFFF"/>
                <w:sz w:val="28"/>
                <w:szCs w:val="28"/>
                <w:lang w:val="az-Latn-AZ" w:eastAsia="ru-RU"/>
              </w:rPr>
              <w:t>sərbəst</w:t>
            </w:r>
            <w:r w:rsidRPr="0073436E">
              <w:rPr>
                <w:rFonts w:ascii="Times New Roman" w:eastAsia="Times New Roman" w:hAnsi="Times New Roman" w:cs="Times New Roman"/>
                <w:caps/>
                <w:color w:val="FFFFFF"/>
                <w:sz w:val="28"/>
                <w:szCs w:val="28"/>
                <w:lang w:val="ru-RU" w:eastAsia="ru-RU"/>
              </w:rPr>
              <w:t>.</w:t>
            </w:r>
          </w:p>
          <w:p w:rsidR="002024F3" w:rsidRPr="0073436E" w:rsidRDefault="002024F3" w:rsidP="002024F3">
            <w:pPr>
              <w:spacing w:after="0" w:line="276" w:lineRule="auto"/>
              <w:jc w:val="center"/>
              <w:rPr>
                <w:rFonts w:ascii="Times New Roman" w:eastAsia="Times New Roman" w:hAnsi="Times New Roman" w:cs="Times New Roman"/>
                <w:caps/>
                <w:color w:val="FFFFFF"/>
                <w:sz w:val="28"/>
                <w:szCs w:val="28"/>
                <w:lang w:val="ru-RU" w:eastAsia="ru-RU"/>
              </w:rPr>
            </w:pPr>
            <w:r w:rsidRPr="0073436E">
              <w:rPr>
                <w:rFonts w:ascii="Times New Roman" w:eastAsia="Times New Roman" w:hAnsi="Times New Roman" w:cs="Times New Roman"/>
                <w:caps/>
                <w:color w:val="FFFFFF"/>
                <w:sz w:val="28"/>
                <w:szCs w:val="28"/>
                <w:lang w:val="ru-RU" w:eastAsia="ru-RU"/>
              </w:rPr>
              <w:t>  (</w:t>
            </w:r>
            <w:r>
              <w:rPr>
                <w:rFonts w:ascii="Times New Roman" w:eastAsia="Times New Roman" w:hAnsi="Times New Roman" w:cs="Times New Roman"/>
                <w:caps/>
                <w:color w:val="FFFFFF"/>
                <w:sz w:val="28"/>
                <w:szCs w:val="28"/>
                <w:lang w:val="az-Latn-AZ" w:eastAsia="ru-RU"/>
              </w:rPr>
              <w:t>pmol</w:t>
            </w:r>
            <w:r>
              <w:rPr>
                <w:rFonts w:ascii="Times New Roman" w:eastAsia="Times New Roman" w:hAnsi="Times New Roman" w:cs="Times New Roman"/>
                <w:caps/>
                <w:color w:val="FFFFFF"/>
                <w:sz w:val="28"/>
                <w:szCs w:val="28"/>
                <w:lang w:val="ru-RU" w:eastAsia="ru-RU"/>
              </w:rPr>
              <w:t>/l</w:t>
            </w:r>
            <w:r w:rsidRPr="0073436E">
              <w:rPr>
                <w:rFonts w:ascii="Times New Roman" w:eastAsia="Times New Roman" w:hAnsi="Times New Roman" w:cs="Times New Roman"/>
                <w:caps/>
                <w:color w:val="FFFFFF"/>
                <w:sz w:val="28"/>
                <w:szCs w:val="28"/>
                <w:lang w:val="ru-RU" w:eastAsia="ru-RU"/>
              </w:rPr>
              <w:t>)</w:t>
            </w:r>
          </w:p>
        </w:tc>
        <w:tc>
          <w:tcPr>
            <w:tcW w:w="1500" w:type="dxa"/>
            <w:tcBorders>
              <w:top w:val="single" w:sz="6" w:space="0" w:color="339577"/>
              <w:left w:val="single" w:sz="6" w:space="0" w:color="339577"/>
              <w:bottom w:val="single" w:sz="6" w:space="0" w:color="339577"/>
              <w:right w:val="single" w:sz="6" w:space="0" w:color="339577"/>
            </w:tcBorders>
            <w:shd w:val="clear" w:color="auto" w:fill="339577"/>
            <w:tcMar>
              <w:top w:w="495" w:type="dxa"/>
              <w:left w:w="75" w:type="dxa"/>
              <w:bottom w:w="495" w:type="dxa"/>
              <w:right w:w="75" w:type="dxa"/>
            </w:tcMar>
            <w:vAlign w:val="center"/>
            <w:hideMark/>
          </w:tcPr>
          <w:p w:rsidR="002024F3" w:rsidRPr="0073436E" w:rsidRDefault="002024F3" w:rsidP="002024F3">
            <w:pPr>
              <w:spacing w:after="0" w:line="276" w:lineRule="auto"/>
              <w:jc w:val="center"/>
              <w:rPr>
                <w:rFonts w:ascii="Times New Roman" w:eastAsia="Times New Roman" w:hAnsi="Times New Roman" w:cs="Times New Roman"/>
                <w:caps/>
                <w:color w:val="FFFFFF"/>
                <w:sz w:val="28"/>
                <w:szCs w:val="28"/>
                <w:lang w:val="ru-RU" w:eastAsia="ru-RU"/>
              </w:rPr>
            </w:pPr>
            <w:r w:rsidRPr="0073436E">
              <w:rPr>
                <w:rFonts w:ascii="Times New Roman" w:eastAsia="Times New Roman" w:hAnsi="Times New Roman" w:cs="Times New Roman"/>
                <w:caps/>
                <w:color w:val="FFFFFF"/>
                <w:sz w:val="28"/>
                <w:szCs w:val="28"/>
                <w:lang w:val="ru-RU" w:eastAsia="ru-RU"/>
              </w:rPr>
              <w:t> </w:t>
            </w:r>
            <w:r>
              <w:rPr>
                <w:rFonts w:ascii="Times New Roman" w:eastAsia="Times New Roman" w:hAnsi="Times New Roman" w:cs="Times New Roman"/>
                <w:caps/>
                <w:color w:val="FFFFFF"/>
                <w:sz w:val="28"/>
                <w:szCs w:val="28"/>
                <w:lang w:val="ru-RU" w:eastAsia="ru-RU"/>
              </w:rPr>
              <w:t>Т3 ümumi</w:t>
            </w:r>
          </w:p>
          <w:p w:rsidR="002024F3" w:rsidRPr="0073436E" w:rsidRDefault="002024F3" w:rsidP="002024F3">
            <w:pPr>
              <w:spacing w:after="0" w:line="276" w:lineRule="auto"/>
              <w:jc w:val="center"/>
              <w:rPr>
                <w:rFonts w:ascii="Times New Roman" w:eastAsia="Times New Roman" w:hAnsi="Times New Roman" w:cs="Times New Roman"/>
                <w:caps/>
                <w:color w:val="FFFFFF"/>
                <w:sz w:val="28"/>
                <w:szCs w:val="28"/>
                <w:lang w:val="ru-RU" w:eastAsia="ru-RU"/>
              </w:rPr>
            </w:pPr>
            <w:r w:rsidRPr="0073436E">
              <w:rPr>
                <w:rFonts w:ascii="Times New Roman" w:eastAsia="Times New Roman" w:hAnsi="Times New Roman" w:cs="Times New Roman"/>
                <w:caps/>
                <w:color w:val="FFFFFF"/>
                <w:sz w:val="28"/>
                <w:szCs w:val="28"/>
                <w:lang w:val="ru-RU" w:eastAsia="ru-RU"/>
              </w:rPr>
              <w:t>  (</w:t>
            </w:r>
            <w:r>
              <w:rPr>
                <w:rFonts w:ascii="Times New Roman" w:eastAsia="Times New Roman" w:hAnsi="Times New Roman" w:cs="Times New Roman"/>
                <w:caps/>
                <w:color w:val="FFFFFF"/>
                <w:sz w:val="28"/>
                <w:szCs w:val="28"/>
                <w:lang w:val="az-Latn-AZ" w:eastAsia="ru-RU"/>
              </w:rPr>
              <w:t>nmol</w:t>
            </w:r>
            <w:r>
              <w:rPr>
                <w:rFonts w:ascii="Times New Roman" w:eastAsia="Times New Roman" w:hAnsi="Times New Roman" w:cs="Times New Roman"/>
                <w:caps/>
                <w:color w:val="FFFFFF"/>
                <w:sz w:val="28"/>
                <w:szCs w:val="28"/>
                <w:lang w:val="ru-RU" w:eastAsia="ru-RU"/>
              </w:rPr>
              <w:t>/l</w:t>
            </w:r>
            <w:r w:rsidRPr="0073436E">
              <w:rPr>
                <w:rFonts w:ascii="Times New Roman" w:eastAsia="Times New Roman" w:hAnsi="Times New Roman" w:cs="Times New Roman"/>
                <w:caps/>
                <w:color w:val="FFFFFF"/>
                <w:sz w:val="28"/>
                <w:szCs w:val="28"/>
                <w:lang w:val="ru-RU" w:eastAsia="ru-RU"/>
              </w:rPr>
              <w:t>)</w:t>
            </w:r>
          </w:p>
        </w:tc>
      </w:tr>
      <w:tr w:rsidR="002024F3" w:rsidRPr="0073436E" w:rsidTr="002024F3">
        <w:trPr>
          <w:trHeight w:val="90"/>
        </w:trPr>
        <w:tc>
          <w:tcPr>
            <w:tcW w:w="1920"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hideMark/>
          </w:tcPr>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Pr>
                <w:rFonts w:ascii="Times New Roman" w:eastAsia="Times New Roman" w:hAnsi="Times New Roman" w:cs="Times New Roman"/>
                <w:color w:val="373737"/>
                <w:sz w:val="28"/>
                <w:szCs w:val="28"/>
                <w:lang w:val="ru-RU" w:eastAsia="ru-RU"/>
              </w:rPr>
              <w:t xml:space="preserve">Yenidoğulmuşlar </w:t>
            </w:r>
            <w:r w:rsidRPr="0073436E">
              <w:rPr>
                <w:rFonts w:ascii="Times New Roman" w:eastAsia="Times New Roman" w:hAnsi="Times New Roman" w:cs="Times New Roman"/>
                <w:color w:val="373737"/>
                <w:sz w:val="28"/>
                <w:szCs w:val="28"/>
                <w:lang w:val="ru-RU" w:eastAsia="ru-RU"/>
              </w:rPr>
              <w:t> </w:t>
            </w:r>
          </w:p>
        </w:tc>
        <w:tc>
          <w:tcPr>
            <w:tcW w:w="1530"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11,6 – 35,9</w:t>
            </w:r>
          </w:p>
        </w:tc>
        <w:tc>
          <w:tcPr>
            <w:tcW w:w="1500"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105 - 290</w:t>
            </w:r>
          </w:p>
        </w:tc>
        <w:tc>
          <w:tcPr>
            <w:tcW w:w="1500"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xml:space="preserve">    21 </w:t>
            </w:r>
            <w:r>
              <w:rPr>
                <w:rFonts w:ascii="Times New Roman" w:eastAsia="Times New Roman" w:hAnsi="Times New Roman" w:cs="Times New Roman"/>
                <w:color w:val="373737"/>
                <w:sz w:val="28"/>
                <w:szCs w:val="28"/>
                <w:lang w:val="ru-RU" w:eastAsia="ru-RU"/>
              </w:rPr>
              <w:t>–</w:t>
            </w:r>
            <w:r w:rsidRPr="0073436E">
              <w:rPr>
                <w:rFonts w:ascii="Times New Roman" w:eastAsia="Times New Roman" w:hAnsi="Times New Roman" w:cs="Times New Roman"/>
                <w:color w:val="373737"/>
                <w:sz w:val="28"/>
                <w:szCs w:val="28"/>
                <w:lang w:val="ru-RU" w:eastAsia="ru-RU"/>
              </w:rPr>
              <w:t xml:space="preserve"> 49</w:t>
            </w:r>
          </w:p>
        </w:tc>
        <w:tc>
          <w:tcPr>
            <w:tcW w:w="1500"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0,84 – 3,63</w:t>
            </w:r>
          </w:p>
        </w:tc>
      </w:tr>
      <w:tr w:rsidR="002024F3" w:rsidRPr="0073436E" w:rsidTr="002024F3">
        <w:trPr>
          <w:trHeight w:val="1170"/>
        </w:trPr>
        <w:tc>
          <w:tcPr>
            <w:tcW w:w="1920"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hideMark/>
          </w:tcPr>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val="az-Latn-AZ" w:eastAsia="ru-RU"/>
              </w:rPr>
              <w:t>Uşaqlar</w:t>
            </w:r>
            <w:r w:rsidRPr="004D6D7E">
              <w:rPr>
                <w:rFonts w:ascii="Times New Roman" w:eastAsia="Times New Roman" w:hAnsi="Times New Roman" w:cs="Times New Roman"/>
                <w:color w:val="373737"/>
                <w:sz w:val="28"/>
                <w:szCs w:val="28"/>
                <w:lang w:eastAsia="ru-RU"/>
              </w:rPr>
              <w:t>:</w:t>
            </w:r>
          </w:p>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4D6D7E">
              <w:rPr>
                <w:rFonts w:ascii="Times New Roman" w:eastAsia="Times New Roman" w:hAnsi="Times New Roman" w:cs="Times New Roman"/>
                <w:color w:val="373737"/>
                <w:sz w:val="28"/>
                <w:szCs w:val="28"/>
                <w:lang w:eastAsia="ru-RU"/>
              </w:rPr>
              <w:t xml:space="preserve">      2 </w:t>
            </w:r>
            <w:r>
              <w:rPr>
                <w:rFonts w:ascii="Times New Roman" w:eastAsia="Times New Roman" w:hAnsi="Times New Roman" w:cs="Times New Roman"/>
                <w:color w:val="373737"/>
                <w:sz w:val="28"/>
                <w:szCs w:val="28"/>
                <w:lang w:val="az-Latn-AZ" w:eastAsia="ru-RU"/>
              </w:rPr>
              <w:t>günlük</w:t>
            </w:r>
          </w:p>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4D6D7E">
              <w:rPr>
                <w:rFonts w:ascii="Times New Roman" w:eastAsia="Times New Roman" w:hAnsi="Times New Roman" w:cs="Times New Roman"/>
                <w:color w:val="373737"/>
                <w:sz w:val="28"/>
                <w:szCs w:val="28"/>
                <w:lang w:eastAsia="ru-RU"/>
              </w:rPr>
              <w:t xml:space="preserve">      3 </w:t>
            </w:r>
            <w:r>
              <w:rPr>
                <w:rFonts w:ascii="Times New Roman" w:eastAsia="Times New Roman" w:hAnsi="Times New Roman" w:cs="Times New Roman"/>
                <w:color w:val="373737"/>
                <w:sz w:val="28"/>
                <w:szCs w:val="28"/>
                <w:lang w:val="az-Latn-AZ" w:eastAsia="ru-RU"/>
              </w:rPr>
              <w:t>günlük</w:t>
            </w:r>
          </w:p>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4D6D7E">
              <w:rPr>
                <w:rFonts w:ascii="Times New Roman" w:eastAsia="Times New Roman" w:hAnsi="Times New Roman" w:cs="Times New Roman"/>
                <w:color w:val="373737"/>
                <w:sz w:val="28"/>
                <w:szCs w:val="28"/>
                <w:lang w:eastAsia="ru-RU"/>
              </w:rPr>
              <w:t xml:space="preserve">      1 </w:t>
            </w:r>
            <w:r>
              <w:rPr>
                <w:rFonts w:ascii="Times New Roman" w:eastAsia="Times New Roman" w:hAnsi="Times New Roman" w:cs="Times New Roman"/>
                <w:color w:val="373737"/>
                <w:sz w:val="28"/>
                <w:szCs w:val="28"/>
                <w:lang w:val="az-Latn-AZ" w:eastAsia="ru-RU"/>
              </w:rPr>
              <w:t>həftəlik</w:t>
            </w:r>
          </w:p>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4D6D7E">
              <w:rPr>
                <w:rFonts w:ascii="Times New Roman" w:eastAsia="Times New Roman" w:hAnsi="Times New Roman" w:cs="Times New Roman"/>
                <w:color w:val="373737"/>
                <w:sz w:val="28"/>
                <w:szCs w:val="28"/>
                <w:lang w:eastAsia="ru-RU"/>
              </w:rPr>
              <w:t xml:space="preserve">      2 </w:t>
            </w:r>
            <w:r>
              <w:rPr>
                <w:rFonts w:ascii="Times New Roman" w:eastAsia="Times New Roman" w:hAnsi="Times New Roman" w:cs="Times New Roman"/>
                <w:color w:val="373737"/>
                <w:sz w:val="28"/>
                <w:szCs w:val="28"/>
                <w:lang w:val="az-Latn-AZ" w:eastAsia="ru-RU"/>
              </w:rPr>
              <w:t>həftəlik</w:t>
            </w:r>
          </w:p>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4D6D7E">
              <w:rPr>
                <w:rFonts w:ascii="Times New Roman" w:eastAsia="Times New Roman" w:hAnsi="Times New Roman" w:cs="Times New Roman"/>
                <w:color w:val="373737"/>
                <w:sz w:val="28"/>
                <w:szCs w:val="28"/>
                <w:lang w:eastAsia="ru-RU"/>
              </w:rPr>
              <w:t xml:space="preserve">      3 </w:t>
            </w:r>
            <w:r>
              <w:rPr>
                <w:rFonts w:ascii="Times New Roman" w:eastAsia="Times New Roman" w:hAnsi="Times New Roman" w:cs="Times New Roman"/>
                <w:color w:val="373737"/>
                <w:sz w:val="28"/>
                <w:szCs w:val="28"/>
                <w:lang w:val="az-Latn-AZ" w:eastAsia="ru-RU"/>
              </w:rPr>
              <w:t>həftəlik</w:t>
            </w:r>
          </w:p>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4D6D7E">
              <w:rPr>
                <w:rFonts w:ascii="Times New Roman" w:eastAsia="Times New Roman" w:hAnsi="Times New Roman" w:cs="Times New Roman"/>
                <w:color w:val="373737"/>
                <w:sz w:val="28"/>
                <w:szCs w:val="28"/>
                <w:lang w:eastAsia="ru-RU"/>
              </w:rPr>
              <w:t xml:space="preserve">      1 </w:t>
            </w:r>
            <w:r>
              <w:rPr>
                <w:rFonts w:ascii="Times New Roman" w:eastAsia="Times New Roman" w:hAnsi="Times New Roman" w:cs="Times New Roman"/>
                <w:color w:val="373737"/>
                <w:sz w:val="28"/>
                <w:szCs w:val="28"/>
                <w:lang w:val="az-Latn-AZ" w:eastAsia="ru-RU"/>
              </w:rPr>
              <w:t>aylıq</w:t>
            </w:r>
          </w:p>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4D6D7E">
              <w:rPr>
                <w:rFonts w:ascii="Times New Roman" w:eastAsia="Times New Roman" w:hAnsi="Times New Roman" w:cs="Times New Roman"/>
                <w:color w:val="373737"/>
                <w:sz w:val="28"/>
                <w:szCs w:val="28"/>
                <w:lang w:eastAsia="ru-RU"/>
              </w:rPr>
              <w:t xml:space="preserve">      6 </w:t>
            </w:r>
            <w:r>
              <w:rPr>
                <w:rFonts w:ascii="Times New Roman" w:eastAsia="Times New Roman" w:hAnsi="Times New Roman" w:cs="Times New Roman"/>
                <w:color w:val="373737"/>
                <w:sz w:val="28"/>
                <w:szCs w:val="28"/>
                <w:lang w:val="az-Latn-AZ" w:eastAsia="ru-RU"/>
              </w:rPr>
              <w:t>aylıq</w:t>
            </w:r>
          </w:p>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4D6D7E">
              <w:rPr>
                <w:rFonts w:ascii="Times New Roman" w:eastAsia="Times New Roman" w:hAnsi="Times New Roman" w:cs="Times New Roman"/>
                <w:color w:val="373737"/>
                <w:sz w:val="28"/>
                <w:szCs w:val="28"/>
                <w:lang w:eastAsia="ru-RU"/>
              </w:rPr>
              <w:t xml:space="preserve">      1 </w:t>
            </w:r>
            <w:r>
              <w:rPr>
                <w:rFonts w:ascii="Times New Roman" w:eastAsia="Times New Roman" w:hAnsi="Times New Roman" w:cs="Times New Roman"/>
                <w:color w:val="373737"/>
                <w:sz w:val="28"/>
                <w:szCs w:val="28"/>
                <w:lang w:val="az-Latn-AZ" w:eastAsia="ru-RU"/>
              </w:rPr>
              <w:t>yaş</w:t>
            </w:r>
          </w:p>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4D6D7E">
              <w:rPr>
                <w:rFonts w:ascii="Times New Roman" w:eastAsia="Times New Roman" w:hAnsi="Times New Roman" w:cs="Times New Roman"/>
                <w:color w:val="373737"/>
                <w:sz w:val="28"/>
                <w:szCs w:val="28"/>
                <w:lang w:eastAsia="ru-RU"/>
              </w:rPr>
              <w:t xml:space="preserve">      5 </w:t>
            </w:r>
            <w:r>
              <w:rPr>
                <w:rFonts w:ascii="Times New Roman" w:eastAsia="Times New Roman" w:hAnsi="Times New Roman" w:cs="Times New Roman"/>
                <w:color w:val="373737"/>
                <w:sz w:val="28"/>
                <w:szCs w:val="28"/>
                <w:lang w:val="az-Latn-AZ" w:eastAsia="ru-RU"/>
              </w:rPr>
              <w:t>yaş</w:t>
            </w:r>
          </w:p>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4D6D7E">
              <w:rPr>
                <w:rFonts w:ascii="Times New Roman" w:eastAsia="Times New Roman" w:hAnsi="Times New Roman" w:cs="Times New Roman"/>
                <w:color w:val="373737"/>
                <w:sz w:val="28"/>
                <w:szCs w:val="28"/>
                <w:lang w:eastAsia="ru-RU"/>
              </w:rPr>
              <w:t xml:space="preserve">      10 </w:t>
            </w:r>
            <w:r>
              <w:rPr>
                <w:rFonts w:ascii="Times New Roman" w:eastAsia="Times New Roman" w:hAnsi="Times New Roman" w:cs="Times New Roman"/>
                <w:color w:val="373737"/>
                <w:sz w:val="28"/>
                <w:szCs w:val="28"/>
                <w:lang w:eastAsia="ru-RU"/>
              </w:rPr>
              <w:t>yaş</w:t>
            </w:r>
          </w:p>
          <w:p w:rsidR="002024F3" w:rsidRPr="0023199D"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4D6D7E">
              <w:rPr>
                <w:rFonts w:ascii="Times New Roman" w:eastAsia="Times New Roman" w:hAnsi="Times New Roman" w:cs="Times New Roman"/>
                <w:color w:val="373737"/>
                <w:sz w:val="28"/>
                <w:szCs w:val="28"/>
                <w:lang w:eastAsia="ru-RU"/>
              </w:rPr>
              <w:t xml:space="preserve">      </w:t>
            </w:r>
            <w:r w:rsidRPr="0023199D">
              <w:rPr>
                <w:rFonts w:ascii="Times New Roman" w:eastAsia="Times New Roman" w:hAnsi="Times New Roman" w:cs="Times New Roman"/>
                <w:color w:val="373737"/>
                <w:sz w:val="28"/>
                <w:szCs w:val="28"/>
                <w:lang w:eastAsia="ru-RU"/>
              </w:rPr>
              <w:t>15 yaş</w:t>
            </w:r>
          </w:p>
        </w:tc>
        <w:tc>
          <w:tcPr>
            <w:tcW w:w="1530"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rsidR="002024F3" w:rsidRPr="0023199D"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23199D">
              <w:rPr>
                <w:rFonts w:ascii="Times New Roman" w:eastAsia="Times New Roman" w:hAnsi="Times New Roman" w:cs="Times New Roman"/>
                <w:color w:val="373737"/>
                <w:sz w:val="28"/>
                <w:szCs w:val="28"/>
                <w:lang w:eastAsia="ru-RU"/>
              </w:rPr>
              <w:t> </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23199D">
              <w:rPr>
                <w:rFonts w:ascii="Times New Roman" w:eastAsia="Times New Roman" w:hAnsi="Times New Roman" w:cs="Times New Roman"/>
                <w:color w:val="373737"/>
                <w:sz w:val="28"/>
                <w:szCs w:val="28"/>
                <w:lang w:eastAsia="ru-RU"/>
              </w:rPr>
              <w:t xml:space="preserve">   </w:t>
            </w:r>
            <w:r w:rsidRPr="0073436E">
              <w:rPr>
                <w:rFonts w:ascii="Times New Roman" w:eastAsia="Times New Roman" w:hAnsi="Times New Roman" w:cs="Times New Roman"/>
                <w:color w:val="373737"/>
                <w:sz w:val="28"/>
                <w:szCs w:val="28"/>
                <w:lang w:val="ru-RU" w:eastAsia="ru-RU"/>
              </w:rPr>
              <w:t>8,3 – 19,8</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1,0 – 10,9</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1,2 – 5,8</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0,7 – 6,4</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0,7 – 6,4</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0,7 – 6,4</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0,7 – 6,4</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0,7 – 6,4</w:t>
            </w:r>
          </w:p>
        </w:tc>
        <w:tc>
          <w:tcPr>
            <w:tcW w:w="1500"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83 – 303</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110 – 285</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93 – 247</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88 – 225</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94 – 259</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112 – 243</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103 – 210</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92 – 189</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89 – 173</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71 – 145</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64 - 149</w:t>
            </w:r>
          </w:p>
        </w:tc>
        <w:tc>
          <w:tcPr>
            <w:tcW w:w="1500"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21 – 38</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19 – 37</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18 – 35</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18 – 35</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17 – 33</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16 – 33</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15 – 29</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14 – 23</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13 – 23</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12 – 22</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12 - 23</w:t>
            </w:r>
          </w:p>
        </w:tc>
        <w:tc>
          <w:tcPr>
            <w:tcW w:w="1500"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1,95 – 3,63</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0,81 – 3,39</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0,65 – 1,90</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0,59 – 1,84</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0,77 – 2,15</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1,10 – 3,10</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1,43 – 3,17</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1,75 – 3,50</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1,80 – 3,10</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1,70 – 3,10</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1,50 – 2,80</w:t>
            </w:r>
          </w:p>
        </w:tc>
      </w:tr>
      <w:tr w:rsidR="002024F3" w:rsidRPr="0073436E" w:rsidTr="002024F3">
        <w:trPr>
          <w:trHeight w:val="300"/>
        </w:trPr>
        <w:tc>
          <w:tcPr>
            <w:tcW w:w="1920"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hideMark/>
          </w:tcPr>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4D6D7E">
              <w:rPr>
                <w:rFonts w:ascii="Times New Roman" w:eastAsia="Times New Roman" w:hAnsi="Times New Roman" w:cs="Times New Roman"/>
                <w:color w:val="373737"/>
                <w:sz w:val="28"/>
                <w:szCs w:val="28"/>
                <w:lang w:eastAsia="ru-RU"/>
              </w:rPr>
              <w:t>Böyüklə</w:t>
            </w:r>
            <w:r>
              <w:rPr>
                <w:rFonts w:ascii="Times New Roman" w:eastAsia="Times New Roman" w:hAnsi="Times New Roman" w:cs="Times New Roman"/>
                <w:color w:val="373737"/>
                <w:sz w:val="28"/>
                <w:szCs w:val="28"/>
                <w:lang w:val="az-Latn-AZ" w:eastAsia="ru-RU"/>
              </w:rPr>
              <w:t>r</w:t>
            </w:r>
            <w:r w:rsidRPr="004D6D7E">
              <w:rPr>
                <w:rFonts w:ascii="Times New Roman" w:eastAsia="Times New Roman" w:hAnsi="Times New Roman" w:cs="Times New Roman"/>
                <w:color w:val="373737"/>
                <w:sz w:val="28"/>
                <w:szCs w:val="28"/>
                <w:lang w:eastAsia="ru-RU"/>
              </w:rPr>
              <w:t>:</w:t>
            </w:r>
          </w:p>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val="az-Latn-AZ" w:eastAsia="ru-RU"/>
              </w:rPr>
            </w:pPr>
            <w:r w:rsidRPr="004D6D7E">
              <w:rPr>
                <w:rFonts w:ascii="Times New Roman" w:eastAsia="Times New Roman" w:hAnsi="Times New Roman" w:cs="Times New Roman"/>
                <w:color w:val="373737"/>
                <w:sz w:val="28"/>
                <w:szCs w:val="28"/>
                <w:lang w:eastAsia="ru-RU"/>
              </w:rPr>
              <w:t xml:space="preserve">    60 </w:t>
            </w:r>
            <w:r>
              <w:rPr>
                <w:rFonts w:ascii="Times New Roman" w:eastAsia="Times New Roman" w:hAnsi="Times New Roman" w:cs="Times New Roman"/>
                <w:color w:val="373737"/>
                <w:sz w:val="28"/>
                <w:szCs w:val="28"/>
                <w:lang w:val="az-Latn-AZ" w:eastAsia="ru-RU"/>
              </w:rPr>
              <w:t>yaşa qədər</w:t>
            </w:r>
          </w:p>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4D6D7E">
              <w:rPr>
                <w:rFonts w:ascii="Times New Roman" w:eastAsia="Times New Roman" w:hAnsi="Times New Roman" w:cs="Times New Roman"/>
                <w:color w:val="373737"/>
                <w:sz w:val="28"/>
                <w:szCs w:val="28"/>
                <w:lang w:eastAsia="ru-RU"/>
              </w:rPr>
              <w:t>    60</w:t>
            </w:r>
            <w:r>
              <w:rPr>
                <w:rFonts w:ascii="Times New Roman" w:eastAsia="Times New Roman" w:hAnsi="Times New Roman" w:cs="Times New Roman"/>
                <w:color w:val="373737"/>
                <w:sz w:val="28"/>
                <w:szCs w:val="28"/>
                <w:lang w:val="az-Latn-AZ" w:eastAsia="ru-RU"/>
              </w:rPr>
              <w:t xml:space="preserve"> yaşdan yuxarı</w:t>
            </w:r>
            <w:r w:rsidRPr="004D6D7E">
              <w:rPr>
                <w:rFonts w:ascii="Times New Roman" w:eastAsia="Times New Roman" w:hAnsi="Times New Roman" w:cs="Times New Roman"/>
                <w:color w:val="373737"/>
                <w:sz w:val="28"/>
                <w:szCs w:val="28"/>
                <w:lang w:eastAsia="ru-RU"/>
              </w:rPr>
              <w:t xml:space="preserve"> </w:t>
            </w:r>
          </w:p>
        </w:tc>
        <w:tc>
          <w:tcPr>
            <w:tcW w:w="1530"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4D6D7E">
              <w:rPr>
                <w:rFonts w:ascii="Times New Roman" w:eastAsia="Times New Roman" w:hAnsi="Times New Roman" w:cs="Times New Roman"/>
                <w:color w:val="373737"/>
                <w:sz w:val="28"/>
                <w:szCs w:val="28"/>
                <w:lang w:eastAsia="ru-RU"/>
              </w:rPr>
              <w:t> </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4D6D7E">
              <w:rPr>
                <w:rFonts w:ascii="Times New Roman" w:eastAsia="Times New Roman" w:hAnsi="Times New Roman" w:cs="Times New Roman"/>
                <w:color w:val="373737"/>
                <w:sz w:val="28"/>
                <w:szCs w:val="28"/>
                <w:lang w:eastAsia="ru-RU"/>
              </w:rPr>
              <w:t xml:space="preserve">   </w:t>
            </w:r>
            <w:r w:rsidRPr="0073436E">
              <w:rPr>
                <w:rFonts w:ascii="Times New Roman" w:eastAsia="Times New Roman" w:hAnsi="Times New Roman" w:cs="Times New Roman"/>
                <w:color w:val="373737"/>
                <w:sz w:val="28"/>
                <w:szCs w:val="28"/>
                <w:lang w:val="ru-RU" w:eastAsia="ru-RU"/>
              </w:rPr>
              <w:t>0,3 – 4,0</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0,5 – 7,8</w:t>
            </w:r>
          </w:p>
        </w:tc>
        <w:tc>
          <w:tcPr>
            <w:tcW w:w="1500"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50 – 150</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65 - 135</w:t>
            </w:r>
          </w:p>
        </w:tc>
        <w:tc>
          <w:tcPr>
            <w:tcW w:w="1500"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10 – 25</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10 - 18</w:t>
            </w:r>
          </w:p>
        </w:tc>
        <w:tc>
          <w:tcPr>
            <w:tcW w:w="1500"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1,0 - 3,0</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0,62 – 2,79</w:t>
            </w:r>
          </w:p>
        </w:tc>
      </w:tr>
      <w:tr w:rsidR="002024F3" w:rsidRPr="0073436E" w:rsidTr="002024F3">
        <w:trPr>
          <w:trHeight w:val="390"/>
        </w:trPr>
        <w:tc>
          <w:tcPr>
            <w:tcW w:w="1920"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hideMark/>
          </w:tcPr>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4D6D7E">
              <w:rPr>
                <w:rFonts w:ascii="Times New Roman" w:eastAsia="Times New Roman" w:hAnsi="Times New Roman" w:cs="Times New Roman"/>
                <w:color w:val="373737"/>
                <w:sz w:val="28"/>
                <w:szCs w:val="28"/>
                <w:lang w:eastAsia="ru-RU"/>
              </w:rPr>
              <w:t>Hamilə</w:t>
            </w:r>
            <w:r>
              <w:rPr>
                <w:rFonts w:ascii="Times New Roman" w:eastAsia="Times New Roman" w:hAnsi="Times New Roman" w:cs="Times New Roman"/>
                <w:color w:val="373737"/>
                <w:sz w:val="28"/>
                <w:szCs w:val="28"/>
                <w:lang w:val="az-Latn-AZ" w:eastAsia="ru-RU"/>
              </w:rPr>
              <w:t xml:space="preserve"> qadınlar</w:t>
            </w:r>
            <w:r w:rsidRPr="004D6D7E">
              <w:rPr>
                <w:rFonts w:ascii="Times New Roman" w:eastAsia="Times New Roman" w:hAnsi="Times New Roman" w:cs="Times New Roman"/>
                <w:color w:val="373737"/>
                <w:sz w:val="28"/>
                <w:szCs w:val="28"/>
                <w:lang w:eastAsia="ru-RU"/>
              </w:rPr>
              <w:t>:</w:t>
            </w:r>
          </w:p>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4D6D7E">
              <w:rPr>
                <w:rFonts w:ascii="Times New Roman" w:eastAsia="Times New Roman" w:hAnsi="Times New Roman" w:cs="Times New Roman"/>
                <w:color w:val="373737"/>
                <w:sz w:val="28"/>
                <w:szCs w:val="28"/>
                <w:lang w:eastAsia="ru-RU"/>
              </w:rPr>
              <w:t>    1 üçaylıq</w:t>
            </w:r>
          </w:p>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4D6D7E">
              <w:rPr>
                <w:rFonts w:ascii="Times New Roman" w:eastAsia="Times New Roman" w:hAnsi="Times New Roman" w:cs="Times New Roman"/>
                <w:color w:val="373737"/>
                <w:sz w:val="28"/>
                <w:szCs w:val="28"/>
                <w:lang w:eastAsia="ru-RU"/>
              </w:rPr>
              <w:t xml:space="preserve">    2 </w:t>
            </w:r>
            <w:r>
              <w:rPr>
                <w:rFonts w:ascii="Times New Roman" w:eastAsia="Times New Roman" w:hAnsi="Times New Roman" w:cs="Times New Roman"/>
                <w:color w:val="373737"/>
                <w:sz w:val="28"/>
                <w:szCs w:val="28"/>
                <w:lang w:eastAsia="ru-RU"/>
              </w:rPr>
              <w:t>üçaylıq</w:t>
            </w:r>
          </w:p>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4D6D7E">
              <w:rPr>
                <w:rFonts w:ascii="Times New Roman" w:eastAsia="Times New Roman" w:hAnsi="Times New Roman" w:cs="Times New Roman"/>
                <w:color w:val="373737"/>
                <w:sz w:val="28"/>
                <w:szCs w:val="28"/>
                <w:lang w:eastAsia="ru-RU"/>
              </w:rPr>
              <w:t xml:space="preserve">    3 </w:t>
            </w:r>
            <w:r>
              <w:rPr>
                <w:rFonts w:ascii="Times New Roman" w:eastAsia="Times New Roman" w:hAnsi="Times New Roman" w:cs="Times New Roman"/>
                <w:color w:val="373737"/>
                <w:sz w:val="28"/>
                <w:szCs w:val="28"/>
                <w:lang w:eastAsia="ru-RU"/>
              </w:rPr>
              <w:t>üçaylıq</w:t>
            </w:r>
          </w:p>
        </w:tc>
        <w:tc>
          <w:tcPr>
            <w:tcW w:w="1530"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rsidR="002024F3" w:rsidRPr="004D6D7E" w:rsidRDefault="002024F3" w:rsidP="002024F3">
            <w:pPr>
              <w:spacing w:after="0" w:line="276" w:lineRule="auto"/>
              <w:jc w:val="center"/>
              <w:rPr>
                <w:rFonts w:ascii="Times New Roman" w:eastAsia="Times New Roman" w:hAnsi="Times New Roman" w:cs="Times New Roman"/>
                <w:color w:val="373737"/>
                <w:sz w:val="28"/>
                <w:szCs w:val="28"/>
                <w:lang w:eastAsia="ru-RU"/>
              </w:rPr>
            </w:pPr>
            <w:r w:rsidRPr="004D6D7E">
              <w:rPr>
                <w:rFonts w:ascii="Times New Roman" w:eastAsia="Times New Roman" w:hAnsi="Times New Roman" w:cs="Times New Roman"/>
                <w:color w:val="373737"/>
                <w:sz w:val="28"/>
                <w:szCs w:val="28"/>
                <w:lang w:eastAsia="ru-RU"/>
              </w:rPr>
              <w:t> </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4D6D7E">
              <w:rPr>
                <w:rFonts w:ascii="Times New Roman" w:eastAsia="Times New Roman" w:hAnsi="Times New Roman" w:cs="Times New Roman"/>
                <w:color w:val="373737"/>
                <w:sz w:val="28"/>
                <w:szCs w:val="28"/>
                <w:lang w:eastAsia="ru-RU"/>
              </w:rPr>
              <w:t xml:space="preserve">   </w:t>
            </w:r>
            <w:r w:rsidRPr="0073436E">
              <w:rPr>
                <w:rFonts w:ascii="Times New Roman" w:eastAsia="Times New Roman" w:hAnsi="Times New Roman" w:cs="Times New Roman"/>
                <w:color w:val="373737"/>
                <w:sz w:val="28"/>
                <w:szCs w:val="28"/>
                <w:lang w:val="ru-RU" w:eastAsia="ru-RU"/>
              </w:rPr>
              <w:t>0,3 – 4,5</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0,5 – 4,6</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0,8 – 5,2</w:t>
            </w:r>
          </w:p>
        </w:tc>
        <w:tc>
          <w:tcPr>
            <w:tcW w:w="1500"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79 - 227</w:t>
            </w:r>
          </w:p>
        </w:tc>
        <w:tc>
          <w:tcPr>
            <w:tcW w:w="1500" w:type="dxa"/>
            <w:tcBorders>
              <w:top w:val="single" w:sz="6" w:space="0" w:color="339577"/>
              <w:left w:val="single" w:sz="6" w:space="0" w:color="339577"/>
              <w:bottom w:val="single" w:sz="6" w:space="0" w:color="339577"/>
              <w:right w:val="single" w:sz="6" w:space="0" w:color="339577"/>
            </w:tcBorders>
            <w:shd w:val="clear" w:color="auto" w:fill="FFFFFF"/>
            <w:tcMar>
              <w:top w:w="150" w:type="dxa"/>
              <w:left w:w="75" w:type="dxa"/>
              <w:bottom w:w="150" w:type="dxa"/>
              <w:right w:w="75" w:type="dxa"/>
            </w:tcMar>
            <w:vAlign w:val="center"/>
            <w:hideMark/>
          </w:tcPr>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w:t>
            </w:r>
          </w:p>
          <w:p w:rsidR="002024F3" w:rsidRPr="0073436E" w:rsidRDefault="002024F3" w:rsidP="002024F3">
            <w:pPr>
              <w:spacing w:after="0" w:line="276" w:lineRule="auto"/>
              <w:jc w:val="center"/>
              <w:rPr>
                <w:rFonts w:ascii="Times New Roman" w:eastAsia="Times New Roman" w:hAnsi="Times New Roman" w:cs="Times New Roman"/>
                <w:color w:val="373737"/>
                <w:sz w:val="28"/>
                <w:szCs w:val="28"/>
                <w:lang w:val="ru-RU" w:eastAsia="ru-RU"/>
              </w:rPr>
            </w:pPr>
            <w:r w:rsidRPr="0073436E">
              <w:rPr>
                <w:rFonts w:ascii="Times New Roman" w:eastAsia="Times New Roman" w:hAnsi="Times New Roman" w:cs="Times New Roman"/>
                <w:color w:val="373737"/>
                <w:sz w:val="28"/>
                <w:szCs w:val="28"/>
                <w:lang w:val="ru-RU" w:eastAsia="ru-RU"/>
              </w:rPr>
              <w:t>  </w:t>
            </w:r>
          </w:p>
        </w:tc>
        <w:tc>
          <w:tcPr>
            <w:tcW w:w="0" w:type="auto"/>
            <w:shd w:val="clear" w:color="auto" w:fill="FFFFFF"/>
            <w:vAlign w:val="center"/>
            <w:hideMark/>
          </w:tcPr>
          <w:p w:rsidR="002024F3" w:rsidRPr="0073436E" w:rsidRDefault="002024F3" w:rsidP="002024F3">
            <w:pPr>
              <w:spacing w:after="0" w:line="276" w:lineRule="auto"/>
              <w:rPr>
                <w:rFonts w:ascii="Times New Roman" w:eastAsia="Times New Roman" w:hAnsi="Times New Roman" w:cs="Times New Roman"/>
                <w:sz w:val="28"/>
                <w:szCs w:val="28"/>
                <w:lang w:val="ru-RU" w:eastAsia="ru-RU"/>
              </w:rPr>
            </w:pPr>
          </w:p>
        </w:tc>
      </w:tr>
    </w:tbl>
    <w:p w:rsidR="002024F3" w:rsidRPr="0073436E" w:rsidRDefault="002024F3" w:rsidP="002024F3">
      <w:pPr>
        <w:shd w:val="clear" w:color="auto" w:fill="FFFFFF"/>
        <w:spacing w:after="0" w:line="276" w:lineRule="auto"/>
        <w:textAlignment w:val="top"/>
        <w:rPr>
          <w:rFonts w:ascii="Times New Roman" w:eastAsia="Times New Roman" w:hAnsi="Times New Roman" w:cs="Times New Roman"/>
          <w:color w:val="2C2D2E"/>
          <w:sz w:val="28"/>
          <w:szCs w:val="28"/>
          <w:lang w:val="ru-RU" w:eastAsia="ru-RU"/>
        </w:rPr>
      </w:pPr>
    </w:p>
    <w:p w:rsidR="002024F3" w:rsidRPr="0073436E" w:rsidRDefault="002024F3" w:rsidP="002024F3">
      <w:pPr>
        <w:shd w:val="clear" w:color="auto" w:fill="FFFFFF"/>
        <w:spacing w:after="0" w:line="276" w:lineRule="auto"/>
        <w:textAlignment w:val="top"/>
        <w:rPr>
          <w:rFonts w:ascii="Times New Roman" w:eastAsia="Times New Roman" w:hAnsi="Times New Roman" w:cs="Times New Roman"/>
          <w:color w:val="2C2D2E"/>
          <w:sz w:val="28"/>
          <w:szCs w:val="28"/>
          <w:lang w:val="ru-RU" w:eastAsia="ru-RU"/>
        </w:rPr>
      </w:pPr>
    </w:p>
    <w:p w:rsidR="002024F3" w:rsidRPr="0073436E" w:rsidRDefault="002024F3" w:rsidP="002024F3">
      <w:pPr>
        <w:shd w:val="clear" w:color="auto" w:fill="FFFFFF"/>
        <w:spacing w:after="0" w:line="276" w:lineRule="auto"/>
        <w:textAlignment w:val="top"/>
        <w:rPr>
          <w:rFonts w:ascii="Times New Roman" w:eastAsia="Times New Roman" w:hAnsi="Times New Roman" w:cs="Times New Roman"/>
          <w:color w:val="2C2D2E"/>
          <w:sz w:val="28"/>
          <w:szCs w:val="28"/>
          <w:lang w:val="ru-RU" w:eastAsia="ru-RU"/>
        </w:rPr>
      </w:pPr>
    </w:p>
    <w:p w:rsidR="002024F3" w:rsidRPr="0073436E" w:rsidRDefault="002024F3" w:rsidP="002024F3">
      <w:pPr>
        <w:shd w:val="clear" w:color="auto" w:fill="FFFFFF"/>
        <w:spacing w:after="0" w:line="276" w:lineRule="auto"/>
        <w:textAlignment w:val="top"/>
        <w:rPr>
          <w:rFonts w:ascii="Times New Roman" w:eastAsia="Times New Roman" w:hAnsi="Times New Roman" w:cs="Times New Roman"/>
          <w:color w:val="2C2D2E"/>
          <w:sz w:val="28"/>
          <w:szCs w:val="28"/>
          <w:lang w:val="ru-RU" w:eastAsia="ru-RU"/>
        </w:rPr>
      </w:pPr>
    </w:p>
    <w:p w:rsidR="002024F3" w:rsidRPr="0073436E" w:rsidRDefault="002024F3" w:rsidP="002024F3">
      <w:pPr>
        <w:shd w:val="clear" w:color="auto" w:fill="FFFFFF"/>
        <w:spacing w:after="0" w:line="276" w:lineRule="auto"/>
        <w:textAlignment w:val="top"/>
        <w:rPr>
          <w:rFonts w:ascii="Times New Roman" w:eastAsia="Times New Roman" w:hAnsi="Times New Roman" w:cs="Times New Roman"/>
          <w:color w:val="2C2D2E"/>
          <w:sz w:val="28"/>
          <w:szCs w:val="28"/>
          <w:lang w:val="ru-RU" w:eastAsia="ru-RU"/>
        </w:rPr>
      </w:pPr>
    </w:p>
    <w:p w:rsidR="002024F3" w:rsidRPr="0073436E" w:rsidRDefault="002024F3" w:rsidP="002024F3">
      <w:pPr>
        <w:shd w:val="clear" w:color="auto" w:fill="FFFFFF"/>
        <w:spacing w:after="0" w:line="276" w:lineRule="auto"/>
        <w:textAlignment w:val="top"/>
        <w:rPr>
          <w:rFonts w:ascii="Times New Roman" w:eastAsia="Times New Roman" w:hAnsi="Times New Roman" w:cs="Times New Roman"/>
          <w:color w:val="2C2D2E"/>
          <w:sz w:val="28"/>
          <w:szCs w:val="28"/>
          <w:lang w:val="ru-RU" w:eastAsia="ru-RU"/>
        </w:rPr>
      </w:pPr>
    </w:p>
    <w:p w:rsidR="002024F3" w:rsidRPr="0073436E" w:rsidRDefault="002024F3" w:rsidP="002024F3">
      <w:pPr>
        <w:shd w:val="clear" w:color="auto" w:fill="FFFFFF"/>
        <w:spacing w:after="0" w:line="276" w:lineRule="auto"/>
        <w:textAlignment w:val="top"/>
        <w:rPr>
          <w:rFonts w:ascii="Times New Roman" w:eastAsia="Times New Roman" w:hAnsi="Times New Roman" w:cs="Times New Roman"/>
          <w:color w:val="2C2D2E"/>
          <w:sz w:val="28"/>
          <w:szCs w:val="28"/>
          <w:lang w:val="ru-RU" w:eastAsia="ru-RU"/>
        </w:rPr>
      </w:pPr>
    </w:p>
    <w:p w:rsidR="002024F3" w:rsidRPr="0073436E" w:rsidRDefault="002024F3" w:rsidP="002024F3">
      <w:pPr>
        <w:shd w:val="clear" w:color="auto" w:fill="FFFFFF"/>
        <w:spacing w:after="0" w:line="276" w:lineRule="auto"/>
        <w:textAlignment w:val="top"/>
        <w:rPr>
          <w:rFonts w:ascii="Times New Roman" w:eastAsia="Times New Roman" w:hAnsi="Times New Roman" w:cs="Times New Roman"/>
          <w:color w:val="2C2D2E"/>
          <w:sz w:val="28"/>
          <w:szCs w:val="28"/>
          <w:lang w:val="ru-RU" w:eastAsia="ru-RU"/>
        </w:rPr>
      </w:pPr>
    </w:p>
    <w:p w:rsidR="002024F3"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val="az-Latn-AZ" w:eastAsia="ru-RU"/>
        </w:rPr>
      </w:pPr>
      <w:r>
        <w:rPr>
          <w:rFonts w:ascii="Times New Roman" w:eastAsia="Times New Roman" w:hAnsi="Times New Roman" w:cs="Times New Roman"/>
          <w:bCs/>
          <w:color w:val="373737"/>
          <w:sz w:val="28"/>
          <w:szCs w:val="28"/>
          <w:lang w:val="az-Latn-AZ" w:eastAsia="ru-RU"/>
        </w:rPr>
        <w:lastRenderedPageBreak/>
        <w:t>Müayinədən</w:t>
      </w:r>
      <w:r w:rsidRPr="005108D3">
        <w:rPr>
          <w:rFonts w:ascii="Times New Roman" w:eastAsia="Times New Roman" w:hAnsi="Times New Roman" w:cs="Times New Roman"/>
          <w:bCs/>
          <w:color w:val="373737"/>
          <w:sz w:val="28"/>
          <w:szCs w:val="28"/>
          <w:lang w:val="ru-RU" w:eastAsia="ru-RU"/>
        </w:rPr>
        <w:t xml:space="preserve"> 2 - 3 gün əvvəl, endokrinoloq</w:t>
      </w:r>
      <w:r>
        <w:rPr>
          <w:rFonts w:ascii="Times New Roman" w:eastAsia="Times New Roman" w:hAnsi="Times New Roman" w:cs="Times New Roman"/>
          <w:bCs/>
          <w:color w:val="373737"/>
          <w:sz w:val="28"/>
          <w:szCs w:val="28"/>
          <w:lang w:val="az-Latn-AZ" w:eastAsia="ru-RU"/>
        </w:rPr>
        <w:t>un</w:t>
      </w:r>
      <w:r>
        <w:rPr>
          <w:rFonts w:ascii="Times New Roman" w:eastAsia="Times New Roman" w:hAnsi="Times New Roman" w:cs="Times New Roman"/>
          <w:bCs/>
          <w:color w:val="373737"/>
          <w:sz w:val="28"/>
          <w:szCs w:val="28"/>
          <w:lang w:val="ru-RU" w:eastAsia="ru-RU"/>
        </w:rPr>
        <w:t xml:space="preserve"> xüsusi göstəriş</w:t>
      </w:r>
      <w:r>
        <w:rPr>
          <w:rFonts w:ascii="Times New Roman" w:eastAsia="Times New Roman" w:hAnsi="Times New Roman" w:cs="Times New Roman"/>
          <w:bCs/>
          <w:color w:val="373737"/>
          <w:sz w:val="28"/>
          <w:szCs w:val="28"/>
          <w:lang w:val="az-Latn-AZ" w:eastAsia="ru-RU"/>
        </w:rPr>
        <w:t>i</w:t>
      </w:r>
      <w:r w:rsidRPr="005108D3">
        <w:rPr>
          <w:rFonts w:ascii="Times New Roman" w:eastAsia="Times New Roman" w:hAnsi="Times New Roman" w:cs="Times New Roman"/>
          <w:bCs/>
          <w:color w:val="373737"/>
          <w:sz w:val="28"/>
          <w:szCs w:val="28"/>
          <w:lang w:val="ru-RU" w:eastAsia="ru-RU"/>
        </w:rPr>
        <w:t xml:space="preserve"> olmadıqda, yod tərkibli dərmanların qəbulu, 1 ay</w:t>
      </w:r>
      <w:r>
        <w:rPr>
          <w:rFonts w:ascii="Times New Roman" w:eastAsia="Times New Roman" w:hAnsi="Times New Roman" w:cs="Times New Roman"/>
          <w:bCs/>
          <w:color w:val="373737"/>
          <w:sz w:val="28"/>
          <w:szCs w:val="28"/>
          <w:lang w:val="az-Latn-AZ" w:eastAsia="ru-RU"/>
        </w:rPr>
        <w:t xml:space="preserve"> əvvəl isə</w:t>
      </w:r>
      <w:r w:rsidRPr="005108D3">
        <w:rPr>
          <w:rFonts w:ascii="Times New Roman" w:eastAsia="Times New Roman" w:hAnsi="Times New Roman" w:cs="Times New Roman"/>
          <w:bCs/>
          <w:color w:val="373737"/>
          <w:sz w:val="28"/>
          <w:szCs w:val="28"/>
          <w:lang w:val="ru-RU" w:eastAsia="ru-RU"/>
        </w:rPr>
        <w:t xml:space="preserve"> tiroid hormonları</w:t>
      </w:r>
      <w:r>
        <w:rPr>
          <w:rFonts w:ascii="Times New Roman" w:eastAsia="Times New Roman" w:hAnsi="Times New Roman" w:cs="Times New Roman"/>
          <w:bCs/>
          <w:color w:val="373737"/>
          <w:sz w:val="28"/>
          <w:szCs w:val="28"/>
          <w:lang w:val="az-Latn-AZ" w:eastAsia="ru-RU"/>
        </w:rPr>
        <w:t>n</w:t>
      </w:r>
      <w:r w:rsidRPr="005108D3">
        <w:rPr>
          <w:rFonts w:ascii="Times New Roman" w:eastAsia="Times New Roman" w:hAnsi="Times New Roman" w:cs="Times New Roman"/>
          <w:bCs/>
          <w:color w:val="373737"/>
          <w:sz w:val="28"/>
          <w:szCs w:val="28"/>
          <w:lang w:val="ru-RU" w:eastAsia="ru-RU"/>
        </w:rPr>
        <w:t xml:space="preserve"> (</w:t>
      </w:r>
      <w:r>
        <w:rPr>
          <w:rFonts w:ascii="Times New Roman" w:eastAsia="Times New Roman" w:hAnsi="Times New Roman" w:cs="Times New Roman"/>
          <w:bCs/>
          <w:color w:val="373737"/>
          <w:sz w:val="28"/>
          <w:szCs w:val="28"/>
          <w:lang w:val="az-Latn-AZ" w:eastAsia="ru-RU"/>
        </w:rPr>
        <w:t>həqiqi</w:t>
      </w:r>
      <w:r w:rsidRPr="005108D3">
        <w:rPr>
          <w:rFonts w:ascii="Times New Roman" w:eastAsia="Times New Roman" w:hAnsi="Times New Roman" w:cs="Times New Roman"/>
          <w:bCs/>
          <w:color w:val="373737"/>
          <w:sz w:val="28"/>
          <w:szCs w:val="28"/>
          <w:lang w:val="ru-RU" w:eastAsia="ru-RU"/>
        </w:rPr>
        <w:t xml:space="preserve"> bazal səviyyələri əldə etmək üçün) </w:t>
      </w:r>
      <w:r>
        <w:rPr>
          <w:rFonts w:ascii="Times New Roman" w:eastAsia="Times New Roman" w:hAnsi="Times New Roman" w:cs="Times New Roman"/>
          <w:bCs/>
          <w:color w:val="373737"/>
          <w:sz w:val="28"/>
          <w:szCs w:val="28"/>
          <w:lang w:val="az-Latn-AZ" w:eastAsia="ru-RU"/>
        </w:rPr>
        <w:t>qəbulu dayandırılır</w:t>
      </w:r>
      <w:r>
        <w:rPr>
          <w:rFonts w:ascii="Times New Roman" w:eastAsia="Times New Roman" w:hAnsi="Times New Roman" w:cs="Times New Roman"/>
          <w:bCs/>
          <w:color w:val="373737"/>
          <w:sz w:val="28"/>
          <w:szCs w:val="28"/>
          <w:lang w:val="ru-RU" w:eastAsia="ru-RU"/>
        </w:rPr>
        <w:t xml:space="preserve">. </w:t>
      </w:r>
      <w:r>
        <w:rPr>
          <w:rFonts w:ascii="Times New Roman" w:eastAsia="Times New Roman" w:hAnsi="Times New Roman" w:cs="Times New Roman"/>
          <w:bCs/>
          <w:color w:val="373737"/>
          <w:sz w:val="28"/>
          <w:szCs w:val="28"/>
          <w:lang w:val="az-Latn-AZ" w:eastAsia="ru-RU"/>
        </w:rPr>
        <w:t>Əgər müayinənin aparılmasında</w:t>
      </w:r>
      <w:r>
        <w:rPr>
          <w:rFonts w:ascii="Times New Roman" w:eastAsia="Times New Roman" w:hAnsi="Times New Roman" w:cs="Times New Roman"/>
          <w:bCs/>
          <w:color w:val="373737"/>
          <w:sz w:val="28"/>
          <w:szCs w:val="28"/>
          <w:lang w:val="ru-RU" w:eastAsia="ru-RU"/>
        </w:rPr>
        <w:t xml:space="preserve"> məqsəd</w:t>
      </w:r>
      <w:r w:rsidRPr="005108D3">
        <w:rPr>
          <w:rFonts w:ascii="Times New Roman" w:eastAsia="Times New Roman" w:hAnsi="Times New Roman" w:cs="Times New Roman"/>
          <w:bCs/>
          <w:color w:val="373737"/>
          <w:sz w:val="28"/>
          <w:szCs w:val="28"/>
          <w:lang w:val="ru-RU" w:eastAsia="ru-RU"/>
        </w:rPr>
        <w:t xml:space="preserve"> tiroid hormon preparatlarının dozasına nəzarət etməkdirsə, </w:t>
      </w:r>
      <w:r>
        <w:rPr>
          <w:rFonts w:ascii="Times New Roman" w:eastAsia="Times New Roman" w:hAnsi="Times New Roman" w:cs="Times New Roman"/>
          <w:bCs/>
          <w:color w:val="373737"/>
          <w:sz w:val="28"/>
          <w:szCs w:val="28"/>
          <w:lang w:val="az-Latn-AZ" w:eastAsia="ru-RU"/>
        </w:rPr>
        <w:t>dərmanın təyin edilmiş</w:t>
      </w:r>
      <w:r w:rsidRPr="005108D3">
        <w:rPr>
          <w:rFonts w:ascii="Times New Roman" w:eastAsia="Times New Roman" w:hAnsi="Times New Roman" w:cs="Times New Roman"/>
          <w:bCs/>
          <w:color w:val="373737"/>
          <w:sz w:val="28"/>
          <w:szCs w:val="28"/>
          <w:lang w:val="ru-RU" w:eastAsia="ru-RU"/>
        </w:rPr>
        <w:t xml:space="preserve"> doza</w:t>
      </w:r>
      <w:r>
        <w:rPr>
          <w:rFonts w:ascii="Times New Roman" w:eastAsia="Times New Roman" w:hAnsi="Times New Roman" w:cs="Times New Roman"/>
          <w:bCs/>
          <w:color w:val="373737"/>
          <w:sz w:val="28"/>
          <w:szCs w:val="28"/>
          <w:lang w:val="az-Latn-AZ" w:eastAsia="ru-RU"/>
        </w:rPr>
        <w:t>da</w:t>
      </w:r>
      <w:r w:rsidRPr="005108D3">
        <w:rPr>
          <w:rFonts w:ascii="Times New Roman" w:eastAsia="Times New Roman" w:hAnsi="Times New Roman" w:cs="Times New Roman"/>
          <w:bCs/>
          <w:color w:val="373737"/>
          <w:sz w:val="28"/>
          <w:szCs w:val="28"/>
          <w:lang w:val="ru-RU" w:eastAsia="ru-RU"/>
        </w:rPr>
        <w:t xml:space="preserve"> qəbul ed</w:t>
      </w:r>
      <w:r>
        <w:rPr>
          <w:rFonts w:ascii="Times New Roman" w:eastAsia="Times New Roman" w:hAnsi="Times New Roman" w:cs="Times New Roman"/>
          <w:bCs/>
          <w:color w:val="373737"/>
          <w:sz w:val="28"/>
          <w:szCs w:val="28"/>
          <w:lang w:val="az-Latn-AZ" w:eastAsia="ru-RU"/>
        </w:rPr>
        <w:t>ilməsi fonunda</w:t>
      </w:r>
      <w:r w:rsidRPr="005108D3">
        <w:rPr>
          <w:rFonts w:ascii="Times New Roman" w:eastAsia="Times New Roman" w:hAnsi="Times New Roman" w:cs="Times New Roman"/>
          <w:bCs/>
          <w:color w:val="373737"/>
          <w:sz w:val="28"/>
          <w:szCs w:val="28"/>
          <w:lang w:val="ru-RU" w:eastAsia="ru-RU"/>
        </w:rPr>
        <w:t xml:space="preserve"> qan nümunəsi alınır. Nəzərə almaq lazımdır ki, levotiroksin qəbulu təxminən 9 saat ərzində qanda ümumi və sərbəst tiroksin</w:t>
      </w:r>
      <w:r>
        <w:rPr>
          <w:rFonts w:ascii="Times New Roman" w:eastAsia="Times New Roman" w:hAnsi="Times New Roman" w:cs="Times New Roman"/>
          <w:bCs/>
          <w:color w:val="373737"/>
          <w:sz w:val="28"/>
          <w:szCs w:val="28"/>
          <w:lang w:val="az-Latn-AZ" w:eastAsia="ru-RU"/>
        </w:rPr>
        <w:t>in</w:t>
      </w:r>
      <w:r w:rsidRPr="005108D3">
        <w:rPr>
          <w:rFonts w:ascii="Times New Roman" w:eastAsia="Times New Roman" w:hAnsi="Times New Roman" w:cs="Times New Roman"/>
          <w:bCs/>
          <w:color w:val="373737"/>
          <w:sz w:val="28"/>
          <w:szCs w:val="28"/>
          <w:lang w:val="ru-RU" w:eastAsia="ru-RU"/>
        </w:rPr>
        <w:t xml:space="preserve"> miqdarının </w:t>
      </w:r>
      <w:r>
        <w:rPr>
          <w:rFonts w:ascii="Times New Roman" w:eastAsia="Times New Roman" w:hAnsi="Times New Roman" w:cs="Times New Roman"/>
          <w:bCs/>
          <w:color w:val="373737"/>
          <w:sz w:val="28"/>
          <w:szCs w:val="28"/>
          <w:lang w:val="az-Latn-AZ" w:eastAsia="ru-RU"/>
        </w:rPr>
        <w:t>tranzitor</w:t>
      </w:r>
      <w:r w:rsidRPr="005108D3">
        <w:rPr>
          <w:rFonts w:ascii="Times New Roman" w:eastAsia="Times New Roman" w:hAnsi="Times New Roman" w:cs="Times New Roman"/>
          <w:bCs/>
          <w:color w:val="373737"/>
          <w:sz w:val="28"/>
          <w:szCs w:val="28"/>
          <w:lang w:val="ru-RU" w:eastAsia="ru-RU"/>
        </w:rPr>
        <w:t xml:space="preserve"> artmasına səbəb olur (15-20%).</w:t>
      </w:r>
      <w:r>
        <w:rPr>
          <w:rFonts w:ascii="Times New Roman" w:eastAsia="Times New Roman" w:hAnsi="Times New Roman" w:cs="Times New Roman"/>
          <w:bCs/>
          <w:color w:val="373737"/>
          <w:sz w:val="28"/>
          <w:szCs w:val="28"/>
          <w:lang w:val="az-Latn-AZ" w:eastAsia="ru-RU"/>
        </w:rPr>
        <w:t xml:space="preserve"> </w:t>
      </w:r>
    </w:p>
    <w:p w:rsidR="002024F3" w:rsidRPr="009B69C8"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9B69C8">
        <w:rPr>
          <w:rFonts w:ascii="Times New Roman" w:eastAsia="Times New Roman" w:hAnsi="Times New Roman" w:cs="Times New Roman"/>
          <w:color w:val="373737"/>
          <w:sz w:val="28"/>
          <w:szCs w:val="28"/>
          <w:lang w:val="az-Latn-AZ" w:eastAsia="ru-RU"/>
        </w:rPr>
        <w:t> </w:t>
      </w:r>
    </w:p>
    <w:p w:rsidR="002024F3" w:rsidRPr="009B69C8" w:rsidRDefault="002024F3" w:rsidP="002024F3">
      <w:pPr>
        <w:shd w:val="clear" w:color="auto" w:fill="FFFFFF"/>
        <w:spacing w:after="150" w:line="276" w:lineRule="auto"/>
        <w:jc w:val="center"/>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b/>
          <w:bCs/>
          <w:color w:val="373737"/>
          <w:sz w:val="28"/>
          <w:szCs w:val="28"/>
          <w:lang w:val="az-Latn-AZ" w:eastAsia="ru-RU"/>
        </w:rPr>
        <w:t>TİREOTROP HORMON</w:t>
      </w:r>
      <w:r w:rsidRPr="009B69C8">
        <w:rPr>
          <w:rFonts w:ascii="Times New Roman" w:eastAsia="Times New Roman" w:hAnsi="Times New Roman" w:cs="Times New Roman"/>
          <w:b/>
          <w:bCs/>
          <w:color w:val="373737"/>
          <w:sz w:val="28"/>
          <w:szCs w:val="28"/>
          <w:lang w:val="az-Latn-AZ" w:eastAsia="ru-RU"/>
        </w:rPr>
        <w:t xml:space="preserve"> (</w:t>
      </w:r>
      <w:r>
        <w:rPr>
          <w:rFonts w:ascii="Times New Roman" w:eastAsia="Times New Roman" w:hAnsi="Times New Roman" w:cs="Times New Roman"/>
          <w:b/>
          <w:bCs/>
          <w:color w:val="373737"/>
          <w:sz w:val="28"/>
          <w:szCs w:val="28"/>
          <w:lang w:val="az-Latn-AZ" w:eastAsia="ru-RU"/>
        </w:rPr>
        <w:t>TTH və ya TSH</w:t>
      </w:r>
      <w:r w:rsidRPr="009B69C8">
        <w:rPr>
          <w:rFonts w:ascii="Times New Roman" w:eastAsia="Times New Roman" w:hAnsi="Times New Roman" w:cs="Times New Roman"/>
          <w:b/>
          <w:bCs/>
          <w:color w:val="373737"/>
          <w:sz w:val="28"/>
          <w:szCs w:val="28"/>
          <w:lang w:val="az-Latn-AZ" w:eastAsia="ru-RU"/>
        </w:rPr>
        <w:t>)</w:t>
      </w:r>
    </w:p>
    <w:p w:rsidR="002024F3"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9B69C8">
        <w:rPr>
          <w:rFonts w:ascii="Times New Roman" w:eastAsia="Times New Roman" w:hAnsi="Times New Roman" w:cs="Times New Roman"/>
          <w:color w:val="373737"/>
          <w:sz w:val="28"/>
          <w:szCs w:val="28"/>
          <w:lang w:val="az-Latn-AZ" w:eastAsia="ru-RU"/>
        </w:rPr>
        <w:t xml:space="preserve">TSH </w:t>
      </w:r>
      <w:r>
        <w:rPr>
          <w:rFonts w:ascii="Times New Roman" w:eastAsia="Times New Roman" w:hAnsi="Times New Roman" w:cs="Times New Roman"/>
          <w:color w:val="373737"/>
          <w:sz w:val="28"/>
          <w:szCs w:val="28"/>
          <w:lang w:val="az-Latn-AZ" w:eastAsia="ru-RU"/>
        </w:rPr>
        <w:t>qalxanabəzər vəzin funksiyasının laborator</w:t>
      </w:r>
      <w:r w:rsidRPr="009B69C8">
        <w:rPr>
          <w:rFonts w:ascii="Times New Roman" w:eastAsia="Times New Roman" w:hAnsi="Times New Roman" w:cs="Times New Roman"/>
          <w:color w:val="373737"/>
          <w:sz w:val="28"/>
          <w:szCs w:val="28"/>
          <w:lang w:val="az-Latn-AZ" w:eastAsia="ru-RU"/>
        </w:rPr>
        <w:t xml:space="preserve"> qiymətləndirilməsi</w:t>
      </w:r>
      <w:r>
        <w:rPr>
          <w:rFonts w:ascii="Times New Roman" w:eastAsia="Times New Roman" w:hAnsi="Times New Roman" w:cs="Times New Roman"/>
          <w:color w:val="373737"/>
          <w:sz w:val="28"/>
          <w:szCs w:val="28"/>
          <w:lang w:val="az-Latn-AZ" w:eastAsia="ru-RU"/>
        </w:rPr>
        <w:t>ndə əsas</w:t>
      </w:r>
      <w:r w:rsidRPr="009B69C8">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meyar hesab olunur. Vəzin</w:t>
      </w:r>
      <w:r w:rsidRPr="009B69C8">
        <w:rPr>
          <w:rFonts w:ascii="Times New Roman" w:eastAsia="Times New Roman" w:hAnsi="Times New Roman" w:cs="Times New Roman"/>
          <w:color w:val="373737"/>
          <w:sz w:val="28"/>
          <w:szCs w:val="28"/>
          <w:lang w:val="az-Latn-AZ" w:eastAsia="ru-RU"/>
        </w:rPr>
        <w:t xml:space="preserve"> hormonal fəaliyyətində </w:t>
      </w:r>
      <w:r>
        <w:rPr>
          <w:rFonts w:ascii="Times New Roman" w:eastAsia="Times New Roman" w:hAnsi="Times New Roman" w:cs="Times New Roman"/>
          <w:color w:val="373737"/>
          <w:sz w:val="28"/>
          <w:szCs w:val="28"/>
          <w:lang w:val="az-Latn-AZ" w:eastAsia="ru-RU"/>
        </w:rPr>
        <w:t>dəyişikliyin olmasına şübhə</w:t>
      </w:r>
      <w:r w:rsidRPr="009B69C8">
        <w:rPr>
          <w:rFonts w:ascii="Times New Roman" w:eastAsia="Times New Roman" w:hAnsi="Times New Roman" w:cs="Times New Roman"/>
          <w:color w:val="373737"/>
          <w:sz w:val="28"/>
          <w:szCs w:val="28"/>
          <w:lang w:val="az-Latn-AZ" w:eastAsia="ru-RU"/>
        </w:rPr>
        <w:t xml:space="preserve"> varsa, diaqnostika </w:t>
      </w:r>
      <w:r>
        <w:rPr>
          <w:rFonts w:ascii="Times New Roman" w:eastAsia="Times New Roman" w:hAnsi="Times New Roman" w:cs="Times New Roman"/>
          <w:color w:val="373737"/>
          <w:sz w:val="28"/>
          <w:szCs w:val="28"/>
          <w:lang w:val="az-Latn-AZ" w:eastAsia="ru-RU"/>
        </w:rPr>
        <w:t>TSH-ın təyini ilə</w:t>
      </w:r>
      <w:r w:rsidRPr="009B69C8">
        <w:rPr>
          <w:rFonts w:ascii="Times New Roman" w:eastAsia="Times New Roman" w:hAnsi="Times New Roman" w:cs="Times New Roman"/>
          <w:color w:val="373737"/>
          <w:sz w:val="28"/>
          <w:szCs w:val="28"/>
          <w:lang w:val="az-Latn-AZ" w:eastAsia="ru-RU"/>
        </w:rPr>
        <w:t xml:space="preserve"> başla</w:t>
      </w:r>
      <w:r>
        <w:rPr>
          <w:rFonts w:ascii="Times New Roman" w:eastAsia="Times New Roman" w:hAnsi="Times New Roman" w:cs="Times New Roman"/>
          <w:color w:val="373737"/>
          <w:sz w:val="28"/>
          <w:szCs w:val="28"/>
          <w:lang w:val="az-Latn-AZ" w:eastAsia="ru-RU"/>
        </w:rPr>
        <w:t>nmalıdır. TSH</w:t>
      </w:r>
      <w:r w:rsidRPr="009B69C8">
        <w:rPr>
          <w:rFonts w:ascii="Times New Roman" w:eastAsia="Times New Roman" w:hAnsi="Times New Roman" w:cs="Times New Roman"/>
          <w:color w:val="373737"/>
          <w:sz w:val="28"/>
          <w:szCs w:val="28"/>
          <w:lang w:val="az-Latn-AZ" w:eastAsia="ru-RU"/>
        </w:rPr>
        <w:t xml:space="preserve"> hipofiz</w:t>
      </w:r>
      <w:r>
        <w:rPr>
          <w:rFonts w:ascii="Times New Roman" w:eastAsia="Times New Roman" w:hAnsi="Times New Roman" w:cs="Times New Roman"/>
          <w:color w:val="373737"/>
          <w:sz w:val="28"/>
          <w:szCs w:val="28"/>
          <w:lang w:val="az-Latn-AZ" w:eastAsia="ru-RU"/>
        </w:rPr>
        <w:t>in</w:t>
      </w:r>
      <w:r w:rsidRPr="009B69C8">
        <w:rPr>
          <w:rFonts w:ascii="Times New Roman" w:eastAsia="Times New Roman" w:hAnsi="Times New Roman" w:cs="Times New Roman"/>
          <w:color w:val="373737"/>
          <w:sz w:val="28"/>
          <w:szCs w:val="28"/>
          <w:lang w:val="az-Latn-AZ" w:eastAsia="ru-RU"/>
        </w:rPr>
        <w:t xml:space="preserve"> ön </w:t>
      </w:r>
      <w:r>
        <w:rPr>
          <w:rFonts w:ascii="Times New Roman" w:eastAsia="Times New Roman" w:hAnsi="Times New Roman" w:cs="Times New Roman"/>
          <w:color w:val="373737"/>
          <w:sz w:val="28"/>
          <w:szCs w:val="28"/>
          <w:lang w:val="az-Latn-AZ" w:eastAsia="ru-RU"/>
        </w:rPr>
        <w:t>payında</w:t>
      </w:r>
      <w:r w:rsidRPr="009B69C8">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sintez olunan və tire</w:t>
      </w:r>
      <w:r w:rsidRPr="009B69C8">
        <w:rPr>
          <w:rFonts w:ascii="Times New Roman" w:eastAsia="Times New Roman" w:hAnsi="Times New Roman" w:cs="Times New Roman"/>
          <w:color w:val="373737"/>
          <w:sz w:val="28"/>
          <w:szCs w:val="28"/>
          <w:lang w:val="az-Latn-AZ" w:eastAsia="ru-RU"/>
        </w:rPr>
        <w:t xml:space="preserve">oqlobulinin sintezini, tiroid hormonlarının əmələ gəlməsini və </w:t>
      </w:r>
      <w:r>
        <w:rPr>
          <w:rFonts w:ascii="Times New Roman" w:eastAsia="Times New Roman" w:hAnsi="Times New Roman" w:cs="Times New Roman"/>
          <w:color w:val="373737"/>
          <w:sz w:val="28"/>
          <w:szCs w:val="28"/>
          <w:lang w:val="az-Latn-AZ" w:eastAsia="ru-RU"/>
        </w:rPr>
        <w:t>sekresiyasını stimullaşdıran qlikoproteiddir</w:t>
      </w:r>
      <w:r w:rsidRPr="009B69C8">
        <w:rPr>
          <w:rFonts w:ascii="Times New Roman" w:eastAsia="Times New Roman" w:hAnsi="Times New Roman" w:cs="Times New Roman"/>
          <w:color w:val="373737"/>
          <w:sz w:val="28"/>
          <w:szCs w:val="28"/>
          <w:lang w:val="az-Latn-AZ" w:eastAsia="ru-RU"/>
        </w:rPr>
        <w:t>. TSH-</w:t>
      </w:r>
      <w:r>
        <w:rPr>
          <w:rFonts w:ascii="Times New Roman" w:eastAsia="Times New Roman" w:hAnsi="Times New Roman" w:cs="Times New Roman"/>
          <w:color w:val="373737"/>
          <w:sz w:val="28"/>
          <w:szCs w:val="28"/>
          <w:lang w:val="az-Latn-AZ" w:eastAsia="ru-RU"/>
        </w:rPr>
        <w:t>ı</w:t>
      </w:r>
      <w:r w:rsidRPr="009B69C8">
        <w:rPr>
          <w:rFonts w:ascii="Times New Roman" w:eastAsia="Times New Roman" w:hAnsi="Times New Roman" w:cs="Times New Roman"/>
          <w:color w:val="373737"/>
          <w:sz w:val="28"/>
          <w:szCs w:val="28"/>
          <w:lang w:val="az-Latn-AZ" w:eastAsia="ru-RU"/>
        </w:rPr>
        <w:t>n sekresiyası serum</w:t>
      </w:r>
      <w:r>
        <w:rPr>
          <w:rFonts w:ascii="Times New Roman" w:eastAsia="Times New Roman" w:hAnsi="Times New Roman" w:cs="Times New Roman"/>
          <w:color w:val="373737"/>
          <w:sz w:val="28"/>
          <w:szCs w:val="28"/>
          <w:lang w:val="az-Latn-AZ" w:eastAsia="ru-RU"/>
        </w:rPr>
        <w:t>dakı</w:t>
      </w:r>
      <w:r w:rsidRPr="009B69C8">
        <w:rPr>
          <w:rFonts w:ascii="Times New Roman" w:eastAsia="Times New Roman" w:hAnsi="Times New Roman" w:cs="Times New Roman"/>
          <w:color w:val="373737"/>
          <w:sz w:val="28"/>
          <w:szCs w:val="28"/>
          <w:lang w:val="az-Latn-AZ" w:eastAsia="ru-RU"/>
        </w:rPr>
        <w:t xml:space="preserve"> T3 və T4</w:t>
      </w:r>
      <w:r>
        <w:rPr>
          <w:rFonts w:ascii="Times New Roman" w:eastAsia="Times New Roman" w:hAnsi="Times New Roman" w:cs="Times New Roman"/>
          <w:color w:val="373737"/>
          <w:sz w:val="28"/>
          <w:szCs w:val="28"/>
          <w:lang w:val="az-Latn-AZ" w:eastAsia="ru-RU"/>
        </w:rPr>
        <w:t>-ün</w:t>
      </w:r>
      <w:r w:rsidRPr="009B69C8">
        <w:rPr>
          <w:rFonts w:ascii="Times New Roman" w:eastAsia="Times New Roman" w:hAnsi="Times New Roman" w:cs="Times New Roman"/>
          <w:color w:val="373737"/>
          <w:sz w:val="28"/>
          <w:szCs w:val="28"/>
          <w:lang w:val="az-Latn-AZ" w:eastAsia="ru-RU"/>
        </w:rPr>
        <w:t xml:space="preserve"> konsentrasiyalarının dəyişməsinə çox həssasdır. Bu konsentrasiyanın 15-20% azalması və ya artması TSH sekresiyasında </w:t>
      </w:r>
      <w:r>
        <w:rPr>
          <w:rFonts w:ascii="Times New Roman" w:eastAsia="Times New Roman" w:hAnsi="Times New Roman" w:cs="Times New Roman"/>
          <w:color w:val="373737"/>
          <w:sz w:val="28"/>
          <w:szCs w:val="28"/>
          <w:lang w:val="az-Latn-AZ" w:eastAsia="ru-RU"/>
        </w:rPr>
        <w:t>resiprok</w:t>
      </w:r>
      <w:r w:rsidRPr="009B69C8">
        <w:rPr>
          <w:rFonts w:ascii="Times New Roman" w:eastAsia="Times New Roman" w:hAnsi="Times New Roman" w:cs="Times New Roman"/>
          <w:color w:val="373737"/>
          <w:sz w:val="28"/>
          <w:szCs w:val="28"/>
          <w:lang w:val="az-Latn-AZ" w:eastAsia="ru-RU"/>
        </w:rPr>
        <w:t xml:space="preserve"> dəyişikliklərə səbəb olur (</w:t>
      </w:r>
      <w:r>
        <w:rPr>
          <w:rFonts w:ascii="Times New Roman" w:eastAsia="Times New Roman" w:hAnsi="Times New Roman" w:cs="Times New Roman"/>
          <w:color w:val="373737"/>
          <w:sz w:val="28"/>
          <w:szCs w:val="28"/>
          <w:lang w:val="az-Latn-AZ" w:eastAsia="ru-RU"/>
        </w:rPr>
        <w:t>əks</w:t>
      </w:r>
      <w:r w:rsidRPr="009B69C8">
        <w:rPr>
          <w:rFonts w:ascii="Times New Roman" w:eastAsia="Times New Roman" w:hAnsi="Times New Roman" w:cs="Times New Roman"/>
          <w:color w:val="373737"/>
          <w:sz w:val="28"/>
          <w:szCs w:val="28"/>
          <w:lang w:val="az-Latn-AZ" w:eastAsia="ru-RU"/>
        </w:rPr>
        <w:t xml:space="preserve"> əlaqə prinsipi).</w:t>
      </w:r>
      <w:r>
        <w:rPr>
          <w:rFonts w:ascii="Times New Roman" w:eastAsia="Times New Roman" w:hAnsi="Times New Roman" w:cs="Times New Roman"/>
          <w:color w:val="373737"/>
          <w:sz w:val="28"/>
          <w:szCs w:val="28"/>
          <w:lang w:val="az-Latn-AZ" w:eastAsia="ru-RU"/>
        </w:rPr>
        <w:t xml:space="preserve"> </w:t>
      </w:r>
    </w:p>
    <w:p w:rsidR="002024F3" w:rsidRPr="00B829EC"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B829EC">
        <w:rPr>
          <w:rFonts w:ascii="Times New Roman" w:eastAsia="Times New Roman" w:hAnsi="Times New Roman" w:cs="Times New Roman"/>
          <w:color w:val="373737"/>
          <w:sz w:val="28"/>
          <w:szCs w:val="28"/>
          <w:lang w:val="az-Latn-AZ" w:eastAsia="ru-RU"/>
        </w:rPr>
        <w:t>Dərmanların təs</w:t>
      </w:r>
      <w:r>
        <w:rPr>
          <w:rFonts w:ascii="Times New Roman" w:eastAsia="Times New Roman" w:hAnsi="Times New Roman" w:cs="Times New Roman"/>
          <w:color w:val="373737"/>
          <w:sz w:val="28"/>
          <w:szCs w:val="28"/>
          <w:lang w:val="az-Latn-AZ" w:eastAsia="ru-RU"/>
        </w:rPr>
        <w:t>irindən TSH-ın əmələ gəlməsi</w:t>
      </w:r>
      <w:r w:rsidRPr="00B829EC">
        <w:rPr>
          <w:rFonts w:ascii="Times New Roman" w:eastAsia="Times New Roman" w:hAnsi="Times New Roman" w:cs="Times New Roman"/>
          <w:color w:val="373737"/>
          <w:sz w:val="28"/>
          <w:szCs w:val="28"/>
          <w:lang w:val="az-Latn-AZ" w:eastAsia="ru-RU"/>
        </w:rPr>
        <w:t xml:space="preserve"> və </w:t>
      </w:r>
      <w:r>
        <w:rPr>
          <w:rFonts w:ascii="Times New Roman" w:eastAsia="Times New Roman" w:hAnsi="Times New Roman" w:cs="Times New Roman"/>
          <w:color w:val="373737"/>
          <w:sz w:val="28"/>
          <w:szCs w:val="28"/>
          <w:lang w:val="az-Latn-AZ" w:eastAsia="ru-RU"/>
        </w:rPr>
        <w:t>sekresiyasına asılılığın</w:t>
      </w:r>
      <w:r w:rsidRPr="00B829EC">
        <w:rPr>
          <w:rFonts w:ascii="Times New Roman" w:eastAsia="Times New Roman" w:hAnsi="Times New Roman" w:cs="Times New Roman"/>
          <w:color w:val="373737"/>
          <w:sz w:val="28"/>
          <w:szCs w:val="28"/>
          <w:lang w:val="az-Latn-AZ" w:eastAsia="ru-RU"/>
        </w:rPr>
        <w:t xml:space="preserve"> mövcudluğu, TSH səviyyəsində dəyişikliklərin </w:t>
      </w:r>
      <w:r>
        <w:rPr>
          <w:rFonts w:ascii="Times New Roman" w:eastAsia="Times New Roman" w:hAnsi="Times New Roman" w:cs="Times New Roman"/>
          <w:color w:val="373737"/>
          <w:sz w:val="28"/>
          <w:szCs w:val="28"/>
          <w:lang w:val="az-Latn-AZ" w:eastAsia="ru-RU"/>
        </w:rPr>
        <w:t>sutkalıq</w:t>
      </w:r>
      <w:r w:rsidRPr="00B829EC">
        <w:rPr>
          <w:rFonts w:ascii="Times New Roman" w:eastAsia="Times New Roman" w:hAnsi="Times New Roman" w:cs="Times New Roman"/>
          <w:color w:val="373737"/>
          <w:sz w:val="28"/>
          <w:szCs w:val="28"/>
          <w:lang w:val="az-Latn-AZ" w:eastAsia="ru-RU"/>
        </w:rPr>
        <w:t xml:space="preserve"> ritmi, stress vəziyyəti və xəstədə somatik xəstəliklərin olması </w:t>
      </w:r>
      <w:r>
        <w:rPr>
          <w:rFonts w:ascii="Times New Roman" w:eastAsia="Times New Roman" w:hAnsi="Times New Roman" w:cs="Times New Roman"/>
          <w:color w:val="373737"/>
          <w:sz w:val="28"/>
          <w:szCs w:val="28"/>
          <w:lang w:val="az-Latn-AZ" w:eastAsia="ru-RU"/>
        </w:rPr>
        <w:t>müayinənin</w:t>
      </w:r>
      <w:r w:rsidRPr="00B829EC">
        <w:rPr>
          <w:rFonts w:ascii="Times New Roman" w:eastAsia="Times New Roman" w:hAnsi="Times New Roman" w:cs="Times New Roman"/>
          <w:color w:val="373737"/>
          <w:sz w:val="28"/>
          <w:szCs w:val="28"/>
          <w:lang w:val="az-Latn-AZ" w:eastAsia="ru-RU"/>
        </w:rPr>
        <w:t xml:space="preserve"> nəticələri</w:t>
      </w:r>
      <w:r>
        <w:rPr>
          <w:rFonts w:ascii="Times New Roman" w:eastAsia="Times New Roman" w:hAnsi="Times New Roman" w:cs="Times New Roman"/>
          <w:color w:val="373737"/>
          <w:sz w:val="28"/>
          <w:szCs w:val="28"/>
          <w:lang w:val="az-Latn-AZ" w:eastAsia="ru-RU"/>
        </w:rPr>
        <w:t xml:space="preserve">nin araşdırılmasında </w:t>
      </w:r>
      <w:r w:rsidRPr="00B829EC">
        <w:rPr>
          <w:rFonts w:ascii="Times New Roman" w:eastAsia="Times New Roman" w:hAnsi="Times New Roman" w:cs="Times New Roman"/>
          <w:color w:val="373737"/>
          <w:sz w:val="28"/>
          <w:szCs w:val="28"/>
          <w:lang w:val="az-Latn-AZ" w:eastAsia="ru-RU"/>
        </w:rPr>
        <w:t xml:space="preserve">nəzərə alınmalıdır. </w:t>
      </w:r>
    </w:p>
    <w:p w:rsidR="002024F3" w:rsidRPr="0023199D"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23199D">
        <w:rPr>
          <w:rFonts w:ascii="Times New Roman" w:eastAsia="Times New Roman" w:hAnsi="Times New Roman" w:cs="Times New Roman"/>
          <w:color w:val="373737"/>
          <w:sz w:val="28"/>
          <w:szCs w:val="28"/>
          <w:lang w:val="az-Latn-AZ" w:eastAsia="ru-RU"/>
        </w:rPr>
        <w:t> </w:t>
      </w:r>
    </w:p>
    <w:p w:rsidR="002024F3" w:rsidRPr="0023199D"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val="az-Latn-AZ" w:eastAsia="ru-RU"/>
        </w:rPr>
      </w:pPr>
      <w:r w:rsidRPr="0023199D">
        <w:rPr>
          <w:rFonts w:ascii="Times New Roman" w:eastAsia="Times New Roman" w:hAnsi="Times New Roman" w:cs="Times New Roman"/>
          <w:bCs/>
          <w:color w:val="373737"/>
          <w:sz w:val="28"/>
          <w:szCs w:val="28"/>
          <w:lang w:val="az-Latn-AZ" w:eastAsia="ru-RU"/>
        </w:rPr>
        <w:t>TSH-ın təyin</w:t>
      </w:r>
      <w:r>
        <w:rPr>
          <w:rFonts w:ascii="Times New Roman" w:eastAsia="Times New Roman" w:hAnsi="Times New Roman" w:cs="Times New Roman"/>
          <w:bCs/>
          <w:color w:val="373737"/>
          <w:sz w:val="28"/>
          <w:szCs w:val="28"/>
          <w:lang w:val="az-Latn-AZ" w:eastAsia="ru-RU"/>
        </w:rPr>
        <w:t>i</w:t>
      </w:r>
      <w:r w:rsidRPr="0023199D">
        <w:rPr>
          <w:rFonts w:ascii="Times New Roman" w:eastAsia="Times New Roman" w:hAnsi="Times New Roman" w:cs="Times New Roman"/>
          <w:bCs/>
          <w:color w:val="373737"/>
          <w:sz w:val="28"/>
          <w:szCs w:val="28"/>
          <w:lang w:val="az-Latn-AZ" w:eastAsia="ru-RU"/>
        </w:rPr>
        <w:t xml:space="preserve"> üçün GÖSTƏRİŞLƏR: </w:t>
      </w:r>
    </w:p>
    <w:p w:rsidR="002024F3" w:rsidRPr="0023199D" w:rsidRDefault="002024F3" w:rsidP="002024F3">
      <w:pPr>
        <w:pStyle w:val="a3"/>
        <w:numPr>
          <w:ilvl w:val="0"/>
          <w:numId w:val="8"/>
        </w:numPr>
        <w:shd w:val="clear" w:color="auto" w:fill="FFFFFF"/>
        <w:spacing w:after="150" w:line="276" w:lineRule="auto"/>
        <w:jc w:val="both"/>
        <w:textAlignment w:val="top"/>
        <w:rPr>
          <w:rFonts w:ascii="Times New Roman" w:eastAsia="Times New Roman" w:hAnsi="Times New Roman" w:cs="Times New Roman"/>
          <w:bCs/>
          <w:color w:val="373737"/>
          <w:sz w:val="28"/>
          <w:szCs w:val="28"/>
          <w:lang w:val="az-Latn-AZ" w:eastAsia="ru-RU"/>
        </w:rPr>
      </w:pPr>
      <w:r w:rsidRPr="0023199D">
        <w:rPr>
          <w:rFonts w:ascii="Times New Roman" w:eastAsia="Times New Roman" w:hAnsi="Times New Roman" w:cs="Times New Roman"/>
          <w:bCs/>
          <w:color w:val="373737"/>
          <w:sz w:val="28"/>
          <w:szCs w:val="28"/>
          <w:lang w:val="az-Latn-AZ" w:eastAsia="ru-RU"/>
        </w:rPr>
        <w:t>qalxanabənzər vəzin disfunksiyası, müxtəlif növ hipotir</w:t>
      </w:r>
      <w:r w:rsidRPr="0089777B">
        <w:rPr>
          <w:rFonts w:ascii="Times New Roman" w:eastAsia="Times New Roman" w:hAnsi="Times New Roman" w:cs="Times New Roman"/>
          <w:bCs/>
          <w:color w:val="373737"/>
          <w:sz w:val="28"/>
          <w:szCs w:val="28"/>
          <w:lang w:val="az-Latn-AZ" w:eastAsia="ru-RU"/>
        </w:rPr>
        <w:t>e</w:t>
      </w:r>
      <w:r w:rsidRPr="0023199D">
        <w:rPr>
          <w:rFonts w:ascii="Times New Roman" w:eastAsia="Times New Roman" w:hAnsi="Times New Roman" w:cs="Times New Roman"/>
          <w:bCs/>
          <w:color w:val="373737"/>
          <w:sz w:val="28"/>
          <w:szCs w:val="28"/>
          <w:lang w:val="az-Latn-AZ" w:eastAsia="ru-RU"/>
        </w:rPr>
        <w:t>o</w:t>
      </w:r>
      <w:r w:rsidRPr="0089777B">
        <w:rPr>
          <w:rFonts w:ascii="Times New Roman" w:eastAsia="Times New Roman" w:hAnsi="Times New Roman" w:cs="Times New Roman"/>
          <w:bCs/>
          <w:color w:val="373737"/>
          <w:sz w:val="28"/>
          <w:szCs w:val="28"/>
          <w:lang w:val="az-Latn-AZ" w:eastAsia="ru-RU"/>
        </w:rPr>
        <w:t>z</w:t>
      </w:r>
      <w:r w:rsidRPr="0023199D">
        <w:rPr>
          <w:rFonts w:ascii="Times New Roman" w:eastAsia="Times New Roman" w:hAnsi="Times New Roman" w:cs="Times New Roman"/>
          <w:bCs/>
          <w:color w:val="373737"/>
          <w:sz w:val="28"/>
          <w:szCs w:val="28"/>
          <w:lang w:val="az-Latn-AZ" w:eastAsia="ru-RU"/>
        </w:rPr>
        <w:t>, hipertir</w:t>
      </w:r>
      <w:r w:rsidRPr="0089777B">
        <w:rPr>
          <w:rFonts w:ascii="Times New Roman" w:eastAsia="Times New Roman" w:hAnsi="Times New Roman" w:cs="Times New Roman"/>
          <w:bCs/>
          <w:color w:val="373737"/>
          <w:sz w:val="28"/>
          <w:szCs w:val="28"/>
          <w:lang w:val="az-Latn-AZ" w:eastAsia="ru-RU"/>
        </w:rPr>
        <w:t>e</w:t>
      </w:r>
      <w:r w:rsidRPr="0023199D">
        <w:rPr>
          <w:rFonts w:ascii="Times New Roman" w:eastAsia="Times New Roman" w:hAnsi="Times New Roman" w:cs="Times New Roman"/>
          <w:bCs/>
          <w:color w:val="373737"/>
          <w:sz w:val="28"/>
          <w:szCs w:val="28"/>
          <w:lang w:val="az-Latn-AZ" w:eastAsia="ru-RU"/>
        </w:rPr>
        <w:t>o</w:t>
      </w:r>
      <w:r w:rsidRPr="0089777B">
        <w:rPr>
          <w:rFonts w:ascii="Times New Roman" w:eastAsia="Times New Roman" w:hAnsi="Times New Roman" w:cs="Times New Roman"/>
          <w:bCs/>
          <w:color w:val="373737"/>
          <w:sz w:val="28"/>
          <w:szCs w:val="28"/>
          <w:lang w:val="az-Latn-AZ" w:eastAsia="ru-RU"/>
        </w:rPr>
        <w:t>z</w:t>
      </w:r>
      <w:r w:rsidRPr="0023199D">
        <w:rPr>
          <w:rFonts w:ascii="Times New Roman" w:eastAsia="Times New Roman" w:hAnsi="Times New Roman" w:cs="Times New Roman"/>
          <w:bCs/>
          <w:color w:val="373737"/>
          <w:sz w:val="28"/>
          <w:szCs w:val="28"/>
          <w:lang w:val="az-Latn-AZ" w:eastAsia="ru-RU"/>
        </w:rPr>
        <w:t xml:space="preserve">, uşaqlarda əqli və cinsi inkişafın </w:t>
      </w:r>
      <w:r w:rsidRPr="0089777B">
        <w:rPr>
          <w:rFonts w:ascii="Times New Roman" w:eastAsia="Times New Roman" w:hAnsi="Times New Roman" w:cs="Times New Roman"/>
          <w:bCs/>
          <w:color w:val="373737"/>
          <w:sz w:val="28"/>
          <w:szCs w:val="28"/>
          <w:lang w:val="az-Latn-AZ" w:eastAsia="ru-RU"/>
        </w:rPr>
        <w:t>geri qalması</w:t>
      </w:r>
      <w:r w:rsidRPr="0023199D">
        <w:rPr>
          <w:rFonts w:ascii="Times New Roman" w:eastAsia="Times New Roman" w:hAnsi="Times New Roman" w:cs="Times New Roman"/>
          <w:bCs/>
          <w:color w:val="373737"/>
          <w:sz w:val="28"/>
          <w:szCs w:val="28"/>
          <w:lang w:val="az-Latn-AZ" w:eastAsia="ru-RU"/>
        </w:rPr>
        <w:t>, aritmiyalar, miopatiya, depressiya, alopesiya, sonsuzluq, amenoreya, hiperprolaktinemiya</w:t>
      </w:r>
      <w:r w:rsidRPr="0089777B">
        <w:rPr>
          <w:rFonts w:ascii="Times New Roman" w:eastAsia="Times New Roman" w:hAnsi="Times New Roman" w:cs="Times New Roman"/>
          <w:bCs/>
          <w:color w:val="373737"/>
          <w:sz w:val="28"/>
          <w:szCs w:val="28"/>
          <w:lang w:val="az-Latn-AZ" w:eastAsia="ru-RU"/>
        </w:rPr>
        <w:t>, impotensiya və libidonun</w:t>
      </w:r>
      <w:r w:rsidRPr="0023199D">
        <w:rPr>
          <w:rFonts w:ascii="Times New Roman" w:eastAsia="Times New Roman" w:hAnsi="Times New Roman" w:cs="Times New Roman"/>
          <w:bCs/>
          <w:color w:val="373737"/>
          <w:sz w:val="28"/>
          <w:szCs w:val="28"/>
          <w:lang w:val="az-Latn-AZ" w:eastAsia="ru-RU"/>
        </w:rPr>
        <w:t xml:space="preserve"> azalma</w:t>
      </w:r>
      <w:r w:rsidRPr="0089777B">
        <w:rPr>
          <w:rFonts w:ascii="Times New Roman" w:eastAsia="Times New Roman" w:hAnsi="Times New Roman" w:cs="Times New Roman"/>
          <w:bCs/>
          <w:color w:val="373737"/>
          <w:sz w:val="28"/>
          <w:szCs w:val="28"/>
          <w:lang w:val="az-Latn-AZ" w:eastAsia="ru-RU"/>
        </w:rPr>
        <w:t>sı</w:t>
      </w:r>
      <w:r>
        <w:rPr>
          <w:rFonts w:ascii="Times New Roman" w:eastAsia="Times New Roman" w:hAnsi="Times New Roman" w:cs="Times New Roman"/>
          <w:bCs/>
          <w:color w:val="373737"/>
          <w:sz w:val="28"/>
          <w:szCs w:val="28"/>
          <w:lang w:val="az-Latn-AZ" w:eastAsia="ru-RU"/>
        </w:rPr>
        <w:t>;</w:t>
      </w:r>
    </w:p>
    <w:p w:rsidR="002024F3" w:rsidRPr="0089777B" w:rsidRDefault="002024F3" w:rsidP="002024F3">
      <w:pPr>
        <w:pStyle w:val="a3"/>
        <w:numPr>
          <w:ilvl w:val="0"/>
          <w:numId w:val="6"/>
        </w:num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23199D">
        <w:rPr>
          <w:rFonts w:ascii="Times New Roman" w:eastAsia="Times New Roman" w:hAnsi="Times New Roman" w:cs="Times New Roman"/>
          <w:color w:val="373737"/>
          <w:sz w:val="28"/>
          <w:szCs w:val="28"/>
          <w:lang w:val="az-Latn-AZ" w:eastAsia="ru-RU"/>
        </w:rPr>
        <w:t>hormon</w:t>
      </w:r>
      <w:r>
        <w:rPr>
          <w:rFonts w:ascii="Times New Roman" w:eastAsia="Times New Roman" w:hAnsi="Times New Roman" w:cs="Times New Roman"/>
          <w:color w:val="373737"/>
          <w:sz w:val="28"/>
          <w:szCs w:val="28"/>
          <w:lang w:val="az-Latn-AZ" w:eastAsia="ru-RU"/>
        </w:rPr>
        <w:t>al</w:t>
      </w:r>
      <w:r w:rsidRPr="0023199D">
        <w:rPr>
          <w:rFonts w:ascii="Times New Roman" w:eastAsia="Times New Roman" w:hAnsi="Times New Roman" w:cs="Times New Roman"/>
          <w:color w:val="373737"/>
          <w:sz w:val="28"/>
          <w:szCs w:val="28"/>
          <w:lang w:val="az-Latn-AZ" w:eastAsia="ru-RU"/>
        </w:rPr>
        <w:t xml:space="preserve"> əvəzedici terapiya fonunda xəstələrin vəziyyətinin monitorinqi: standart terapiya zamanı və ya </w:t>
      </w:r>
      <w:r w:rsidRPr="007724FF">
        <w:rPr>
          <w:rFonts w:ascii="Times New Roman" w:eastAsia="Times New Roman" w:hAnsi="Times New Roman" w:cs="Times New Roman"/>
          <w:color w:val="373737"/>
          <w:sz w:val="28"/>
          <w:szCs w:val="28"/>
          <w:lang w:val="az-Latn-AZ" w:eastAsia="ru-RU"/>
        </w:rPr>
        <w:t>əməliyyatdan sonra</w:t>
      </w:r>
      <w:r w:rsidRPr="0023199D">
        <w:rPr>
          <w:rFonts w:ascii="Times New Roman" w:eastAsia="Times New Roman" w:hAnsi="Times New Roman" w:cs="Times New Roman"/>
          <w:color w:val="373737"/>
          <w:sz w:val="28"/>
          <w:szCs w:val="28"/>
          <w:lang w:val="az-Latn-AZ" w:eastAsia="ru-RU"/>
        </w:rPr>
        <w:t xml:space="preserve"> əvəzedici terapiya zamanı TSH </w:t>
      </w:r>
      <w:r w:rsidRPr="007724FF">
        <w:rPr>
          <w:rFonts w:ascii="Times New Roman" w:eastAsia="Times New Roman" w:hAnsi="Times New Roman" w:cs="Times New Roman"/>
          <w:color w:val="373737"/>
          <w:sz w:val="28"/>
          <w:szCs w:val="28"/>
          <w:lang w:val="az-Latn-AZ" w:eastAsia="ru-RU"/>
        </w:rPr>
        <w:t xml:space="preserve">sekresiyası azalır. </w:t>
      </w:r>
      <w:r w:rsidRPr="00FE421E">
        <w:rPr>
          <w:rFonts w:ascii="Times New Roman" w:eastAsia="Times New Roman" w:hAnsi="Times New Roman" w:cs="Times New Roman"/>
          <w:color w:val="373737"/>
          <w:sz w:val="28"/>
          <w:szCs w:val="28"/>
          <w:lang w:val="az-Latn-AZ" w:eastAsia="ru-RU"/>
        </w:rPr>
        <w:t xml:space="preserve">TSH-ın normal və ya yüksək səviyyələri dərman preparatının dozasının qeyri-adekvat olmasını, hormonal terapiyanın düzgün aparılmamasını və ya tiroid antigenlərinə qarşı anticisimlərin mövcudluğunu göstərir. </w:t>
      </w:r>
      <w:r w:rsidRPr="0089777B">
        <w:rPr>
          <w:rFonts w:ascii="Times New Roman" w:eastAsia="Times New Roman" w:hAnsi="Times New Roman" w:cs="Times New Roman"/>
          <w:color w:val="373737"/>
          <w:sz w:val="28"/>
          <w:szCs w:val="28"/>
          <w:lang w:val="az-Latn-AZ" w:eastAsia="ru-RU"/>
        </w:rPr>
        <w:t>Əvəzedici terapiya zamanı TSH</w:t>
      </w:r>
      <w:r w:rsidRPr="00FE421E">
        <w:rPr>
          <w:rFonts w:ascii="Times New Roman" w:eastAsia="Times New Roman" w:hAnsi="Times New Roman" w:cs="Times New Roman"/>
          <w:color w:val="373737"/>
          <w:sz w:val="28"/>
          <w:szCs w:val="28"/>
          <w:lang w:val="az-Latn-AZ" w:eastAsia="ru-RU"/>
        </w:rPr>
        <w:t>-ın müayinəsi</w:t>
      </w:r>
      <w:r w:rsidRPr="0089777B">
        <w:rPr>
          <w:rFonts w:ascii="Times New Roman" w:eastAsia="Times New Roman" w:hAnsi="Times New Roman" w:cs="Times New Roman"/>
          <w:color w:val="373737"/>
          <w:sz w:val="28"/>
          <w:szCs w:val="28"/>
          <w:lang w:val="az-Latn-AZ" w:eastAsia="ru-RU"/>
        </w:rPr>
        <w:t xml:space="preserve"> üçün qan </w:t>
      </w:r>
      <w:r w:rsidRPr="00FE421E">
        <w:rPr>
          <w:rFonts w:ascii="Times New Roman" w:eastAsia="Times New Roman" w:hAnsi="Times New Roman" w:cs="Times New Roman"/>
          <w:color w:val="373737"/>
          <w:sz w:val="28"/>
          <w:szCs w:val="28"/>
          <w:lang w:val="az-Latn-AZ" w:eastAsia="ru-RU"/>
        </w:rPr>
        <w:t xml:space="preserve">dərman </w:t>
      </w:r>
      <w:r w:rsidRPr="0089777B">
        <w:rPr>
          <w:rFonts w:ascii="Times New Roman" w:eastAsia="Times New Roman" w:hAnsi="Times New Roman" w:cs="Times New Roman"/>
          <w:color w:val="373737"/>
          <w:sz w:val="28"/>
          <w:szCs w:val="28"/>
          <w:lang w:val="az-Latn-AZ" w:eastAsia="ru-RU"/>
        </w:rPr>
        <w:t>preparatın</w:t>
      </w:r>
      <w:r w:rsidRPr="00FE421E">
        <w:rPr>
          <w:rFonts w:ascii="Times New Roman" w:eastAsia="Times New Roman" w:hAnsi="Times New Roman" w:cs="Times New Roman"/>
          <w:color w:val="373737"/>
          <w:sz w:val="28"/>
          <w:szCs w:val="28"/>
          <w:lang w:val="az-Latn-AZ" w:eastAsia="ru-RU"/>
        </w:rPr>
        <w:t>ın qəbulundan</w:t>
      </w:r>
      <w:r>
        <w:rPr>
          <w:rFonts w:ascii="Times New Roman" w:eastAsia="Times New Roman" w:hAnsi="Times New Roman" w:cs="Times New Roman"/>
          <w:color w:val="373737"/>
          <w:sz w:val="28"/>
          <w:szCs w:val="28"/>
          <w:lang w:val="az-Latn-AZ" w:eastAsia="ru-RU"/>
        </w:rPr>
        <w:t xml:space="preserve"> 24 saat sonra alınmalıdır;</w:t>
      </w:r>
    </w:p>
    <w:p w:rsidR="002024F3" w:rsidRPr="001A4CF1" w:rsidRDefault="002024F3" w:rsidP="002024F3">
      <w:pPr>
        <w:pStyle w:val="a3"/>
        <w:numPr>
          <w:ilvl w:val="0"/>
          <w:numId w:val="5"/>
        </w:num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1A4CF1">
        <w:rPr>
          <w:rFonts w:ascii="Times New Roman" w:eastAsia="Times New Roman" w:hAnsi="Times New Roman" w:cs="Times New Roman"/>
          <w:color w:val="373737"/>
          <w:sz w:val="28"/>
          <w:szCs w:val="28"/>
          <w:lang w:val="az-Latn-AZ" w:eastAsia="ru-RU"/>
        </w:rPr>
        <w:t>anadangəlmə hipotir</w:t>
      </w:r>
      <w:r>
        <w:rPr>
          <w:rFonts w:ascii="Times New Roman" w:eastAsia="Times New Roman" w:hAnsi="Times New Roman" w:cs="Times New Roman"/>
          <w:color w:val="373737"/>
          <w:sz w:val="28"/>
          <w:szCs w:val="28"/>
          <w:lang w:val="az-Latn-AZ" w:eastAsia="ru-RU"/>
        </w:rPr>
        <w:t>e</w:t>
      </w:r>
      <w:r w:rsidRPr="001A4CF1">
        <w:rPr>
          <w:rFonts w:ascii="Times New Roman" w:eastAsia="Times New Roman" w:hAnsi="Times New Roman" w:cs="Times New Roman"/>
          <w:color w:val="373737"/>
          <w:sz w:val="28"/>
          <w:szCs w:val="28"/>
          <w:lang w:val="az-Latn-AZ" w:eastAsia="ru-RU"/>
        </w:rPr>
        <w:t>o</w:t>
      </w:r>
      <w:r>
        <w:rPr>
          <w:rFonts w:ascii="Times New Roman" w:eastAsia="Times New Roman" w:hAnsi="Times New Roman" w:cs="Times New Roman"/>
          <w:color w:val="373737"/>
          <w:sz w:val="28"/>
          <w:szCs w:val="28"/>
          <w:lang w:val="az-Latn-AZ" w:eastAsia="ru-RU"/>
        </w:rPr>
        <w:t>zun</w:t>
      </w:r>
      <w:r w:rsidRPr="001A4CF1">
        <w:rPr>
          <w:rFonts w:ascii="Times New Roman" w:eastAsia="Times New Roman" w:hAnsi="Times New Roman" w:cs="Times New Roman"/>
          <w:color w:val="373737"/>
          <w:sz w:val="28"/>
          <w:szCs w:val="28"/>
          <w:lang w:val="az-Latn-AZ" w:eastAsia="ru-RU"/>
        </w:rPr>
        <w:t xml:space="preserve"> skrininq</w:t>
      </w:r>
      <w:r w:rsidRPr="007724FF">
        <w:rPr>
          <w:rFonts w:ascii="Times New Roman" w:eastAsia="Times New Roman" w:hAnsi="Times New Roman" w:cs="Times New Roman"/>
          <w:color w:val="373737"/>
          <w:sz w:val="28"/>
          <w:szCs w:val="28"/>
          <w:lang w:val="az-Latn-AZ" w:eastAsia="ru-RU"/>
        </w:rPr>
        <w:t>i</w:t>
      </w:r>
      <w:r w:rsidRPr="001A4CF1">
        <w:rPr>
          <w:rFonts w:ascii="Times New Roman" w:eastAsia="Times New Roman" w:hAnsi="Times New Roman" w:cs="Times New Roman"/>
          <w:color w:val="373737"/>
          <w:sz w:val="28"/>
          <w:szCs w:val="28"/>
          <w:lang w:val="az-Latn-AZ" w:eastAsia="ru-RU"/>
        </w:rPr>
        <w:t xml:space="preserve">: Uşağın həyatının 5-ci günündə qan zərdabında TSH səviyyəsi </w:t>
      </w:r>
      <w:r w:rsidRPr="007724FF">
        <w:rPr>
          <w:rFonts w:ascii="Times New Roman" w:eastAsia="Times New Roman" w:hAnsi="Times New Roman" w:cs="Times New Roman"/>
          <w:color w:val="373737"/>
          <w:sz w:val="28"/>
          <w:szCs w:val="28"/>
          <w:lang w:val="az-Latn-AZ" w:eastAsia="ru-RU"/>
        </w:rPr>
        <w:t>təyin</w:t>
      </w:r>
      <w:r w:rsidRPr="001A4CF1">
        <w:rPr>
          <w:rFonts w:ascii="Times New Roman" w:eastAsia="Times New Roman" w:hAnsi="Times New Roman" w:cs="Times New Roman"/>
          <w:color w:val="373737"/>
          <w:sz w:val="28"/>
          <w:szCs w:val="28"/>
          <w:lang w:val="az-Latn-AZ" w:eastAsia="ru-RU"/>
        </w:rPr>
        <w:t xml:space="preserve"> edilir. TSH səviyyəsi 20 mIU/L-dən çox </w:t>
      </w:r>
      <w:r w:rsidRPr="001A4CF1">
        <w:rPr>
          <w:rFonts w:ascii="Times New Roman" w:eastAsia="Times New Roman" w:hAnsi="Times New Roman" w:cs="Times New Roman"/>
          <w:color w:val="373737"/>
          <w:sz w:val="28"/>
          <w:szCs w:val="28"/>
          <w:lang w:val="az-Latn-AZ" w:eastAsia="ru-RU"/>
        </w:rPr>
        <w:lastRenderedPageBreak/>
        <w:t>olarsa, yeni qan nümunəsi</w:t>
      </w:r>
      <w:r w:rsidRPr="007724FF">
        <w:rPr>
          <w:rFonts w:ascii="Times New Roman" w:eastAsia="Times New Roman" w:hAnsi="Times New Roman" w:cs="Times New Roman"/>
          <w:color w:val="373737"/>
          <w:sz w:val="28"/>
          <w:szCs w:val="28"/>
          <w:lang w:val="az-Latn-AZ" w:eastAsia="ru-RU"/>
        </w:rPr>
        <w:t xml:space="preserve"> götürülməli və</w:t>
      </w:r>
      <w:r w:rsidRPr="001A4CF1">
        <w:rPr>
          <w:rFonts w:ascii="Times New Roman" w:eastAsia="Times New Roman" w:hAnsi="Times New Roman" w:cs="Times New Roman"/>
          <w:color w:val="373737"/>
          <w:sz w:val="28"/>
          <w:szCs w:val="28"/>
          <w:lang w:val="az-Latn-AZ" w:eastAsia="ru-RU"/>
        </w:rPr>
        <w:t xml:space="preserve"> </w:t>
      </w:r>
      <w:r w:rsidRPr="007724FF">
        <w:rPr>
          <w:rFonts w:ascii="Times New Roman" w:eastAsia="Times New Roman" w:hAnsi="Times New Roman" w:cs="Times New Roman"/>
          <w:color w:val="373737"/>
          <w:sz w:val="28"/>
          <w:szCs w:val="28"/>
          <w:lang w:val="az-Latn-AZ" w:eastAsia="ru-RU"/>
        </w:rPr>
        <w:t>təkrar</w:t>
      </w:r>
      <w:r w:rsidRPr="001A4CF1">
        <w:rPr>
          <w:rFonts w:ascii="Times New Roman" w:eastAsia="Times New Roman" w:hAnsi="Times New Roman" w:cs="Times New Roman"/>
          <w:color w:val="373737"/>
          <w:sz w:val="28"/>
          <w:szCs w:val="28"/>
          <w:lang w:val="az-Latn-AZ" w:eastAsia="ru-RU"/>
        </w:rPr>
        <w:t xml:space="preserve"> yoxlanılmalıdır. TSH</w:t>
      </w:r>
      <w:r w:rsidRPr="007724FF">
        <w:rPr>
          <w:rFonts w:ascii="Times New Roman" w:eastAsia="Times New Roman" w:hAnsi="Times New Roman" w:cs="Times New Roman"/>
          <w:color w:val="373737"/>
          <w:sz w:val="28"/>
          <w:szCs w:val="28"/>
          <w:lang w:val="az-Latn-AZ" w:eastAsia="ru-RU"/>
        </w:rPr>
        <w:t>-ın</w:t>
      </w:r>
      <w:r w:rsidRPr="001A4CF1">
        <w:rPr>
          <w:rFonts w:ascii="Times New Roman" w:eastAsia="Times New Roman" w:hAnsi="Times New Roman" w:cs="Times New Roman"/>
          <w:color w:val="373737"/>
          <w:sz w:val="28"/>
          <w:szCs w:val="28"/>
          <w:lang w:val="az-Latn-AZ" w:eastAsia="ru-RU"/>
        </w:rPr>
        <w:t xml:space="preserve"> konsentrasiyası 50 ilə 100 mIU/l </w:t>
      </w:r>
      <w:r w:rsidRPr="007724FF">
        <w:rPr>
          <w:rFonts w:ascii="Times New Roman" w:eastAsia="Times New Roman" w:hAnsi="Times New Roman" w:cs="Times New Roman"/>
          <w:color w:val="373737"/>
          <w:sz w:val="28"/>
          <w:szCs w:val="28"/>
          <w:lang w:val="az-Latn-AZ" w:eastAsia="ru-RU"/>
        </w:rPr>
        <w:t>arasında tərəddüd edərsə,</w:t>
      </w:r>
      <w:r w:rsidRPr="001A4CF1">
        <w:rPr>
          <w:rFonts w:ascii="Times New Roman" w:eastAsia="Times New Roman" w:hAnsi="Times New Roman" w:cs="Times New Roman"/>
          <w:color w:val="373737"/>
          <w:sz w:val="28"/>
          <w:szCs w:val="28"/>
          <w:lang w:val="az-Latn-AZ" w:eastAsia="ru-RU"/>
        </w:rPr>
        <w:t xml:space="preserve"> xəstəliyin olması ehtimalı yüksəkdir. </w:t>
      </w:r>
      <w:r w:rsidRPr="007724FF">
        <w:rPr>
          <w:rFonts w:ascii="Times New Roman" w:eastAsia="Times New Roman" w:hAnsi="Times New Roman" w:cs="Times New Roman"/>
          <w:color w:val="373737"/>
          <w:sz w:val="28"/>
          <w:szCs w:val="28"/>
          <w:lang w:val="az-Latn-AZ" w:eastAsia="ru-RU"/>
        </w:rPr>
        <w:t>A</w:t>
      </w:r>
      <w:r w:rsidRPr="001A4CF1">
        <w:rPr>
          <w:rFonts w:ascii="Times New Roman" w:eastAsia="Times New Roman" w:hAnsi="Times New Roman" w:cs="Times New Roman"/>
          <w:color w:val="373737"/>
          <w:sz w:val="28"/>
          <w:szCs w:val="28"/>
          <w:lang w:val="az-Latn-AZ" w:eastAsia="ru-RU"/>
        </w:rPr>
        <w:t>nadangəlmə hipotir</w:t>
      </w:r>
      <w:r>
        <w:rPr>
          <w:rFonts w:ascii="Times New Roman" w:eastAsia="Times New Roman" w:hAnsi="Times New Roman" w:cs="Times New Roman"/>
          <w:color w:val="373737"/>
          <w:sz w:val="28"/>
          <w:szCs w:val="28"/>
          <w:lang w:val="az-Latn-AZ" w:eastAsia="ru-RU"/>
        </w:rPr>
        <w:t>e</w:t>
      </w:r>
      <w:r w:rsidRPr="001A4CF1">
        <w:rPr>
          <w:rFonts w:ascii="Times New Roman" w:eastAsia="Times New Roman" w:hAnsi="Times New Roman" w:cs="Times New Roman"/>
          <w:color w:val="373737"/>
          <w:sz w:val="28"/>
          <w:szCs w:val="28"/>
          <w:lang w:val="az-Latn-AZ" w:eastAsia="ru-RU"/>
        </w:rPr>
        <w:t>o</w:t>
      </w:r>
      <w:r>
        <w:rPr>
          <w:rFonts w:ascii="Times New Roman" w:eastAsia="Times New Roman" w:hAnsi="Times New Roman" w:cs="Times New Roman"/>
          <w:color w:val="373737"/>
          <w:sz w:val="28"/>
          <w:szCs w:val="28"/>
          <w:lang w:val="az-Latn-AZ" w:eastAsia="ru-RU"/>
        </w:rPr>
        <w:t xml:space="preserve">z </w:t>
      </w:r>
      <w:r w:rsidRPr="001A4CF1">
        <w:rPr>
          <w:rFonts w:ascii="Times New Roman" w:eastAsia="Times New Roman" w:hAnsi="Times New Roman" w:cs="Times New Roman"/>
          <w:color w:val="373737"/>
          <w:sz w:val="28"/>
          <w:szCs w:val="28"/>
          <w:lang w:val="az-Latn-AZ" w:eastAsia="ru-RU"/>
        </w:rPr>
        <w:t xml:space="preserve">üçün </w:t>
      </w:r>
      <w:r w:rsidRPr="007724FF">
        <w:rPr>
          <w:rFonts w:ascii="Times New Roman" w:eastAsia="Times New Roman" w:hAnsi="Times New Roman" w:cs="Times New Roman"/>
          <w:color w:val="373737"/>
          <w:sz w:val="28"/>
          <w:szCs w:val="28"/>
          <w:lang w:val="az-Latn-AZ" w:eastAsia="ru-RU"/>
        </w:rPr>
        <w:t xml:space="preserve">TSH-ın </w:t>
      </w:r>
      <w:r w:rsidRPr="001A4CF1">
        <w:rPr>
          <w:rFonts w:ascii="Times New Roman" w:eastAsia="Times New Roman" w:hAnsi="Times New Roman" w:cs="Times New Roman"/>
          <w:color w:val="373737"/>
          <w:sz w:val="28"/>
          <w:szCs w:val="28"/>
          <w:lang w:val="az-Latn-AZ" w:eastAsia="ru-RU"/>
        </w:rPr>
        <w:t>100 mIU/L-dən yuxarı konsentrasiyas</w:t>
      </w:r>
      <w:r w:rsidRPr="007724FF">
        <w:rPr>
          <w:rFonts w:ascii="Times New Roman" w:eastAsia="Times New Roman" w:hAnsi="Times New Roman" w:cs="Times New Roman"/>
          <w:color w:val="373737"/>
          <w:sz w:val="28"/>
          <w:szCs w:val="28"/>
          <w:lang w:val="az-Latn-AZ" w:eastAsia="ru-RU"/>
        </w:rPr>
        <w:t>ı</w:t>
      </w:r>
      <w:r w:rsidRPr="001A4CF1">
        <w:rPr>
          <w:rFonts w:ascii="Times New Roman" w:eastAsia="Times New Roman" w:hAnsi="Times New Roman" w:cs="Times New Roman"/>
          <w:color w:val="373737"/>
          <w:sz w:val="28"/>
          <w:szCs w:val="28"/>
          <w:lang w:val="az-Latn-AZ" w:eastAsia="ru-RU"/>
        </w:rPr>
        <w:t xml:space="preserve"> xarakterikdir.· </w:t>
      </w:r>
    </w:p>
    <w:p w:rsidR="002024F3" w:rsidRPr="001A4CF1" w:rsidRDefault="002024F3" w:rsidP="002024F3">
      <w:pPr>
        <w:shd w:val="clear" w:color="auto" w:fill="FFFFFF"/>
        <w:spacing w:after="150" w:line="276" w:lineRule="auto"/>
        <w:jc w:val="center"/>
        <w:textAlignment w:val="top"/>
        <w:rPr>
          <w:rFonts w:ascii="Times New Roman" w:eastAsia="Times New Roman" w:hAnsi="Times New Roman" w:cs="Times New Roman"/>
          <w:b/>
          <w:bCs/>
          <w:color w:val="373737"/>
          <w:sz w:val="28"/>
          <w:szCs w:val="28"/>
          <w:lang w:val="az-Latn-AZ" w:eastAsia="ru-RU"/>
        </w:rPr>
      </w:pPr>
      <w:r w:rsidRPr="001A4CF1">
        <w:rPr>
          <w:rFonts w:ascii="Times New Roman" w:eastAsia="Times New Roman" w:hAnsi="Times New Roman" w:cs="Times New Roman"/>
          <w:b/>
          <w:bCs/>
          <w:color w:val="373737"/>
          <w:sz w:val="28"/>
          <w:szCs w:val="28"/>
          <w:lang w:val="az-Latn-AZ" w:eastAsia="ru-RU"/>
        </w:rPr>
        <w:t>QANDA TSH SƏVİYƏSİNİN DƏYİŞ</w:t>
      </w:r>
      <w:r>
        <w:rPr>
          <w:rFonts w:ascii="Times New Roman" w:eastAsia="Times New Roman" w:hAnsi="Times New Roman" w:cs="Times New Roman"/>
          <w:b/>
          <w:bCs/>
          <w:color w:val="373737"/>
          <w:sz w:val="28"/>
          <w:szCs w:val="28"/>
          <w:lang w:val="az-Latn-AZ" w:eastAsia="ru-RU"/>
        </w:rPr>
        <w:t xml:space="preserve">MƏSİNƏ SƏBƏB OLAN </w:t>
      </w:r>
      <w:r w:rsidRPr="001A4CF1">
        <w:rPr>
          <w:rFonts w:ascii="Times New Roman" w:eastAsia="Times New Roman" w:hAnsi="Times New Roman" w:cs="Times New Roman"/>
          <w:b/>
          <w:bCs/>
          <w:color w:val="373737"/>
          <w:sz w:val="28"/>
          <w:szCs w:val="28"/>
          <w:lang w:val="az-Latn-AZ" w:eastAsia="ru-RU"/>
        </w:rPr>
        <w:t xml:space="preserve">FİZİOLOJİ </w:t>
      </w:r>
      <w:r>
        <w:rPr>
          <w:rFonts w:ascii="Times New Roman" w:eastAsia="Times New Roman" w:hAnsi="Times New Roman" w:cs="Times New Roman"/>
          <w:b/>
          <w:bCs/>
          <w:color w:val="373737"/>
          <w:sz w:val="28"/>
          <w:szCs w:val="28"/>
          <w:lang w:val="az-Latn-AZ" w:eastAsia="ru-RU"/>
        </w:rPr>
        <w:t>VƏZİYYƏTLƏR</w:t>
      </w:r>
    </w:p>
    <w:p w:rsidR="002024F3" w:rsidRPr="001A4CF1"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val="az-Latn-AZ" w:eastAsia="ru-RU"/>
        </w:rPr>
      </w:pPr>
      <w:r>
        <w:rPr>
          <w:rFonts w:ascii="Times New Roman" w:eastAsia="Times New Roman" w:hAnsi="Times New Roman" w:cs="Times New Roman"/>
          <w:bCs/>
          <w:color w:val="373737"/>
          <w:sz w:val="28"/>
          <w:szCs w:val="28"/>
          <w:lang w:val="az-Latn-AZ" w:eastAsia="ru-RU"/>
        </w:rPr>
        <w:t>S</w:t>
      </w:r>
      <w:r w:rsidRPr="001A4CF1">
        <w:rPr>
          <w:rFonts w:ascii="Times New Roman" w:eastAsia="Times New Roman" w:hAnsi="Times New Roman" w:cs="Times New Roman"/>
          <w:bCs/>
          <w:color w:val="373737"/>
          <w:sz w:val="28"/>
          <w:szCs w:val="28"/>
          <w:lang w:val="az-Latn-AZ" w:eastAsia="ru-RU"/>
        </w:rPr>
        <w:t xml:space="preserve">ağlam </w:t>
      </w:r>
      <w:r>
        <w:rPr>
          <w:rFonts w:ascii="Times New Roman" w:eastAsia="Times New Roman" w:hAnsi="Times New Roman" w:cs="Times New Roman"/>
          <w:bCs/>
          <w:color w:val="373737"/>
          <w:sz w:val="28"/>
          <w:szCs w:val="28"/>
          <w:lang w:val="az-Latn-AZ" w:eastAsia="ru-RU"/>
        </w:rPr>
        <w:t>y</w:t>
      </w:r>
      <w:r w:rsidRPr="001A4CF1">
        <w:rPr>
          <w:rFonts w:ascii="Times New Roman" w:eastAsia="Times New Roman" w:hAnsi="Times New Roman" w:cs="Times New Roman"/>
          <w:bCs/>
          <w:color w:val="373737"/>
          <w:sz w:val="28"/>
          <w:szCs w:val="28"/>
          <w:lang w:val="az-Latn-AZ" w:eastAsia="ru-RU"/>
        </w:rPr>
        <w:t>enidoğul</w:t>
      </w:r>
      <w:r>
        <w:rPr>
          <w:rFonts w:ascii="Times New Roman" w:eastAsia="Times New Roman" w:hAnsi="Times New Roman" w:cs="Times New Roman"/>
          <w:bCs/>
          <w:color w:val="373737"/>
          <w:sz w:val="28"/>
          <w:szCs w:val="28"/>
          <w:lang w:val="az-Latn-AZ" w:eastAsia="ru-RU"/>
        </w:rPr>
        <w:t>muşlarda</w:t>
      </w:r>
      <w:r w:rsidRPr="001A4CF1">
        <w:rPr>
          <w:rFonts w:ascii="Times New Roman" w:eastAsia="Times New Roman" w:hAnsi="Times New Roman" w:cs="Times New Roman"/>
          <w:bCs/>
          <w:color w:val="373737"/>
          <w:sz w:val="28"/>
          <w:szCs w:val="28"/>
          <w:lang w:val="az-Latn-AZ" w:eastAsia="ru-RU"/>
        </w:rPr>
        <w:t xml:space="preserve"> </w:t>
      </w:r>
      <w:r>
        <w:rPr>
          <w:rFonts w:ascii="Times New Roman" w:eastAsia="Times New Roman" w:hAnsi="Times New Roman" w:cs="Times New Roman"/>
          <w:bCs/>
          <w:color w:val="373737"/>
          <w:sz w:val="28"/>
          <w:szCs w:val="28"/>
          <w:lang w:val="az-Latn-AZ" w:eastAsia="ru-RU"/>
        </w:rPr>
        <w:t xml:space="preserve">əvvəlcə </w:t>
      </w:r>
      <w:r w:rsidRPr="001A4CF1">
        <w:rPr>
          <w:rFonts w:ascii="Times New Roman" w:eastAsia="Times New Roman" w:hAnsi="Times New Roman" w:cs="Times New Roman"/>
          <w:bCs/>
          <w:color w:val="373737"/>
          <w:sz w:val="28"/>
          <w:szCs w:val="28"/>
          <w:lang w:val="az-Latn-AZ" w:eastAsia="ru-RU"/>
        </w:rPr>
        <w:t>qanda TSH səviyyəsi kəskin yüksəlir, həyatın ilk həftəsinin sonunda bazal səviyyəyə enir.</w:t>
      </w:r>
    </w:p>
    <w:p w:rsidR="002024F3" w:rsidRPr="00F2256C"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val="az-Latn-AZ" w:eastAsia="ru-RU"/>
        </w:rPr>
      </w:pPr>
      <w:r w:rsidRPr="001A4CF1">
        <w:rPr>
          <w:rFonts w:ascii="Times New Roman" w:eastAsia="Times New Roman" w:hAnsi="Times New Roman" w:cs="Times New Roman"/>
          <w:bCs/>
          <w:color w:val="373737"/>
          <w:sz w:val="28"/>
          <w:szCs w:val="28"/>
          <w:lang w:val="az-Latn-AZ" w:eastAsia="ru-RU"/>
        </w:rPr>
        <w:t xml:space="preserve"> Qadınlarda qanda TSH</w:t>
      </w:r>
      <w:r>
        <w:rPr>
          <w:rFonts w:ascii="Times New Roman" w:eastAsia="Times New Roman" w:hAnsi="Times New Roman" w:cs="Times New Roman"/>
          <w:bCs/>
          <w:color w:val="373737"/>
          <w:sz w:val="28"/>
          <w:szCs w:val="28"/>
          <w:lang w:val="az-Latn-AZ" w:eastAsia="ru-RU"/>
        </w:rPr>
        <w:t>-ın</w:t>
      </w:r>
      <w:r w:rsidRPr="001A4CF1">
        <w:rPr>
          <w:rFonts w:ascii="Times New Roman" w:eastAsia="Times New Roman" w:hAnsi="Times New Roman" w:cs="Times New Roman"/>
          <w:bCs/>
          <w:color w:val="373737"/>
          <w:sz w:val="28"/>
          <w:szCs w:val="28"/>
          <w:lang w:val="az-Latn-AZ" w:eastAsia="ru-RU"/>
        </w:rPr>
        <w:t xml:space="preserve"> konsentrasiyası kişilərə nisbətən təxminən 20% yüksəkdir. Yaş artdıqca, TSH</w:t>
      </w:r>
      <w:r>
        <w:rPr>
          <w:rFonts w:ascii="Times New Roman" w:eastAsia="Times New Roman" w:hAnsi="Times New Roman" w:cs="Times New Roman"/>
          <w:bCs/>
          <w:color w:val="373737"/>
          <w:sz w:val="28"/>
          <w:szCs w:val="28"/>
          <w:lang w:val="az-Latn-AZ" w:eastAsia="ru-RU"/>
        </w:rPr>
        <w:t>-ın</w:t>
      </w:r>
      <w:r w:rsidRPr="001A4CF1">
        <w:rPr>
          <w:rFonts w:ascii="Times New Roman" w:eastAsia="Times New Roman" w:hAnsi="Times New Roman" w:cs="Times New Roman"/>
          <w:bCs/>
          <w:color w:val="373737"/>
          <w:sz w:val="28"/>
          <w:szCs w:val="28"/>
          <w:lang w:val="az-Latn-AZ" w:eastAsia="ru-RU"/>
        </w:rPr>
        <w:t xml:space="preserve"> konsentrasiyası bir qədər artır, gecə</w:t>
      </w:r>
      <w:r>
        <w:rPr>
          <w:rFonts w:ascii="Times New Roman" w:eastAsia="Times New Roman" w:hAnsi="Times New Roman" w:cs="Times New Roman"/>
          <w:bCs/>
          <w:color w:val="373737"/>
          <w:sz w:val="28"/>
          <w:szCs w:val="28"/>
          <w:lang w:val="az-Latn-AZ" w:eastAsia="ru-RU"/>
        </w:rPr>
        <w:t>lər</w:t>
      </w:r>
      <w:r w:rsidRPr="001A4CF1">
        <w:rPr>
          <w:rFonts w:ascii="Times New Roman" w:eastAsia="Times New Roman" w:hAnsi="Times New Roman" w:cs="Times New Roman"/>
          <w:bCs/>
          <w:color w:val="373737"/>
          <w:sz w:val="28"/>
          <w:szCs w:val="28"/>
          <w:lang w:val="az-Latn-AZ" w:eastAsia="ru-RU"/>
        </w:rPr>
        <w:t xml:space="preserve"> hormon </w:t>
      </w:r>
      <w:r>
        <w:rPr>
          <w:rFonts w:ascii="Times New Roman" w:eastAsia="Times New Roman" w:hAnsi="Times New Roman" w:cs="Times New Roman"/>
          <w:bCs/>
          <w:color w:val="373737"/>
          <w:sz w:val="28"/>
          <w:szCs w:val="28"/>
          <w:lang w:val="az-Latn-AZ" w:eastAsia="ru-RU"/>
        </w:rPr>
        <w:t>sekresiyası</w:t>
      </w:r>
      <w:r w:rsidRPr="001A4CF1">
        <w:rPr>
          <w:rFonts w:ascii="Times New Roman" w:eastAsia="Times New Roman" w:hAnsi="Times New Roman" w:cs="Times New Roman"/>
          <w:bCs/>
          <w:color w:val="373737"/>
          <w:sz w:val="28"/>
          <w:szCs w:val="28"/>
          <w:lang w:val="az-Latn-AZ" w:eastAsia="ru-RU"/>
        </w:rPr>
        <w:t xml:space="preserve"> azalır. Yaşlı insanlarda TSH</w:t>
      </w:r>
      <w:r>
        <w:rPr>
          <w:rFonts w:ascii="Times New Roman" w:eastAsia="Times New Roman" w:hAnsi="Times New Roman" w:cs="Times New Roman"/>
          <w:bCs/>
          <w:color w:val="373737"/>
          <w:sz w:val="28"/>
          <w:szCs w:val="28"/>
          <w:lang w:val="az-Latn-AZ" w:eastAsia="ru-RU"/>
        </w:rPr>
        <w:t>-ın</w:t>
      </w:r>
      <w:r w:rsidRPr="001A4CF1">
        <w:rPr>
          <w:rFonts w:ascii="Times New Roman" w:eastAsia="Times New Roman" w:hAnsi="Times New Roman" w:cs="Times New Roman"/>
          <w:bCs/>
          <w:color w:val="373737"/>
          <w:sz w:val="28"/>
          <w:szCs w:val="28"/>
          <w:lang w:val="az-Latn-AZ" w:eastAsia="ru-RU"/>
        </w:rPr>
        <w:t xml:space="preserve"> səviyyəsinin aşağı olması müşahidə olunur</w:t>
      </w:r>
      <w:r>
        <w:rPr>
          <w:rFonts w:ascii="Times New Roman" w:eastAsia="Times New Roman" w:hAnsi="Times New Roman" w:cs="Times New Roman"/>
          <w:bCs/>
          <w:color w:val="373737"/>
          <w:sz w:val="28"/>
          <w:szCs w:val="28"/>
          <w:lang w:val="az-Latn-AZ" w:eastAsia="ru-RU"/>
        </w:rPr>
        <w:t>.</w:t>
      </w:r>
    </w:p>
    <w:p w:rsidR="002024F3" w:rsidRPr="00F2256C"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F2256C">
        <w:rPr>
          <w:rFonts w:ascii="Times New Roman" w:eastAsia="Times New Roman" w:hAnsi="Times New Roman" w:cs="Times New Roman"/>
          <w:color w:val="373737"/>
          <w:sz w:val="28"/>
          <w:szCs w:val="28"/>
          <w:lang w:val="az-Latn-AZ" w:eastAsia="ru-RU"/>
        </w:rPr>
        <w:t>Hamiləlik dövründə TSH konsentrasiyası artır</w:t>
      </w:r>
      <w:r>
        <w:rPr>
          <w:rFonts w:ascii="Times New Roman" w:eastAsia="Times New Roman" w:hAnsi="Times New Roman" w:cs="Times New Roman"/>
          <w:color w:val="373737"/>
          <w:sz w:val="28"/>
          <w:szCs w:val="28"/>
          <w:lang w:val="az-Latn-AZ" w:eastAsia="ru-RU"/>
        </w:rPr>
        <w:t>,</w:t>
      </w:r>
      <w:r w:rsidRPr="00F2256C">
        <w:rPr>
          <w:rFonts w:ascii="Times New Roman" w:eastAsia="Times New Roman" w:hAnsi="Times New Roman" w:cs="Times New Roman"/>
          <w:color w:val="373737"/>
          <w:sz w:val="28"/>
          <w:szCs w:val="28"/>
          <w:lang w:val="az-Latn-AZ" w:eastAsia="ru-RU"/>
        </w:rPr>
        <w:t xml:space="preserve"> o</w:t>
      </w:r>
      <w:r>
        <w:rPr>
          <w:rFonts w:ascii="Times New Roman" w:eastAsia="Times New Roman" w:hAnsi="Times New Roman" w:cs="Times New Roman"/>
          <w:color w:val="373737"/>
          <w:sz w:val="28"/>
          <w:szCs w:val="28"/>
          <w:lang w:val="az-Latn-AZ" w:eastAsia="ru-RU"/>
        </w:rPr>
        <w:t>ral kontraseptivlər və menstruasiya</w:t>
      </w:r>
      <w:r w:rsidRPr="00F2256C">
        <w:rPr>
          <w:rFonts w:ascii="Times New Roman" w:eastAsia="Times New Roman" w:hAnsi="Times New Roman" w:cs="Times New Roman"/>
          <w:color w:val="373737"/>
          <w:sz w:val="28"/>
          <w:szCs w:val="28"/>
          <w:lang w:val="az-Latn-AZ" w:eastAsia="ru-RU"/>
        </w:rPr>
        <w:t xml:space="preserve"> dövrü hormonun dinamikasına təsir göstərmir</w:t>
      </w:r>
      <w:r>
        <w:rPr>
          <w:rFonts w:ascii="Times New Roman" w:eastAsia="Times New Roman" w:hAnsi="Times New Roman" w:cs="Times New Roman"/>
          <w:color w:val="373737"/>
          <w:sz w:val="28"/>
          <w:szCs w:val="28"/>
          <w:lang w:val="az-Latn-AZ" w:eastAsia="ru-RU"/>
        </w:rPr>
        <w:t>.</w:t>
      </w:r>
    </w:p>
    <w:p w:rsidR="002024F3" w:rsidRPr="009F79A1"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710017">
        <w:rPr>
          <w:rFonts w:ascii="Times New Roman" w:eastAsia="Times New Roman" w:hAnsi="Times New Roman" w:cs="Times New Roman"/>
          <w:color w:val="373737"/>
          <w:sz w:val="28"/>
          <w:szCs w:val="28"/>
          <w:lang w:val="az-Latn-AZ" w:eastAsia="ru-RU"/>
        </w:rPr>
        <w:t>TSH</w:t>
      </w:r>
      <w:r>
        <w:rPr>
          <w:rFonts w:ascii="Times New Roman" w:eastAsia="Times New Roman" w:hAnsi="Times New Roman" w:cs="Times New Roman"/>
          <w:color w:val="373737"/>
          <w:sz w:val="28"/>
          <w:szCs w:val="28"/>
          <w:lang w:val="az-Latn-AZ" w:eastAsia="ru-RU"/>
        </w:rPr>
        <w:t>-ın</w:t>
      </w:r>
      <w:r w:rsidRPr="00710017">
        <w:rPr>
          <w:rFonts w:ascii="Times New Roman" w:eastAsia="Times New Roman" w:hAnsi="Times New Roman" w:cs="Times New Roman"/>
          <w:color w:val="373737"/>
          <w:sz w:val="28"/>
          <w:szCs w:val="28"/>
          <w:lang w:val="az-Latn-AZ" w:eastAsia="ru-RU"/>
        </w:rPr>
        <w:t xml:space="preserve"> sekresiya</w:t>
      </w:r>
      <w:r>
        <w:rPr>
          <w:rFonts w:ascii="Times New Roman" w:eastAsia="Times New Roman" w:hAnsi="Times New Roman" w:cs="Times New Roman"/>
          <w:color w:val="373737"/>
          <w:sz w:val="28"/>
          <w:szCs w:val="28"/>
          <w:lang w:val="az-Latn-AZ" w:eastAsia="ru-RU"/>
        </w:rPr>
        <w:t>sı</w:t>
      </w:r>
      <w:r w:rsidRPr="00710017">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sutkalıq tərəddüdlərlə</w:t>
      </w:r>
      <w:r w:rsidRPr="00710017">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xarakterizə olunur: qanda TSH-ı</w:t>
      </w:r>
      <w:r w:rsidRPr="00710017">
        <w:rPr>
          <w:rFonts w:ascii="Times New Roman" w:eastAsia="Times New Roman" w:hAnsi="Times New Roman" w:cs="Times New Roman"/>
          <w:color w:val="373737"/>
          <w:sz w:val="28"/>
          <w:szCs w:val="28"/>
          <w:lang w:val="az-Latn-AZ" w:eastAsia="ru-RU"/>
        </w:rPr>
        <w:t xml:space="preserve">n ən yüksək </w:t>
      </w:r>
      <w:r>
        <w:rPr>
          <w:rFonts w:ascii="Times New Roman" w:eastAsia="Times New Roman" w:hAnsi="Times New Roman" w:cs="Times New Roman"/>
          <w:color w:val="373737"/>
          <w:sz w:val="28"/>
          <w:szCs w:val="28"/>
          <w:lang w:val="az-Latn-AZ" w:eastAsia="ru-RU"/>
        </w:rPr>
        <w:t>miqdarı</w:t>
      </w:r>
      <w:r w:rsidRPr="00710017">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gecələr</w:t>
      </w:r>
      <w:r w:rsidRPr="00710017">
        <w:rPr>
          <w:rFonts w:ascii="Times New Roman" w:eastAsia="Times New Roman" w:hAnsi="Times New Roman" w:cs="Times New Roman"/>
          <w:color w:val="373737"/>
          <w:sz w:val="28"/>
          <w:szCs w:val="28"/>
          <w:lang w:val="az-Latn-AZ" w:eastAsia="ru-RU"/>
        </w:rPr>
        <w:t xml:space="preserve"> saat 24</w:t>
      </w:r>
      <w:r>
        <w:rPr>
          <w:rFonts w:ascii="Times New Roman" w:eastAsia="Times New Roman" w:hAnsi="Times New Roman" w:cs="Times New Roman"/>
          <w:color w:val="373737"/>
          <w:sz w:val="28"/>
          <w:szCs w:val="28"/>
          <w:lang w:val="az-Latn-AZ" w:eastAsia="ru-RU"/>
        </w:rPr>
        <w:t>.00</w:t>
      </w:r>
      <w:r w:rsidRPr="00710017">
        <w:rPr>
          <w:rFonts w:ascii="Times New Roman" w:eastAsia="Times New Roman" w:hAnsi="Times New Roman" w:cs="Times New Roman"/>
          <w:color w:val="373737"/>
          <w:sz w:val="28"/>
          <w:szCs w:val="28"/>
          <w:lang w:val="az-Latn-AZ" w:eastAsia="ru-RU"/>
        </w:rPr>
        <w:t>-</w:t>
      </w:r>
      <w:r>
        <w:rPr>
          <w:rFonts w:ascii="Times New Roman" w:eastAsia="Times New Roman" w:hAnsi="Times New Roman" w:cs="Times New Roman"/>
          <w:color w:val="373737"/>
          <w:sz w:val="28"/>
          <w:szCs w:val="28"/>
          <w:lang w:val="az-Latn-AZ" w:eastAsia="ru-RU"/>
        </w:rPr>
        <w:t>0</w:t>
      </w:r>
      <w:r w:rsidRPr="00710017">
        <w:rPr>
          <w:rFonts w:ascii="Times New Roman" w:eastAsia="Times New Roman" w:hAnsi="Times New Roman" w:cs="Times New Roman"/>
          <w:color w:val="373737"/>
          <w:sz w:val="28"/>
          <w:szCs w:val="28"/>
          <w:lang w:val="az-Latn-AZ" w:eastAsia="ru-RU"/>
        </w:rPr>
        <w:t>4</w:t>
      </w:r>
      <w:r>
        <w:rPr>
          <w:rFonts w:ascii="Times New Roman" w:eastAsia="Times New Roman" w:hAnsi="Times New Roman" w:cs="Times New Roman"/>
          <w:color w:val="373737"/>
          <w:sz w:val="28"/>
          <w:szCs w:val="28"/>
          <w:lang w:val="az-Latn-AZ" w:eastAsia="ru-RU"/>
        </w:rPr>
        <w:t>.00 arasında,</w:t>
      </w:r>
      <w:r w:rsidRPr="00710017">
        <w:rPr>
          <w:rFonts w:ascii="Times New Roman" w:eastAsia="Times New Roman" w:hAnsi="Times New Roman" w:cs="Times New Roman"/>
          <w:color w:val="373737"/>
          <w:sz w:val="28"/>
          <w:szCs w:val="28"/>
          <w:lang w:val="az-Latn-AZ" w:eastAsia="ru-RU"/>
        </w:rPr>
        <w:t xml:space="preserve"> səhər saatlarında</w:t>
      </w:r>
      <w:r>
        <w:rPr>
          <w:rFonts w:ascii="Times New Roman" w:eastAsia="Times New Roman" w:hAnsi="Times New Roman" w:cs="Times New Roman"/>
          <w:color w:val="373737"/>
          <w:sz w:val="28"/>
          <w:szCs w:val="28"/>
          <w:lang w:val="az-Latn-AZ" w:eastAsia="ru-RU"/>
        </w:rPr>
        <w:t xml:space="preserve"> isə</w:t>
      </w:r>
      <w:r w:rsidRPr="00710017">
        <w:rPr>
          <w:rFonts w:ascii="Times New Roman" w:eastAsia="Times New Roman" w:hAnsi="Times New Roman" w:cs="Times New Roman"/>
          <w:color w:val="373737"/>
          <w:sz w:val="28"/>
          <w:szCs w:val="28"/>
          <w:lang w:val="az-Latn-AZ" w:eastAsia="ru-RU"/>
        </w:rPr>
        <w:t xml:space="preserve"> qanda ən yüksək səvi</w:t>
      </w:r>
      <w:r>
        <w:rPr>
          <w:rFonts w:ascii="Times New Roman" w:eastAsia="Times New Roman" w:hAnsi="Times New Roman" w:cs="Times New Roman"/>
          <w:color w:val="373737"/>
          <w:sz w:val="28"/>
          <w:szCs w:val="28"/>
          <w:lang w:val="az-Latn-AZ" w:eastAsia="ru-RU"/>
        </w:rPr>
        <w:t>yyə saat 6.00-8.00, m</w:t>
      </w:r>
      <w:r w:rsidRPr="00710017">
        <w:rPr>
          <w:rFonts w:ascii="Times New Roman" w:eastAsia="Times New Roman" w:hAnsi="Times New Roman" w:cs="Times New Roman"/>
          <w:color w:val="373737"/>
          <w:sz w:val="28"/>
          <w:szCs w:val="28"/>
          <w:lang w:val="az-Latn-AZ" w:eastAsia="ru-RU"/>
        </w:rPr>
        <w:t xml:space="preserve">inimum TSH </w:t>
      </w:r>
      <w:r>
        <w:rPr>
          <w:rFonts w:ascii="Times New Roman" w:eastAsia="Times New Roman" w:hAnsi="Times New Roman" w:cs="Times New Roman"/>
          <w:color w:val="373737"/>
          <w:sz w:val="28"/>
          <w:szCs w:val="28"/>
          <w:lang w:val="az-Latn-AZ" w:eastAsia="ru-RU"/>
        </w:rPr>
        <w:t>səviyyəsi</w:t>
      </w:r>
      <w:r w:rsidRPr="00710017">
        <w:rPr>
          <w:rFonts w:ascii="Times New Roman" w:eastAsia="Times New Roman" w:hAnsi="Times New Roman" w:cs="Times New Roman"/>
          <w:color w:val="373737"/>
          <w:sz w:val="28"/>
          <w:szCs w:val="28"/>
          <w:lang w:val="az-Latn-AZ" w:eastAsia="ru-RU"/>
        </w:rPr>
        <w:t xml:space="preserve"> saat 15</w:t>
      </w:r>
      <w:r>
        <w:rPr>
          <w:rFonts w:ascii="Times New Roman" w:eastAsia="Times New Roman" w:hAnsi="Times New Roman" w:cs="Times New Roman"/>
          <w:color w:val="373737"/>
          <w:sz w:val="28"/>
          <w:szCs w:val="28"/>
          <w:lang w:val="az-Latn-AZ" w:eastAsia="ru-RU"/>
        </w:rPr>
        <w:t>.00</w:t>
      </w:r>
      <w:r w:rsidRPr="00710017">
        <w:rPr>
          <w:rFonts w:ascii="Times New Roman" w:eastAsia="Times New Roman" w:hAnsi="Times New Roman" w:cs="Times New Roman"/>
          <w:color w:val="373737"/>
          <w:sz w:val="28"/>
          <w:szCs w:val="28"/>
          <w:lang w:val="az-Latn-AZ" w:eastAsia="ru-RU"/>
        </w:rPr>
        <w:t>-18</w:t>
      </w:r>
      <w:r>
        <w:rPr>
          <w:rFonts w:ascii="Times New Roman" w:eastAsia="Times New Roman" w:hAnsi="Times New Roman" w:cs="Times New Roman"/>
          <w:color w:val="373737"/>
          <w:sz w:val="28"/>
          <w:szCs w:val="28"/>
          <w:lang w:val="az-Latn-AZ" w:eastAsia="ru-RU"/>
        </w:rPr>
        <w:t>.00</w:t>
      </w:r>
      <w:r w:rsidRPr="00710017">
        <w:rPr>
          <w:rFonts w:ascii="Times New Roman" w:eastAsia="Times New Roman" w:hAnsi="Times New Roman" w:cs="Times New Roman"/>
          <w:color w:val="373737"/>
          <w:sz w:val="28"/>
          <w:szCs w:val="28"/>
          <w:lang w:val="az-Latn-AZ" w:eastAsia="ru-RU"/>
        </w:rPr>
        <w:t xml:space="preserve"> arasında müəyyən edilir. </w:t>
      </w:r>
      <w:r w:rsidRPr="009F79A1">
        <w:rPr>
          <w:rFonts w:ascii="Times New Roman" w:eastAsia="Times New Roman" w:hAnsi="Times New Roman" w:cs="Times New Roman"/>
          <w:color w:val="373737"/>
          <w:sz w:val="28"/>
          <w:szCs w:val="28"/>
          <w:lang w:val="az-Latn-AZ" w:eastAsia="ru-RU"/>
        </w:rPr>
        <w:t xml:space="preserve">TSH </w:t>
      </w:r>
      <w:r>
        <w:rPr>
          <w:rFonts w:ascii="Times New Roman" w:eastAsia="Times New Roman" w:hAnsi="Times New Roman" w:cs="Times New Roman"/>
          <w:color w:val="373737"/>
          <w:sz w:val="28"/>
          <w:szCs w:val="28"/>
          <w:lang w:val="az-Latn-AZ" w:eastAsia="ru-RU"/>
        </w:rPr>
        <w:t>sekresiyasının</w:t>
      </w:r>
      <w:r w:rsidRPr="009F79A1">
        <w:rPr>
          <w:rFonts w:ascii="Times New Roman" w:eastAsia="Times New Roman" w:hAnsi="Times New Roman" w:cs="Times New Roman"/>
          <w:color w:val="373737"/>
          <w:sz w:val="28"/>
          <w:szCs w:val="28"/>
          <w:lang w:val="az-Latn-AZ" w:eastAsia="ru-RU"/>
        </w:rPr>
        <w:t xml:space="preserve"> normal ritmi gecə oyaq olduqda pozulur. Levotiroksin qəbulundan sonrakı interval TSH səviyyəsinə təsir göstərmir. Əldə edilən nəticələr klinik mənzərəyə və digər </w:t>
      </w:r>
      <w:r>
        <w:rPr>
          <w:rFonts w:ascii="Times New Roman" w:eastAsia="Times New Roman" w:hAnsi="Times New Roman" w:cs="Times New Roman"/>
          <w:color w:val="373737"/>
          <w:sz w:val="28"/>
          <w:szCs w:val="28"/>
          <w:lang w:val="az-Latn-AZ" w:eastAsia="ru-RU"/>
        </w:rPr>
        <w:t>müayinələrin</w:t>
      </w:r>
      <w:r w:rsidRPr="009F79A1">
        <w:rPr>
          <w:rFonts w:ascii="Times New Roman" w:eastAsia="Times New Roman" w:hAnsi="Times New Roman" w:cs="Times New Roman"/>
          <w:color w:val="373737"/>
          <w:sz w:val="28"/>
          <w:szCs w:val="28"/>
          <w:lang w:val="az-Latn-AZ" w:eastAsia="ru-RU"/>
        </w:rPr>
        <w:t xml:space="preserve"> parametrlərinə uyğun gəlmirsə, təhlili təkrarlamaq tövsiyə olunur. </w:t>
      </w:r>
    </w:p>
    <w:p w:rsidR="002024F3" w:rsidRPr="009F79A1"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9F79A1">
        <w:rPr>
          <w:rFonts w:ascii="Times New Roman" w:eastAsia="Times New Roman" w:hAnsi="Times New Roman" w:cs="Times New Roman"/>
          <w:color w:val="373737"/>
          <w:sz w:val="28"/>
          <w:szCs w:val="28"/>
          <w:lang w:val="az-Latn-AZ" w:eastAsia="ru-RU"/>
        </w:rPr>
        <w:t xml:space="preserve">Orta yaşlı qadınlarda və yaşlı kişilərdə qan zərdabında TSH-ın maksimal </w:t>
      </w:r>
      <w:r>
        <w:rPr>
          <w:rFonts w:ascii="Times New Roman" w:eastAsia="Times New Roman" w:hAnsi="Times New Roman" w:cs="Times New Roman"/>
          <w:color w:val="373737"/>
          <w:sz w:val="28"/>
          <w:szCs w:val="28"/>
          <w:lang w:val="az-Latn-AZ" w:eastAsia="ru-RU"/>
        </w:rPr>
        <w:t>səviyyəsi</w:t>
      </w:r>
      <w:r w:rsidRPr="009F79A1">
        <w:rPr>
          <w:rFonts w:ascii="Times New Roman" w:eastAsia="Times New Roman" w:hAnsi="Times New Roman" w:cs="Times New Roman"/>
          <w:color w:val="373737"/>
          <w:sz w:val="28"/>
          <w:szCs w:val="28"/>
          <w:lang w:val="az-Latn-AZ" w:eastAsia="ru-RU"/>
        </w:rPr>
        <w:t xml:space="preserve"> dekabr ayında olur.</w:t>
      </w:r>
    </w:p>
    <w:p w:rsidR="002024F3" w:rsidRPr="009F79A1" w:rsidRDefault="002024F3" w:rsidP="002024F3">
      <w:pPr>
        <w:shd w:val="clear" w:color="auto" w:fill="FFFFFF"/>
        <w:spacing w:after="150" w:line="276" w:lineRule="auto"/>
        <w:jc w:val="center"/>
        <w:textAlignment w:val="top"/>
        <w:rPr>
          <w:rFonts w:ascii="Times New Roman" w:eastAsia="Times New Roman" w:hAnsi="Times New Roman" w:cs="Times New Roman"/>
          <w:color w:val="373737"/>
          <w:sz w:val="28"/>
          <w:szCs w:val="28"/>
          <w:lang w:val="az-Latn-AZ" w:eastAsia="ru-RU"/>
        </w:rPr>
      </w:pPr>
      <w:r w:rsidRPr="00710017">
        <w:rPr>
          <w:rFonts w:ascii="Times New Roman" w:eastAsia="Times New Roman" w:hAnsi="Times New Roman" w:cs="Times New Roman"/>
          <w:b/>
          <w:color w:val="373737"/>
          <w:sz w:val="28"/>
          <w:szCs w:val="28"/>
          <w:lang w:val="az-Latn-AZ" w:eastAsia="ru-RU"/>
        </w:rPr>
        <w:t>TTH-IN KLİNİK-DİAQNOSTİK ƏHƏMİYYƏTİ</w:t>
      </w:r>
      <w:r>
        <w:rPr>
          <w:rFonts w:ascii="Times New Roman" w:eastAsia="Times New Roman" w:hAnsi="Times New Roman" w:cs="Times New Roman"/>
          <w:color w:val="373737"/>
          <w:sz w:val="28"/>
          <w:szCs w:val="28"/>
          <w:lang w:val="az-Latn-AZ" w:eastAsia="ru-RU"/>
        </w:rPr>
        <w:t xml:space="preserve"> </w:t>
      </w:r>
    </w:p>
    <w:p w:rsidR="002024F3" w:rsidRPr="00A244DF" w:rsidRDefault="002024F3" w:rsidP="002024F3">
      <w:pPr>
        <w:shd w:val="clear" w:color="auto" w:fill="FFFFFF"/>
        <w:spacing w:after="150" w:line="276" w:lineRule="auto"/>
        <w:ind w:left="360" w:firstLine="360"/>
        <w:jc w:val="both"/>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color w:val="373737"/>
          <w:sz w:val="28"/>
          <w:szCs w:val="28"/>
          <w:lang w:val="az-Latn-AZ" w:eastAsia="ru-RU"/>
        </w:rPr>
        <w:t>Müalicə olunan hipertireozlu</w:t>
      </w:r>
      <w:r w:rsidRPr="00A244DF">
        <w:rPr>
          <w:rFonts w:ascii="Times New Roman" w:eastAsia="Times New Roman" w:hAnsi="Times New Roman" w:cs="Times New Roman"/>
          <w:color w:val="373737"/>
          <w:sz w:val="28"/>
          <w:szCs w:val="28"/>
          <w:lang w:val="az-Latn-AZ" w:eastAsia="ru-RU"/>
        </w:rPr>
        <w:t xml:space="preserve"> xəstələrdə TSH</w:t>
      </w:r>
      <w:r>
        <w:rPr>
          <w:rFonts w:ascii="Times New Roman" w:eastAsia="Times New Roman" w:hAnsi="Times New Roman" w:cs="Times New Roman"/>
          <w:color w:val="373737"/>
          <w:sz w:val="28"/>
          <w:szCs w:val="28"/>
          <w:lang w:val="az-Latn-AZ" w:eastAsia="ru-RU"/>
        </w:rPr>
        <w:t>-ın</w:t>
      </w:r>
      <w:r w:rsidRPr="00A244DF">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 xml:space="preserve">səviyyəsi </w:t>
      </w:r>
      <w:r w:rsidRPr="00A244DF">
        <w:rPr>
          <w:rFonts w:ascii="Times New Roman" w:eastAsia="Times New Roman" w:hAnsi="Times New Roman" w:cs="Times New Roman"/>
          <w:color w:val="373737"/>
          <w:sz w:val="28"/>
          <w:szCs w:val="28"/>
          <w:lang w:val="az-Latn-AZ" w:eastAsia="ru-RU"/>
        </w:rPr>
        <w:t xml:space="preserve">eutiroid vəziyyətinə çatdıqdan sonra 4-6 həftə ərzində aşağı </w:t>
      </w:r>
      <w:r>
        <w:rPr>
          <w:rFonts w:ascii="Times New Roman" w:eastAsia="Times New Roman" w:hAnsi="Times New Roman" w:cs="Times New Roman"/>
          <w:color w:val="373737"/>
          <w:sz w:val="28"/>
          <w:szCs w:val="28"/>
          <w:lang w:val="az-Latn-AZ" w:eastAsia="ru-RU"/>
        </w:rPr>
        <w:t>ola</w:t>
      </w:r>
      <w:r w:rsidRPr="00A244DF">
        <w:rPr>
          <w:rFonts w:ascii="Times New Roman" w:eastAsia="Times New Roman" w:hAnsi="Times New Roman" w:cs="Times New Roman"/>
          <w:color w:val="373737"/>
          <w:sz w:val="28"/>
          <w:szCs w:val="28"/>
          <w:lang w:val="az-Latn-AZ" w:eastAsia="ru-RU"/>
        </w:rPr>
        <w:t xml:space="preserve"> bilər.</w:t>
      </w:r>
    </w:p>
    <w:p w:rsidR="002024F3" w:rsidRPr="009F79A1" w:rsidRDefault="002024F3" w:rsidP="002024F3">
      <w:pPr>
        <w:shd w:val="clear" w:color="auto" w:fill="FFFFFF"/>
        <w:spacing w:after="150" w:line="276" w:lineRule="auto"/>
        <w:ind w:left="360"/>
        <w:jc w:val="both"/>
        <w:textAlignment w:val="top"/>
        <w:rPr>
          <w:rFonts w:ascii="Times New Roman" w:eastAsia="Times New Roman" w:hAnsi="Times New Roman" w:cs="Times New Roman"/>
          <w:color w:val="373737"/>
          <w:sz w:val="28"/>
          <w:szCs w:val="28"/>
          <w:lang w:val="az-Latn-AZ" w:eastAsia="ru-RU"/>
        </w:rPr>
      </w:pPr>
      <w:r w:rsidRPr="009F79A1">
        <w:rPr>
          <w:rFonts w:ascii="Times New Roman" w:eastAsia="Times New Roman" w:hAnsi="Times New Roman" w:cs="Times New Roman"/>
          <w:color w:val="373737"/>
          <w:sz w:val="28"/>
          <w:szCs w:val="28"/>
          <w:lang w:val="az-Latn-AZ" w:eastAsia="ru-RU"/>
        </w:rPr>
        <w:t>        T4 və T3</w:t>
      </w:r>
      <w:r>
        <w:rPr>
          <w:rFonts w:ascii="Times New Roman" w:eastAsia="Times New Roman" w:hAnsi="Times New Roman" w:cs="Times New Roman"/>
          <w:color w:val="373737"/>
          <w:sz w:val="28"/>
          <w:szCs w:val="28"/>
          <w:lang w:val="az-Latn-AZ" w:eastAsia="ru-RU"/>
        </w:rPr>
        <w:t>-ün</w:t>
      </w:r>
      <w:r w:rsidRPr="009F79A1">
        <w:rPr>
          <w:rFonts w:ascii="Times New Roman" w:eastAsia="Times New Roman" w:hAnsi="Times New Roman" w:cs="Times New Roman"/>
          <w:color w:val="373737"/>
          <w:sz w:val="28"/>
          <w:szCs w:val="28"/>
          <w:lang w:val="az-Latn-AZ" w:eastAsia="ru-RU"/>
        </w:rPr>
        <w:t xml:space="preserve"> normal konsentrasiyası olan ağır xəstələrdə TSH </w:t>
      </w:r>
      <w:r>
        <w:rPr>
          <w:rFonts w:ascii="Times New Roman" w:eastAsia="Times New Roman" w:hAnsi="Times New Roman" w:cs="Times New Roman"/>
          <w:color w:val="373737"/>
          <w:sz w:val="28"/>
          <w:szCs w:val="28"/>
          <w:lang w:val="az-Latn-AZ" w:eastAsia="ru-RU"/>
        </w:rPr>
        <w:t>sintezi</w:t>
      </w:r>
      <w:r w:rsidRPr="009F79A1">
        <w:rPr>
          <w:rFonts w:ascii="Times New Roman" w:eastAsia="Times New Roman" w:hAnsi="Times New Roman" w:cs="Times New Roman"/>
          <w:color w:val="373737"/>
          <w:sz w:val="28"/>
          <w:szCs w:val="28"/>
          <w:lang w:val="az-Latn-AZ" w:eastAsia="ru-RU"/>
        </w:rPr>
        <w:t xml:space="preserve"> pozula bilər.</w:t>
      </w:r>
    </w:p>
    <w:p w:rsidR="002024F3" w:rsidRPr="009F79A1" w:rsidRDefault="002024F3" w:rsidP="002024F3">
      <w:pPr>
        <w:shd w:val="clear" w:color="auto" w:fill="FFFFFF"/>
        <w:spacing w:after="150" w:line="276" w:lineRule="auto"/>
        <w:ind w:left="360" w:firstLine="360"/>
        <w:jc w:val="both"/>
        <w:textAlignment w:val="top"/>
        <w:rPr>
          <w:rFonts w:ascii="Times New Roman" w:eastAsia="Times New Roman" w:hAnsi="Times New Roman" w:cs="Times New Roman"/>
          <w:color w:val="373737"/>
          <w:sz w:val="28"/>
          <w:szCs w:val="28"/>
          <w:lang w:val="az-Latn-AZ" w:eastAsia="ru-RU"/>
        </w:rPr>
      </w:pPr>
      <w:r w:rsidRPr="009F79A1">
        <w:rPr>
          <w:rFonts w:ascii="Times New Roman" w:eastAsia="Times New Roman" w:hAnsi="Times New Roman" w:cs="Times New Roman"/>
          <w:color w:val="373737"/>
          <w:sz w:val="28"/>
          <w:szCs w:val="28"/>
          <w:lang w:val="az-Latn-AZ" w:eastAsia="ru-RU"/>
        </w:rPr>
        <w:t xml:space="preserve">TSH sekresiyası tiroksinlə müalicə zamanı və əməliyyatdan sonrakı əvəzedici terapiya zamanı </w:t>
      </w:r>
      <w:r>
        <w:rPr>
          <w:rFonts w:ascii="Times New Roman" w:eastAsia="Times New Roman" w:hAnsi="Times New Roman" w:cs="Times New Roman"/>
          <w:color w:val="373737"/>
          <w:sz w:val="28"/>
          <w:szCs w:val="28"/>
          <w:lang w:val="az-Latn-AZ" w:eastAsia="ru-RU"/>
        </w:rPr>
        <w:t>zəifləyir</w:t>
      </w:r>
      <w:r w:rsidRPr="009F79A1">
        <w:rPr>
          <w:rFonts w:ascii="Times New Roman" w:eastAsia="Times New Roman" w:hAnsi="Times New Roman" w:cs="Times New Roman"/>
          <w:color w:val="373737"/>
          <w:sz w:val="28"/>
          <w:szCs w:val="28"/>
          <w:lang w:val="az-Latn-AZ" w:eastAsia="ru-RU"/>
        </w:rPr>
        <w:t>. Belə hallarda TSH-ın normal və ya yüksək səviyyəsi dərman preparatının dozasını</w:t>
      </w:r>
      <w:r>
        <w:rPr>
          <w:rFonts w:ascii="Times New Roman" w:eastAsia="Times New Roman" w:hAnsi="Times New Roman" w:cs="Times New Roman"/>
          <w:color w:val="373737"/>
          <w:sz w:val="28"/>
          <w:szCs w:val="28"/>
          <w:lang w:val="az-Latn-AZ" w:eastAsia="ru-RU"/>
        </w:rPr>
        <w:t>n</w:t>
      </w:r>
      <w:r w:rsidRPr="009F79A1">
        <w:rPr>
          <w:rFonts w:ascii="Times New Roman" w:eastAsia="Times New Roman" w:hAnsi="Times New Roman" w:cs="Times New Roman"/>
          <w:color w:val="373737"/>
          <w:sz w:val="28"/>
          <w:szCs w:val="28"/>
          <w:lang w:val="az-Latn-AZ" w:eastAsia="ru-RU"/>
        </w:rPr>
        <w:t xml:space="preserve"> aşağı</w:t>
      </w:r>
      <w:r>
        <w:rPr>
          <w:rFonts w:ascii="Times New Roman" w:eastAsia="Times New Roman" w:hAnsi="Times New Roman" w:cs="Times New Roman"/>
          <w:color w:val="373737"/>
          <w:sz w:val="28"/>
          <w:szCs w:val="28"/>
          <w:lang w:val="az-Latn-AZ" w:eastAsia="ru-RU"/>
        </w:rPr>
        <w:t xml:space="preserve"> olmasını</w:t>
      </w:r>
      <w:r w:rsidRPr="009F79A1">
        <w:rPr>
          <w:rFonts w:ascii="Times New Roman" w:eastAsia="Times New Roman" w:hAnsi="Times New Roman" w:cs="Times New Roman"/>
          <w:color w:val="373737"/>
          <w:sz w:val="28"/>
          <w:szCs w:val="28"/>
          <w:lang w:val="az-Latn-AZ" w:eastAsia="ru-RU"/>
        </w:rPr>
        <w:t xml:space="preserve">, tiroid hormonlarına periferik </w:t>
      </w:r>
      <w:r>
        <w:rPr>
          <w:rFonts w:ascii="Times New Roman" w:eastAsia="Times New Roman" w:hAnsi="Times New Roman" w:cs="Times New Roman"/>
          <w:color w:val="373737"/>
          <w:sz w:val="28"/>
          <w:szCs w:val="28"/>
          <w:lang w:val="az-Latn-AZ" w:eastAsia="ru-RU"/>
        </w:rPr>
        <w:t>rezistentliyi</w:t>
      </w:r>
      <w:r w:rsidRPr="009F79A1">
        <w:rPr>
          <w:rFonts w:ascii="Times New Roman" w:eastAsia="Times New Roman" w:hAnsi="Times New Roman" w:cs="Times New Roman"/>
          <w:color w:val="373737"/>
          <w:sz w:val="28"/>
          <w:szCs w:val="28"/>
          <w:lang w:val="az-Latn-AZ" w:eastAsia="ru-RU"/>
        </w:rPr>
        <w:t xml:space="preserve"> və ya tiroid hormonlarına </w:t>
      </w:r>
      <w:r>
        <w:rPr>
          <w:rFonts w:ascii="Times New Roman" w:eastAsia="Times New Roman" w:hAnsi="Times New Roman" w:cs="Times New Roman"/>
          <w:color w:val="373737"/>
          <w:sz w:val="28"/>
          <w:szCs w:val="28"/>
          <w:lang w:val="az-Latn-AZ" w:eastAsia="ru-RU"/>
        </w:rPr>
        <w:t xml:space="preserve">qarşı </w:t>
      </w:r>
      <w:r w:rsidRPr="009F79A1">
        <w:rPr>
          <w:rFonts w:ascii="Times New Roman" w:eastAsia="Times New Roman" w:hAnsi="Times New Roman" w:cs="Times New Roman"/>
          <w:color w:val="373737"/>
          <w:sz w:val="28"/>
          <w:szCs w:val="28"/>
          <w:lang w:val="az-Latn-AZ" w:eastAsia="ru-RU"/>
        </w:rPr>
        <w:t>anti</w:t>
      </w:r>
      <w:r>
        <w:rPr>
          <w:rFonts w:ascii="Times New Roman" w:eastAsia="Times New Roman" w:hAnsi="Times New Roman" w:cs="Times New Roman"/>
          <w:color w:val="373737"/>
          <w:sz w:val="28"/>
          <w:szCs w:val="28"/>
          <w:lang w:val="az-Latn-AZ" w:eastAsia="ru-RU"/>
        </w:rPr>
        <w:t>cisimlərin</w:t>
      </w:r>
      <w:r w:rsidRPr="009F79A1">
        <w:rPr>
          <w:rFonts w:ascii="Times New Roman" w:eastAsia="Times New Roman" w:hAnsi="Times New Roman" w:cs="Times New Roman"/>
          <w:color w:val="373737"/>
          <w:sz w:val="28"/>
          <w:szCs w:val="28"/>
          <w:lang w:val="az-Latn-AZ" w:eastAsia="ru-RU"/>
        </w:rPr>
        <w:t xml:space="preserve"> mövcudluğunu göstərir.</w:t>
      </w:r>
      <w:r>
        <w:rPr>
          <w:rFonts w:ascii="Times New Roman" w:eastAsia="Times New Roman" w:hAnsi="Times New Roman" w:cs="Times New Roman"/>
          <w:color w:val="373737"/>
          <w:sz w:val="28"/>
          <w:szCs w:val="28"/>
          <w:lang w:val="az-Latn-AZ" w:eastAsia="ru-RU"/>
        </w:rPr>
        <w:t xml:space="preserve"> </w:t>
      </w:r>
      <w:r w:rsidRPr="009F79A1">
        <w:rPr>
          <w:rFonts w:ascii="Times New Roman" w:eastAsia="Times New Roman" w:hAnsi="Times New Roman" w:cs="Times New Roman"/>
          <w:color w:val="373737"/>
          <w:sz w:val="28"/>
          <w:szCs w:val="28"/>
          <w:lang w:val="az-Latn-AZ" w:eastAsia="ru-RU"/>
        </w:rPr>
        <w:t xml:space="preserve">         </w:t>
      </w:r>
    </w:p>
    <w:p w:rsidR="002024F3" w:rsidRPr="009F79A1" w:rsidRDefault="002024F3" w:rsidP="002024F3">
      <w:pPr>
        <w:shd w:val="clear" w:color="auto" w:fill="FFFFFF"/>
        <w:spacing w:after="150" w:line="276" w:lineRule="auto"/>
        <w:ind w:firstLine="360"/>
        <w:jc w:val="both"/>
        <w:textAlignment w:val="top"/>
        <w:rPr>
          <w:rFonts w:ascii="Times New Roman" w:eastAsia="Times New Roman" w:hAnsi="Times New Roman" w:cs="Times New Roman"/>
          <w:color w:val="373737"/>
          <w:sz w:val="28"/>
          <w:szCs w:val="28"/>
          <w:lang w:val="az-Latn-AZ" w:eastAsia="ru-RU"/>
        </w:rPr>
      </w:pPr>
      <w:r w:rsidRPr="009F79A1">
        <w:rPr>
          <w:rFonts w:ascii="Times New Roman" w:eastAsia="Times New Roman" w:hAnsi="Times New Roman" w:cs="Times New Roman"/>
          <w:color w:val="373737"/>
          <w:sz w:val="28"/>
          <w:szCs w:val="28"/>
          <w:lang w:val="az-Latn-AZ" w:eastAsia="ru-RU"/>
        </w:rPr>
        <w:t> </w:t>
      </w:r>
      <w:r>
        <w:rPr>
          <w:rFonts w:ascii="Times New Roman" w:eastAsia="Times New Roman" w:hAnsi="Times New Roman" w:cs="Times New Roman"/>
          <w:color w:val="373737"/>
          <w:sz w:val="28"/>
          <w:szCs w:val="28"/>
          <w:lang w:val="az-Latn-AZ" w:eastAsia="ru-RU"/>
        </w:rPr>
        <w:t>Hipotireoz</w:t>
      </w:r>
      <w:r w:rsidRPr="009F79A1">
        <w:rPr>
          <w:rFonts w:ascii="Times New Roman" w:eastAsia="Times New Roman" w:hAnsi="Times New Roman" w:cs="Times New Roman"/>
          <w:color w:val="373737"/>
          <w:sz w:val="28"/>
          <w:szCs w:val="28"/>
          <w:lang w:val="az-Latn-AZ" w:eastAsia="ru-RU"/>
        </w:rPr>
        <w:t xml:space="preserve"> zamanı optimal TSH səviyyəsi </w:t>
      </w:r>
      <w:r>
        <w:rPr>
          <w:rFonts w:ascii="Times New Roman" w:eastAsia="Times New Roman" w:hAnsi="Times New Roman" w:cs="Times New Roman"/>
          <w:color w:val="373737"/>
          <w:sz w:val="28"/>
          <w:szCs w:val="28"/>
          <w:lang w:val="az-Latn-AZ" w:eastAsia="ru-RU"/>
        </w:rPr>
        <w:t>referans göstəricilərindən</w:t>
      </w:r>
      <w:r w:rsidRPr="009F79A1">
        <w:rPr>
          <w:rFonts w:ascii="Times New Roman" w:eastAsia="Times New Roman" w:hAnsi="Times New Roman" w:cs="Times New Roman"/>
          <w:color w:val="373737"/>
          <w:sz w:val="28"/>
          <w:szCs w:val="28"/>
          <w:lang w:val="az-Latn-AZ" w:eastAsia="ru-RU"/>
        </w:rPr>
        <w:t xml:space="preserve"> aşağı olmalıdır.     </w:t>
      </w:r>
    </w:p>
    <w:p w:rsidR="002024F3" w:rsidRPr="009F79A1"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p>
    <w:p w:rsidR="002024F3" w:rsidRPr="0023199D" w:rsidRDefault="002024F3" w:rsidP="002024F3">
      <w:pPr>
        <w:shd w:val="clear" w:color="auto" w:fill="FFFFFF"/>
        <w:spacing w:after="150" w:line="276" w:lineRule="auto"/>
        <w:ind w:left="5"/>
        <w:jc w:val="center"/>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b/>
          <w:bCs/>
          <w:color w:val="373737"/>
          <w:sz w:val="28"/>
          <w:szCs w:val="28"/>
          <w:lang w:val="az-Latn-AZ" w:eastAsia="ru-RU"/>
        </w:rPr>
        <w:t>TİROKSİN</w:t>
      </w:r>
      <w:r w:rsidRPr="0023199D">
        <w:rPr>
          <w:rFonts w:ascii="Times New Roman" w:eastAsia="Times New Roman" w:hAnsi="Times New Roman" w:cs="Times New Roman"/>
          <w:b/>
          <w:bCs/>
          <w:color w:val="373737"/>
          <w:sz w:val="28"/>
          <w:szCs w:val="28"/>
          <w:lang w:val="az-Latn-AZ" w:eastAsia="ru-RU"/>
        </w:rPr>
        <w:t>  ( Т4 )</w:t>
      </w:r>
    </w:p>
    <w:p w:rsidR="002024F3" w:rsidRPr="0023199D"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23199D">
        <w:rPr>
          <w:rFonts w:ascii="Times New Roman" w:eastAsia="Times New Roman" w:hAnsi="Times New Roman" w:cs="Times New Roman"/>
          <w:color w:val="373737"/>
          <w:sz w:val="28"/>
          <w:szCs w:val="28"/>
          <w:lang w:val="az-Latn-AZ" w:eastAsia="ru-RU"/>
        </w:rPr>
        <w:t>Tiroksin tiroid hormonu olub, biosintezi TSH-ın nəzarəti altında qalxanabənzər vəzinin follikulyar hüceyrələrində baş verir. Qanda üzvi yodun əsas hissəsi T4 şəklindədir. T4-ün təxminən 70%-i qlobulin</w:t>
      </w:r>
      <w:r>
        <w:rPr>
          <w:rFonts w:ascii="Times New Roman" w:eastAsia="Times New Roman" w:hAnsi="Times New Roman" w:cs="Times New Roman"/>
          <w:color w:val="373737"/>
          <w:sz w:val="28"/>
          <w:szCs w:val="28"/>
          <w:lang w:val="az-Latn-AZ" w:eastAsia="ru-RU"/>
        </w:rPr>
        <w:t>lə</w:t>
      </w:r>
      <w:r w:rsidRPr="0023199D">
        <w:rPr>
          <w:rFonts w:ascii="Times New Roman" w:eastAsia="Times New Roman" w:hAnsi="Times New Roman" w:cs="Times New Roman"/>
          <w:color w:val="373737"/>
          <w:sz w:val="28"/>
          <w:szCs w:val="28"/>
          <w:lang w:val="az-Latn-AZ" w:eastAsia="ru-RU"/>
        </w:rPr>
        <w:t>, 20%-i prealbumin</w:t>
      </w:r>
      <w:r>
        <w:rPr>
          <w:rFonts w:ascii="Times New Roman" w:eastAsia="Times New Roman" w:hAnsi="Times New Roman" w:cs="Times New Roman"/>
          <w:color w:val="373737"/>
          <w:sz w:val="28"/>
          <w:szCs w:val="28"/>
          <w:lang w:val="az-Latn-AZ" w:eastAsia="ru-RU"/>
        </w:rPr>
        <w:t>lə</w:t>
      </w:r>
      <w:r w:rsidRPr="0023199D">
        <w:rPr>
          <w:rFonts w:ascii="Times New Roman" w:eastAsia="Times New Roman" w:hAnsi="Times New Roman" w:cs="Times New Roman"/>
          <w:color w:val="373737"/>
          <w:sz w:val="28"/>
          <w:szCs w:val="28"/>
          <w:lang w:val="az-Latn-AZ" w:eastAsia="ru-RU"/>
        </w:rPr>
        <w:t xml:space="preserve"> və 10%-i albuminlə</w:t>
      </w:r>
      <w:r>
        <w:rPr>
          <w:rFonts w:ascii="Times New Roman" w:eastAsia="Times New Roman" w:hAnsi="Times New Roman" w:cs="Times New Roman"/>
          <w:color w:val="373737"/>
          <w:sz w:val="28"/>
          <w:szCs w:val="28"/>
          <w:lang w:val="az-Latn-AZ" w:eastAsia="ru-RU"/>
        </w:rPr>
        <w:t xml:space="preserve"> birləşir</w:t>
      </w:r>
      <w:r w:rsidRPr="0023199D">
        <w:rPr>
          <w:rFonts w:ascii="Times New Roman" w:eastAsia="Times New Roman" w:hAnsi="Times New Roman" w:cs="Times New Roman"/>
          <w:color w:val="373737"/>
          <w:sz w:val="28"/>
          <w:szCs w:val="28"/>
          <w:lang w:val="az-Latn-AZ" w:eastAsia="ru-RU"/>
        </w:rPr>
        <w:t xml:space="preserve">. T4-ün yalnız 0,02 - 0,05% -ı zülalla birləşməmiş şəkildə  qanda dövr edir (T4-ün sərbəst hissəsi). Serumda T4-ün konsentrasiyası təkcə </w:t>
      </w:r>
      <w:r>
        <w:rPr>
          <w:rFonts w:ascii="Times New Roman" w:eastAsia="Times New Roman" w:hAnsi="Times New Roman" w:cs="Times New Roman"/>
          <w:color w:val="373737"/>
          <w:sz w:val="28"/>
          <w:szCs w:val="28"/>
          <w:lang w:val="az-Latn-AZ" w:eastAsia="ru-RU"/>
        </w:rPr>
        <w:t>sekresiya</w:t>
      </w:r>
      <w:r w:rsidRPr="0023199D">
        <w:rPr>
          <w:rFonts w:ascii="Times New Roman" w:eastAsia="Times New Roman" w:hAnsi="Times New Roman" w:cs="Times New Roman"/>
          <w:color w:val="373737"/>
          <w:sz w:val="28"/>
          <w:szCs w:val="28"/>
          <w:lang w:val="az-Latn-AZ" w:eastAsia="ru-RU"/>
        </w:rPr>
        <w:t xml:space="preserve"> sürətindən deyil, həm də zülalların miqdarından asılıdır. Sərbəst T4 ümumi tiroksinin 0,02 - 0,04%-ni təşkil edir. </w:t>
      </w:r>
    </w:p>
    <w:p w:rsidR="002024F3" w:rsidRPr="0023199D"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23199D">
        <w:rPr>
          <w:rFonts w:ascii="Times New Roman" w:eastAsia="Times New Roman" w:hAnsi="Times New Roman" w:cs="Times New Roman"/>
          <w:color w:val="373737"/>
          <w:sz w:val="28"/>
          <w:szCs w:val="28"/>
          <w:lang w:val="az-Latn-AZ" w:eastAsia="ru-RU"/>
        </w:rPr>
        <w:t> </w:t>
      </w:r>
    </w:p>
    <w:p w:rsidR="002024F3" w:rsidRPr="0023199D" w:rsidRDefault="002024F3" w:rsidP="002024F3">
      <w:pPr>
        <w:shd w:val="clear" w:color="auto" w:fill="FFFFFF"/>
        <w:spacing w:after="150" w:line="276" w:lineRule="auto"/>
        <w:jc w:val="center"/>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b/>
          <w:bCs/>
          <w:color w:val="373737"/>
          <w:sz w:val="28"/>
          <w:szCs w:val="28"/>
          <w:lang w:val="az-Latn-AZ" w:eastAsia="ru-RU"/>
        </w:rPr>
        <w:t xml:space="preserve">QANDA T4-ÜN SƏVİYYƏSİNİN DƏYİŞMƏSİNƏ SƏBƏB OLAN FİZİOLOJİ VƏZİYYƏTLƏR </w:t>
      </w:r>
    </w:p>
    <w:p w:rsidR="002024F3" w:rsidRPr="0023199D"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color w:val="373737"/>
          <w:sz w:val="28"/>
          <w:szCs w:val="28"/>
          <w:lang w:val="az-Latn-AZ" w:eastAsia="ru-RU"/>
        </w:rPr>
        <w:t>Böyüklərdən fərqli olaraq, s</w:t>
      </w:r>
      <w:r w:rsidRPr="0023199D">
        <w:rPr>
          <w:rFonts w:ascii="Times New Roman" w:eastAsia="Times New Roman" w:hAnsi="Times New Roman" w:cs="Times New Roman"/>
          <w:color w:val="373737"/>
          <w:sz w:val="28"/>
          <w:szCs w:val="28"/>
          <w:lang w:val="az-Latn-AZ" w:eastAsia="ru-RU"/>
        </w:rPr>
        <w:t>ağlam yenidoğulmuşlarda sərbəst və ümumi T4</w:t>
      </w:r>
      <w:r>
        <w:rPr>
          <w:rFonts w:ascii="Times New Roman" w:eastAsia="Times New Roman" w:hAnsi="Times New Roman" w:cs="Times New Roman"/>
          <w:color w:val="373737"/>
          <w:sz w:val="28"/>
          <w:szCs w:val="28"/>
          <w:lang w:val="az-Latn-AZ" w:eastAsia="ru-RU"/>
        </w:rPr>
        <w:t>-ün</w:t>
      </w:r>
      <w:r w:rsidRPr="0023199D">
        <w:rPr>
          <w:rFonts w:ascii="Times New Roman" w:eastAsia="Times New Roman" w:hAnsi="Times New Roman" w:cs="Times New Roman"/>
          <w:color w:val="373737"/>
          <w:sz w:val="28"/>
          <w:szCs w:val="28"/>
          <w:lang w:val="az-Latn-AZ" w:eastAsia="ru-RU"/>
        </w:rPr>
        <w:t xml:space="preserve"> konsentrasiyası daha yüksəkdir.</w:t>
      </w:r>
    </w:p>
    <w:p w:rsidR="002024F3" w:rsidRPr="0023199D"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23199D">
        <w:rPr>
          <w:rFonts w:ascii="Times New Roman" w:eastAsia="Times New Roman" w:hAnsi="Times New Roman" w:cs="Times New Roman"/>
          <w:color w:val="373737"/>
          <w:sz w:val="28"/>
          <w:szCs w:val="28"/>
          <w:lang w:val="az-Latn-AZ" w:eastAsia="ru-RU"/>
        </w:rPr>
        <w:t>Kişilərdə və qadınlarda hormon</w:t>
      </w:r>
      <w:r>
        <w:rPr>
          <w:rFonts w:ascii="Times New Roman" w:eastAsia="Times New Roman" w:hAnsi="Times New Roman" w:cs="Times New Roman"/>
          <w:color w:val="373737"/>
          <w:sz w:val="28"/>
          <w:szCs w:val="28"/>
          <w:lang w:val="az-Latn-AZ" w:eastAsia="ru-RU"/>
        </w:rPr>
        <w:t>un</w:t>
      </w:r>
      <w:r w:rsidRPr="0023199D">
        <w:rPr>
          <w:rFonts w:ascii="Times New Roman" w:eastAsia="Times New Roman" w:hAnsi="Times New Roman" w:cs="Times New Roman"/>
          <w:color w:val="373737"/>
          <w:sz w:val="28"/>
          <w:szCs w:val="28"/>
          <w:lang w:val="az-Latn-AZ" w:eastAsia="ru-RU"/>
        </w:rPr>
        <w:t xml:space="preserve"> səviyyəsi həyat boyu nisbətən sabit qalır, yalnız 40 yaşdan sonra azalır.</w:t>
      </w:r>
    </w:p>
    <w:p w:rsidR="002024F3" w:rsidRPr="0023199D"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23199D">
        <w:rPr>
          <w:rFonts w:ascii="Times New Roman" w:eastAsia="Times New Roman" w:hAnsi="Times New Roman" w:cs="Times New Roman"/>
          <w:color w:val="373737"/>
          <w:sz w:val="28"/>
          <w:szCs w:val="28"/>
          <w:lang w:val="az-Latn-AZ" w:eastAsia="ru-RU"/>
        </w:rPr>
        <w:t>Hamiləlik dövründə tiroksin</w:t>
      </w:r>
      <w:r>
        <w:rPr>
          <w:rFonts w:ascii="Times New Roman" w:eastAsia="Times New Roman" w:hAnsi="Times New Roman" w:cs="Times New Roman"/>
          <w:color w:val="373737"/>
          <w:sz w:val="28"/>
          <w:szCs w:val="28"/>
          <w:lang w:val="az-Latn-AZ" w:eastAsia="ru-RU"/>
        </w:rPr>
        <w:t>in</w:t>
      </w:r>
      <w:r w:rsidRPr="0023199D">
        <w:rPr>
          <w:rFonts w:ascii="Times New Roman" w:eastAsia="Times New Roman" w:hAnsi="Times New Roman" w:cs="Times New Roman"/>
          <w:color w:val="373737"/>
          <w:sz w:val="28"/>
          <w:szCs w:val="28"/>
          <w:lang w:val="az-Latn-AZ" w:eastAsia="ru-RU"/>
        </w:rPr>
        <w:t xml:space="preserve"> konsentrasiyası artır, </w:t>
      </w:r>
      <w:r>
        <w:rPr>
          <w:rFonts w:ascii="Times New Roman" w:eastAsia="Times New Roman" w:hAnsi="Times New Roman" w:cs="Times New Roman"/>
          <w:color w:val="373737"/>
          <w:sz w:val="28"/>
          <w:szCs w:val="28"/>
          <w:lang w:val="az-Latn-AZ" w:eastAsia="ru-RU"/>
        </w:rPr>
        <w:t xml:space="preserve">hamiləliyin </w:t>
      </w:r>
      <w:r w:rsidRPr="0023199D">
        <w:rPr>
          <w:rFonts w:ascii="Times New Roman" w:eastAsia="Times New Roman" w:hAnsi="Times New Roman" w:cs="Times New Roman"/>
          <w:color w:val="373737"/>
          <w:sz w:val="28"/>
          <w:szCs w:val="28"/>
          <w:lang w:val="az-Latn-AZ" w:eastAsia="ru-RU"/>
        </w:rPr>
        <w:t xml:space="preserve">3-cü </w:t>
      </w:r>
      <w:r>
        <w:rPr>
          <w:rFonts w:ascii="Times New Roman" w:eastAsia="Times New Roman" w:hAnsi="Times New Roman" w:cs="Times New Roman"/>
          <w:color w:val="373737"/>
          <w:sz w:val="28"/>
          <w:szCs w:val="28"/>
          <w:lang w:val="az-Latn-AZ" w:eastAsia="ru-RU"/>
        </w:rPr>
        <w:t>üçaylığında</w:t>
      </w:r>
      <w:r w:rsidRPr="0023199D">
        <w:rPr>
          <w:rFonts w:ascii="Times New Roman" w:eastAsia="Times New Roman" w:hAnsi="Times New Roman" w:cs="Times New Roman"/>
          <w:color w:val="373737"/>
          <w:sz w:val="28"/>
          <w:szCs w:val="28"/>
          <w:lang w:val="az-Latn-AZ" w:eastAsia="ru-RU"/>
        </w:rPr>
        <w:t xml:space="preserve"> maksimum </w:t>
      </w:r>
      <w:r>
        <w:rPr>
          <w:rFonts w:ascii="Times New Roman" w:eastAsia="Times New Roman" w:hAnsi="Times New Roman" w:cs="Times New Roman"/>
          <w:color w:val="373737"/>
          <w:sz w:val="28"/>
          <w:szCs w:val="28"/>
          <w:lang w:val="az-Latn-AZ" w:eastAsia="ru-RU"/>
        </w:rPr>
        <w:t>həddə</w:t>
      </w:r>
      <w:r w:rsidRPr="0023199D">
        <w:rPr>
          <w:rFonts w:ascii="Times New Roman" w:eastAsia="Times New Roman" w:hAnsi="Times New Roman" w:cs="Times New Roman"/>
          <w:color w:val="373737"/>
          <w:sz w:val="28"/>
          <w:szCs w:val="28"/>
          <w:lang w:val="az-Latn-AZ" w:eastAsia="ru-RU"/>
        </w:rPr>
        <w:t xml:space="preserve"> çatır.</w:t>
      </w:r>
    </w:p>
    <w:p w:rsidR="002024F3" w:rsidRPr="0023199D"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23199D">
        <w:rPr>
          <w:rFonts w:ascii="Times New Roman" w:eastAsia="Times New Roman" w:hAnsi="Times New Roman" w:cs="Times New Roman"/>
          <w:color w:val="373737"/>
          <w:sz w:val="28"/>
          <w:szCs w:val="28"/>
          <w:lang w:val="az-Latn-AZ" w:eastAsia="ru-RU"/>
        </w:rPr>
        <w:t>Gün ərzində tiroksin</w:t>
      </w:r>
      <w:r>
        <w:rPr>
          <w:rFonts w:ascii="Times New Roman" w:eastAsia="Times New Roman" w:hAnsi="Times New Roman" w:cs="Times New Roman"/>
          <w:color w:val="373737"/>
          <w:sz w:val="28"/>
          <w:szCs w:val="28"/>
          <w:lang w:val="az-Latn-AZ" w:eastAsia="ru-RU"/>
        </w:rPr>
        <w:t>in</w:t>
      </w:r>
      <w:r w:rsidRPr="0023199D">
        <w:rPr>
          <w:rFonts w:ascii="Times New Roman" w:eastAsia="Times New Roman" w:hAnsi="Times New Roman" w:cs="Times New Roman"/>
          <w:color w:val="373737"/>
          <w:sz w:val="28"/>
          <w:szCs w:val="28"/>
          <w:lang w:val="az-Latn-AZ" w:eastAsia="ru-RU"/>
        </w:rPr>
        <w:t xml:space="preserve"> maksimal konsentrasiyası </w:t>
      </w:r>
      <w:r>
        <w:rPr>
          <w:rFonts w:ascii="Times New Roman" w:eastAsia="Times New Roman" w:hAnsi="Times New Roman" w:cs="Times New Roman"/>
          <w:color w:val="373737"/>
          <w:sz w:val="28"/>
          <w:szCs w:val="28"/>
          <w:lang w:val="az-Latn-AZ" w:eastAsia="ru-RU"/>
        </w:rPr>
        <w:t xml:space="preserve">saat </w:t>
      </w:r>
      <w:r w:rsidRPr="0023199D">
        <w:rPr>
          <w:rFonts w:ascii="Times New Roman" w:eastAsia="Times New Roman" w:hAnsi="Times New Roman" w:cs="Times New Roman"/>
          <w:color w:val="373737"/>
          <w:sz w:val="28"/>
          <w:szCs w:val="28"/>
          <w:lang w:val="az-Latn-AZ" w:eastAsia="ru-RU"/>
        </w:rPr>
        <w:t xml:space="preserve">8 ilə 12 saat arasında, minimal - saat 23 ilə 3 arasında müəyyən edilir. İl ərzində T4-ün maksimal </w:t>
      </w:r>
      <w:r>
        <w:rPr>
          <w:rFonts w:ascii="Times New Roman" w:eastAsia="Times New Roman" w:hAnsi="Times New Roman" w:cs="Times New Roman"/>
          <w:color w:val="373737"/>
          <w:sz w:val="28"/>
          <w:szCs w:val="28"/>
          <w:lang w:val="az-Latn-AZ" w:eastAsia="ru-RU"/>
        </w:rPr>
        <w:t>həddi</w:t>
      </w:r>
      <w:r w:rsidRPr="0023199D">
        <w:rPr>
          <w:rFonts w:ascii="Times New Roman" w:eastAsia="Times New Roman" w:hAnsi="Times New Roman" w:cs="Times New Roman"/>
          <w:color w:val="373737"/>
          <w:sz w:val="28"/>
          <w:szCs w:val="28"/>
          <w:lang w:val="az-Latn-AZ" w:eastAsia="ru-RU"/>
        </w:rPr>
        <w:t xml:space="preserve"> sentyabr və fevral ayları arasında, minimal həddi isə yayda müşahidə olunur.</w:t>
      </w:r>
      <w:r>
        <w:rPr>
          <w:rFonts w:ascii="Times New Roman" w:eastAsia="Times New Roman" w:hAnsi="Times New Roman" w:cs="Times New Roman"/>
          <w:color w:val="373737"/>
          <w:sz w:val="28"/>
          <w:szCs w:val="28"/>
          <w:lang w:val="az-Latn-AZ" w:eastAsia="ru-RU"/>
        </w:rPr>
        <w:t xml:space="preserve"> </w:t>
      </w:r>
    </w:p>
    <w:p w:rsidR="002024F3" w:rsidRPr="0023199D"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23199D">
        <w:rPr>
          <w:rFonts w:ascii="Times New Roman" w:eastAsia="Times New Roman" w:hAnsi="Times New Roman" w:cs="Times New Roman"/>
          <w:color w:val="373737"/>
          <w:sz w:val="28"/>
          <w:szCs w:val="28"/>
          <w:lang w:val="az-Latn-AZ" w:eastAsia="ru-RU"/>
        </w:rPr>
        <w:t> </w:t>
      </w:r>
    </w:p>
    <w:p w:rsidR="002024F3" w:rsidRPr="0023199D" w:rsidRDefault="002024F3" w:rsidP="002024F3">
      <w:pPr>
        <w:shd w:val="clear" w:color="auto" w:fill="FFFFFF"/>
        <w:spacing w:after="150" w:line="276" w:lineRule="auto"/>
        <w:jc w:val="center"/>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b/>
          <w:bCs/>
          <w:color w:val="373737"/>
          <w:sz w:val="28"/>
          <w:szCs w:val="28"/>
          <w:lang w:val="az-Latn-AZ" w:eastAsia="ru-RU"/>
        </w:rPr>
        <w:t xml:space="preserve">QANDA T4 SƏVİYYƏSİNİN DƏYİŞMƏSİ İLƏ MÜŞAYİƏT OLUNAN PATOLOGİYALAR </w:t>
      </w:r>
    </w:p>
    <w:p w:rsidR="002024F3" w:rsidRPr="009F79A1"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23199D">
        <w:rPr>
          <w:rFonts w:ascii="Times New Roman" w:eastAsia="Times New Roman" w:hAnsi="Times New Roman" w:cs="Times New Roman"/>
          <w:color w:val="373737"/>
          <w:sz w:val="28"/>
          <w:szCs w:val="28"/>
          <w:lang w:val="az-Latn-AZ" w:eastAsia="ru-RU"/>
        </w:rPr>
        <w:t>Aclıq, protein</w:t>
      </w:r>
      <w:r>
        <w:rPr>
          <w:rFonts w:ascii="Times New Roman" w:eastAsia="Times New Roman" w:hAnsi="Times New Roman" w:cs="Times New Roman"/>
          <w:color w:val="373737"/>
          <w:sz w:val="28"/>
          <w:szCs w:val="28"/>
          <w:lang w:val="az-Latn-AZ" w:eastAsia="ru-RU"/>
        </w:rPr>
        <w:t>lə zəngin olmayan</w:t>
      </w:r>
      <w:r w:rsidRPr="0023199D">
        <w:rPr>
          <w:rFonts w:ascii="Times New Roman" w:eastAsia="Times New Roman" w:hAnsi="Times New Roman" w:cs="Times New Roman"/>
          <w:color w:val="373737"/>
          <w:sz w:val="28"/>
          <w:szCs w:val="28"/>
          <w:lang w:val="az-Latn-AZ" w:eastAsia="ru-RU"/>
        </w:rPr>
        <w:t xml:space="preserve"> pəhriz, qurğuşun</w:t>
      </w:r>
      <w:r>
        <w:rPr>
          <w:rFonts w:ascii="Times New Roman" w:eastAsia="Times New Roman" w:hAnsi="Times New Roman" w:cs="Times New Roman"/>
          <w:color w:val="373737"/>
          <w:sz w:val="28"/>
          <w:szCs w:val="28"/>
          <w:lang w:val="az-Latn-AZ" w:eastAsia="ru-RU"/>
        </w:rPr>
        <w:t>la zəhərlənmə</w:t>
      </w:r>
      <w:r w:rsidRPr="0023199D">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gərgin</w:t>
      </w:r>
      <w:r w:rsidRPr="0023199D">
        <w:rPr>
          <w:rFonts w:ascii="Times New Roman" w:eastAsia="Times New Roman" w:hAnsi="Times New Roman" w:cs="Times New Roman"/>
          <w:color w:val="373737"/>
          <w:sz w:val="28"/>
          <w:szCs w:val="28"/>
          <w:lang w:val="az-Latn-AZ" w:eastAsia="ru-RU"/>
        </w:rPr>
        <w:t xml:space="preserve"> əzələ məşqləri, həddindən artıq fiziki </w:t>
      </w:r>
      <w:r>
        <w:rPr>
          <w:rFonts w:ascii="Times New Roman" w:eastAsia="Times New Roman" w:hAnsi="Times New Roman" w:cs="Times New Roman"/>
          <w:color w:val="373737"/>
          <w:sz w:val="28"/>
          <w:szCs w:val="28"/>
          <w:lang w:val="az-Latn-AZ" w:eastAsia="ru-RU"/>
        </w:rPr>
        <w:t>iş</w:t>
      </w:r>
      <w:r w:rsidRPr="0023199D">
        <w:rPr>
          <w:rFonts w:ascii="Times New Roman" w:eastAsia="Times New Roman" w:hAnsi="Times New Roman" w:cs="Times New Roman"/>
          <w:color w:val="373737"/>
          <w:sz w:val="28"/>
          <w:szCs w:val="28"/>
          <w:lang w:val="az-Latn-AZ" w:eastAsia="ru-RU"/>
        </w:rPr>
        <w:t xml:space="preserve">, stress, </w:t>
      </w:r>
      <w:r>
        <w:rPr>
          <w:rFonts w:ascii="Times New Roman" w:eastAsia="Times New Roman" w:hAnsi="Times New Roman" w:cs="Times New Roman"/>
          <w:color w:val="373737"/>
          <w:sz w:val="28"/>
          <w:szCs w:val="28"/>
          <w:lang w:val="az-Latn-AZ" w:eastAsia="ru-RU"/>
        </w:rPr>
        <w:t>həddən artıq piylənmə olan</w:t>
      </w:r>
      <w:r w:rsidRPr="0023199D">
        <w:rPr>
          <w:rFonts w:ascii="Times New Roman" w:eastAsia="Times New Roman" w:hAnsi="Times New Roman" w:cs="Times New Roman"/>
          <w:color w:val="373737"/>
          <w:sz w:val="28"/>
          <w:szCs w:val="28"/>
          <w:lang w:val="az-Latn-AZ" w:eastAsia="ru-RU"/>
        </w:rPr>
        <w:t xml:space="preserve"> qadınlarda arıqlama, </w:t>
      </w:r>
      <w:r>
        <w:rPr>
          <w:rFonts w:ascii="Times New Roman" w:eastAsia="Times New Roman" w:hAnsi="Times New Roman" w:cs="Times New Roman"/>
          <w:color w:val="373737"/>
          <w:sz w:val="28"/>
          <w:szCs w:val="28"/>
          <w:lang w:val="az-Latn-AZ" w:eastAsia="ru-RU"/>
        </w:rPr>
        <w:t xml:space="preserve">cərrahi </w:t>
      </w:r>
      <w:r w:rsidRPr="0023199D">
        <w:rPr>
          <w:rFonts w:ascii="Times New Roman" w:eastAsia="Times New Roman" w:hAnsi="Times New Roman" w:cs="Times New Roman"/>
          <w:color w:val="373737"/>
          <w:sz w:val="28"/>
          <w:szCs w:val="28"/>
          <w:lang w:val="az-Latn-AZ" w:eastAsia="ru-RU"/>
        </w:rPr>
        <w:t>əməliyyat</w:t>
      </w:r>
      <w:r>
        <w:rPr>
          <w:rFonts w:ascii="Times New Roman" w:eastAsia="Times New Roman" w:hAnsi="Times New Roman" w:cs="Times New Roman"/>
          <w:color w:val="373737"/>
          <w:sz w:val="28"/>
          <w:szCs w:val="28"/>
          <w:lang w:val="az-Latn-AZ" w:eastAsia="ru-RU"/>
        </w:rPr>
        <w:t>lar</w:t>
      </w:r>
      <w:r w:rsidRPr="0023199D">
        <w:rPr>
          <w:rFonts w:ascii="Times New Roman" w:eastAsia="Times New Roman" w:hAnsi="Times New Roman" w:cs="Times New Roman"/>
          <w:color w:val="373737"/>
          <w:sz w:val="28"/>
          <w:szCs w:val="28"/>
          <w:lang w:val="az-Latn-AZ" w:eastAsia="ru-RU"/>
        </w:rPr>
        <w:t>,</w:t>
      </w:r>
      <w:r>
        <w:rPr>
          <w:rFonts w:ascii="Times New Roman" w:eastAsia="Times New Roman" w:hAnsi="Times New Roman" w:cs="Times New Roman"/>
          <w:color w:val="373737"/>
          <w:sz w:val="28"/>
          <w:szCs w:val="28"/>
          <w:lang w:val="az-Latn-AZ" w:eastAsia="ru-RU"/>
        </w:rPr>
        <w:t xml:space="preserve"> </w:t>
      </w:r>
      <w:r w:rsidRPr="000403D3">
        <w:rPr>
          <w:rFonts w:ascii="Times New Roman" w:eastAsia="Times New Roman" w:hAnsi="Times New Roman" w:cs="Times New Roman"/>
          <w:color w:val="373737"/>
          <w:sz w:val="28"/>
          <w:szCs w:val="28"/>
          <w:lang w:val="az-Latn-AZ" w:eastAsia="ru-RU"/>
        </w:rPr>
        <w:t>hemodializ ümumi və s</w:t>
      </w:r>
      <w:r>
        <w:rPr>
          <w:rFonts w:ascii="Times New Roman" w:eastAsia="Times New Roman" w:hAnsi="Times New Roman" w:cs="Times New Roman"/>
          <w:color w:val="373737"/>
          <w:sz w:val="28"/>
          <w:szCs w:val="28"/>
          <w:lang w:val="az-Latn-AZ" w:eastAsia="ru-RU"/>
        </w:rPr>
        <w:t xml:space="preserve">ərbəst T4-ün azalmasına səbəb ola </w:t>
      </w:r>
      <w:r w:rsidRPr="000403D3">
        <w:rPr>
          <w:rFonts w:ascii="Times New Roman" w:eastAsia="Times New Roman" w:hAnsi="Times New Roman" w:cs="Times New Roman"/>
          <w:color w:val="373737"/>
          <w:sz w:val="28"/>
          <w:szCs w:val="28"/>
          <w:lang w:val="az-Latn-AZ" w:eastAsia="ru-RU"/>
        </w:rPr>
        <w:t>bilər</w:t>
      </w:r>
      <w:r>
        <w:rPr>
          <w:rFonts w:ascii="Times New Roman" w:eastAsia="Times New Roman" w:hAnsi="Times New Roman" w:cs="Times New Roman"/>
          <w:color w:val="373737"/>
          <w:sz w:val="28"/>
          <w:szCs w:val="28"/>
          <w:lang w:val="az-Latn-AZ" w:eastAsia="ru-RU"/>
        </w:rPr>
        <w:t xml:space="preserve">. Hiperemiya, piylənmə </w:t>
      </w:r>
      <w:r w:rsidRPr="000403D3">
        <w:rPr>
          <w:rFonts w:ascii="Times New Roman" w:eastAsia="Times New Roman" w:hAnsi="Times New Roman" w:cs="Times New Roman"/>
          <w:color w:val="373737"/>
          <w:sz w:val="28"/>
          <w:szCs w:val="28"/>
          <w:lang w:val="az-Latn-AZ" w:eastAsia="ru-RU"/>
        </w:rPr>
        <w:t>T4-ün artmasına səbəb olur</w:t>
      </w:r>
      <w:r>
        <w:rPr>
          <w:rFonts w:ascii="Times New Roman" w:eastAsia="Times New Roman" w:hAnsi="Times New Roman" w:cs="Times New Roman"/>
          <w:color w:val="373737"/>
          <w:sz w:val="28"/>
          <w:szCs w:val="28"/>
          <w:lang w:val="az-Latn-AZ" w:eastAsia="ru-RU"/>
        </w:rPr>
        <w:t>.</w:t>
      </w:r>
      <w:r w:rsidRPr="000403D3">
        <w:rPr>
          <w:rFonts w:ascii="Times New Roman" w:eastAsia="Times New Roman" w:hAnsi="Times New Roman" w:cs="Times New Roman"/>
          <w:color w:val="373737"/>
          <w:sz w:val="28"/>
          <w:szCs w:val="28"/>
          <w:lang w:val="az-Latn-AZ" w:eastAsia="ru-RU"/>
        </w:rPr>
        <w:t xml:space="preserve"> </w:t>
      </w:r>
    </w:p>
    <w:p w:rsidR="002024F3" w:rsidRPr="00D97735" w:rsidRDefault="002024F3" w:rsidP="002024F3">
      <w:pPr>
        <w:shd w:val="clear" w:color="auto" w:fill="FFFFFF"/>
        <w:spacing w:after="150" w:line="276" w:lineRule="auto"/>
        <w:jc w:val="both"/>
        <w:textAlignment w:val="top"/>
        <w:rPr>
          <w:rFonts w:ascii="Times New Roman" w:eastAsia="Times New Roman" w:hAnsi="Times New Roman" w:cs="Times New Roman"/>
          <w:sz w:val="28"/>
          <w:szCs w:val="28"/>
          <w:lang w:val="az-Latn-AZ" w:eastAsia="ru-RU"/>
        </w:rPr>
      </w:pPr>
      <w:r w:rsidRPr="00D97735">
        <w:rPr>
          <w:rFonts w:ascii="Times New Roman" w:eastAsia="Times New Roman" w:hAnsi="Times New Roman" w:cs="Times New Roman"/>
          <w:sz w:val="28"/>
          <w:szCs w:val="28"/>
          <w:lang w:val="az-Latn-AZ" w:eastAsia="ru-RU"/>
        </w:rPr>
        <w:t xml:space="preserve">Göbək venasından götürülən qanda T4 səviyyəsi vaxtından əvvəl doğulmuş körpələrlə müqayisədə vaxtında doğulan körpələrdə daha aşağıdır və onların çəkisi ilə T4 səviyyəsi arasında müsbət korrelyasiya olur. Yenidoğulmuşlarda T4-ün yüksək səviyyəsi TSH-ın artması ilə əlaqədardır, sərbəst T4-ün miqdarı isə böyüklərdəki səviyyəyə yaxındır. Göstəricilər doğuşdan sonrakı ilk saatlarda kəskin şəkildə </w:t>
      </w:r>
      <w:r w:rsidRPr="00D97735">
        <w:rPr>
          <w:rFonts w:ascii="Times New Roman" w:eastAsia="Times New Roman" w:hAnsi="Times New Roman" w:cs="Times New Roman"/>
          <w:sz w:val="28"/>
          <w:szCs w:val="28"/>
          <w:lang w:val="az-Latn-AZ" w:eastAsia="ru-RU"/>
        </w:rPr>
        <w:lastRenderedPageBreak/>
        <w:t>yüksəlir və 5 yaşa qədər tədricən azalır. Kişilərdə cinsi yetişkənlik dövründə azalır, qadınlarda bu müşahidə edilmir.</w:t>
      </w:r>
    </w:p>
    <w:p w:rsidR="002024F3" w:rsidRPr="009F79A1"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color w:val="373737"/>
          <w:sz w:val="28"/>
          <w:szCs w:val="28"/>
          <w:lang w:val="az-Latn-AZ" w:eastAsia="ru-RU"/>
        </w:rPr>
        <w:t xml:space="preserve">Qalxanabənzər vəzlə əlaqədar olmayan ağır xəstəliklərdə sərbəst T4-ün konsentrasiyası normada olur, ümumi T4-ün konsentrasiyası azala bilər. </w:t>
      </w:r>
    </w:p>
    <w:p w:rsidR="002024F3" w:rsidRPr="009F79A1" w:rsidRDefault="002024F3" w:rsidP="002024F3">
      <w:pPr>
        <w:shd w:val="clear" w:color="auto" w:fill="FFFFFF"/>
        <w:spacing w:after="150" w:line="276" w:lineRule="auto"/>
        <w:jc w:val="center"/>
        <w:textAlignment w:val="top"/>
        <w:rPr>
          <w:rFonts w:ascii="Times New Roman" w:eastAsia="Times New Roman" w:hAnsi="Times New Roman" w:cs="Times New Roman"/>
          <w:color w:val="373737"/>
          <w:sz w:val="28"/>
          <w:szCs w:val="28"/>
          <w:lang w:val="az-Latn-AZ" w:eastAsia="ru-RU"/>
        </w:rPr>
      </w:pPr>
    </w:p>
    <w:p w:rsidR="002024F3" w:rsidRDefault="002024F3" w:rsidP="002024F3">
      <w:pPr>
        <w:shd w:val="clear" w:color="auto" w:fill="FFFFFF"/>
        <w:spacing w:after="150" w:line="276" w:lineRule="auto"/>
        <w:jc w:val="center"/>
        <w:textAlignment w:val="top"/>
        <w:rPr>
          <w:rFonts w:ascii="Times New Roman" w:eastAsia="Times New Roman" w:hAnsi="Times New Roman" w:cs="Times New Roman"/>
          <w:b/>
          <w:bCs/>
          <w:color w:val="373737"/>
          <w:sz w:val="28"/>
          <w:szCs w:val="28"/>
          <w:lang w:val="az-Latn-AZ" w:eastAsia="ru-RU"/>
        </w:rPr>
      </w:pPr>
      <w:r>
        <w:rPr>
          <w:rFonts w:ascii="Times New Roman" w:eastAsia="Times New Roman" w:hAnsi="Times New Roman" w:cs="Times New Roman"/>
          <w:b/>
          <w:bCs/>
          <w:color w:val="373737"/>
          <w:sz w:val="28"/>
          <w:szCs w:val="28"/>
          <w:lang w:val="az-Latn-AZ" w:eastAsia="ru-RU"/>
        </w:rPr>
        <w:t xml:space="preserve">QANDA ÜMUMİ T4 SƏVİYYƏSİNİN DƏYİŞMƏSİ İLƏ MÜŞAYİƏT OLUNAN XƏSTƏLİKLƏR </w:t>
      </w:r>
    </w:p>
    <w:p w:rsidR="002024F3"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val="az-Latn-AZ" w:eastAsia="ru-RU"/>
        </w:rPr>
      </w:pPr>
      <w:r w:rsidRPr="001C7FE2">
        <w:rPr>
          <w:rFonts w:ascii="Times New Roman" w:eastAsia="Times New Roman" w:hAnsi="Times New Roman" w:cs="Times New Roman"/>
          <w:bCs/>
          <w:color w:val="373737"/>
          <w:sz w:val="28"/>
          <w:szCs w:val="28"/>
          <w:lang w:val="az-Latn-AZ" w:eastAsia="ru-RU"/>
        </w:rPr>
        <w:t>Ümumi T4-ün konsentrasiyası artır:</w:t>
      </w:r>
    </w:p>
    <w:p w:rsidR="002024F3" w:rsidRPr="007E0B5D" w:rsidRDefault="002024F3" w:rsidP="002024F3">
      <w:pPr>
        <w:pStyle w:val="a3"/>
        <w:numPr>
          <w:ilvl w:val="0"/>
          <w:numId w:val="7"/>
        </w:num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7E0B5D">
        <w:rPr>
          <w:rFonts w:ascii="Times New Roman" w:eastAsia="Times New Roman" w:hAnsi="Times New Roman" w:cs="Times New Roman"/>
          <w:color w:val="373737"/>
          <w:sz w:val="28"/>
          <w:szCs w:val="28"/>
          <w:lang w:val="az-Latn-AZ" w:eastAsia="ru-RU"/>
        </w:rPr>
        <w:t>HİV-infeksiyalar, kəskin və yarımkəskin hepatit</w:t>
      </w:r>
      <w:r>
        <w:rPr>
          <w:rFonts w:ascii="Times New Roman" w:eastAsia="Times New Roman" w:hAnsi="Times New Roman" w:cs="Times New Roman"/>
          <w:color w:val="373737"/>
          <w:sz w:val="28"/>
          <w:szCs w:val="28"/>
          <w:lang w:val="az-Latn-AZ" w:eastAsia="ru-RU"/>
        </w:rPr>
        <w:t>;</w:t>
      </w:r>
      <w:r w:rsidRPr="007E0B5D">
        <w:rPr>
          <w:lang w:val="az-Latn-AZ"/>
        </w:rPr>
        <w:t xml:space="preserve"> </w:t>
      </w:r>
    </w:p>
    <w:p w:rsidR="002024F3" w:rsidRDefault="002024F3" w:rsidP="002024F3">
      <w:pPr>
        <w:pStyle w:val="a3"/>
        <w:numPr>
          <w:ilvl w:val="0"/>
          <w:numId w:val="7"/>
        </w:num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color w:val="373737"/>
          <w:sz w:val="28"/>
          <w:szCs w:val="28"/>
          <w:lang w:val="az-Latn-AZ" w:eastAsia="ru-RU"/>
        </w:rPr>
        <w:t>Hipertireoz</w:t>
      </w:r>
      <w:r w:rsidRPr="007E0B5D">
        <w:rPr>
          <w:rFonts w:ascii="Times New Roman" w:eastAsia="Times New Roman" w:hAnsi="Times New Roman" w:cs="Times New Roman"/>
          <w:color w:val="373737"/>
          <w:sz w:val="28"/>
          <w:szCs w:val="28"/>
          <w:lang w:val="az-Latn-AZ" w:eastAsia="ru-RU"/>
        </w:rPr>
        <w:t>, TSH</w:t>
      </w:r>
      <w:r>
        <w:rPr>
          <w:rFonts w:ascii="Times New Roman" w:eastAsia="Times New Roman" w:hAnsi="Times New Roman" w:cs="Times New Roman"/>
          <w:color w:val="373737"/>
          <w:sz w:val="28"/>
          <w:szCs w:val="28"/>
          <w:lang w:val="az-Latn-AZ" w:eastAsia="ru-RU"/>
        </w:rPr>
        <w:t>-ın artması</w:t>
      </w:r>
      <w:r w:rsidRPr="007E0B5D">
        <w:rPr>
          <w:rFonts w:ascii="Times New Roman" w:eastAsia="Times New Roman" w:hAnsi="Times New Roman" w:cs="Times New Roman"/>
          <w:color w:val="373737"/>
          <w:sz w:val="28"/>
          <w:szCs w:val="28"/>
          <w:lang w:val="az-Latn-AZ" w:eastAsia="ru-RU"/>
        </w:rPr>
        <w:t xml:space="preserve"> ilə müşayiət olunan </w:t>
      </w:r>
      <w:r>
        <w:rPr>
          <w:rFonts w:ascii="Times New Roman" w:eastAsia="Times New Roman" w:hAnsi="Times New Roman" w:cs="Times New Roman"/>
          <w:color w:val="373737"/>
          <w:sz w:val="28"/>
          <w:szCs w:val="28"/>
          <w:lang w:val="az-Latn-AZ" w:eastAsia="ru-RU"/>
        </w:rPr>
        <w:t>vəziyyətlər</w:t>
      </w:r>
      <w:r w:rsidRPr="007E0B5D">
        <w:rPr>
          <w:rFonts w:ascii="Times New Roman" w:eastAsia="Times New Roman" w:hAnsi="Times New Roman" w:cs="Times New Roman"/>
          <w:color w:val="373737"/>
          <w:sz w:val="28"/>
          <w:szCs w:val="28"/>
          <w:lang w:val="az-Latn-AZ" w:eastAsia="ru-RU"/>
        </w:rPr>
        <w:t xml:space="preserve"> (hamiləlik, genetik </w:t>
      </w:r>
      <w:r>
        <w:rPr>
          <w:rFonts w:ascii="Times New Roman" w:eastAsia="Times New Roman" w:hAnsi="Times New Roman" w:cs="Times New Roman"/>
          <w:color w:val="373737"/>
          <w:sz w:val="28"/>
          <w:szCs w:val="28"/>
          <w:lang w:val="az-Latn-AZ" w:eastAsia="ru-RU"/>
        </w:rPr>
        <w:t>meyl</w:t>
      </w:r>
      <w:r w:rsidRPr="007E0B5D">
        <w:rPr>
          <w:rFonts w:ascii="Times New Roman" w:eastAsia="Times New Roman" w:hAnsi="Times New Roman" w:cs="Times New Roman"/>
          <w:color w:val="373737"/>
          <w:sz w:val="28"/>
          <w:szCs w:val="28"/>
          <w:lang w:val="az-Latn-AZ" w:eastAsia="ru-RU"/>
        </w:rPr>
        <w:t>, kəskin aralıq porfiriya, birincili biliar sir</w:t>
      </w:r>
      <w:r>
        <w:rPr>
          <w:rFonts w:ascii="Times New Roman" w:eastAsia="Times New Roman" w:hAnsi="Times New Roman" w:cs="Times New Roman"/>
          <w:color w:val="373737"/>
          <w:sz w:val="28"/>
          <w:szCs w:val="28"/>
          <w:lang w:val="az-Latn-AZ" w:eastAsia="ru-RU"/>
        </w:rPr>
        <w:t>r</w:t>
      </w:r>
      <w:r w:rsidRPr="007E0B5D">
        <w:rPr>
          <w:rFonts w:ascii="Times New Roman" w:eastAsia="Times New Roman" w:hAnsi="Times New Roman" w:cs="Times New Roman"/>
          <w:color w:val="373737"/>
          <w:sz w:val="28"/>
          <w:szCs w:val="28"/>
          <w:lang w:val="az-Latn-AZ" w:eastAsia="ru-RU"/>
        </w:rPr>
        <w:t>oz).</w:t>
      </w:r>
    </w:p>
    <w:p w:rsidR="002024F3" w:rsidRPr="007E0B5D" w:rsidRDefault="002024F3" w:rsidP="002024F3">
      <w:pPr>
        <w:pStyle w:val="a3"/>
        <w:numPr>
          <w:ilvl w:val="0"/>
          <w:numId w:val="7"/>
        </w:num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color w:val="373737"/>
          <w:sz w:val="28"/>
          <w:szCs w:val="28"/>
          <w:lang w:val="az-Latn-AZ" w:eastAsia="ru-RU"/>
        </w:rPr>
        <w:t>Hiperestrogeniya (TSH-ı</w:t>
      </w:r>
      <w:r w:rsidRPr="007E0B5D">
        <w:rPr>
          <w:rFonts w:ascii="Times New Roman" w:eastAsia="Times New Roman" w:hAnsi="Times New Roman" w:cs="Times New Roman"/>
          <w:color w:val="373737"/>
          <w:sz w:val="28"/>
          <w:szCs w:val="28"/>
          <w:lang w:val="az-Latn-AZ" w:eastAsia="ru-RU"/>
        </w:rPr>
        <w:t xml:space="preserve">n artması </w:t>
      </w:r>
      <w:r>
        <w:rPr>
          <w:rFonts w:ascii="Times New Roman" w:eastAsia="Times New Roman" w:hAnsi="Times New Roman" w:cs="Times New Roman"/>
          <w:color w:val="373737"/>
          <w:sz w:val="28"/>
          <w:szCs w:val="28"/>
          <w:lang w:val="az-Latn-AZ" w:eastAsia="ru-RU"/>
        </w:rPr>
        <w:t>nəticəsində</w:t>
      </w:r>
      <w:r w:rsidRPr="007E0B5D">
        <w:rPr>
          <w:rFonts w:ascii="Times New Roman" w:eastAsia="Times New Roman" w:hAnsi="Times New Roman" w:cs="Times New Roman"/>
          <w:color w:val="373737"/>
          <w:sz w:val="28"/>
          <w:szCs w:val="28"/>
          <w:lang w:val="az-Latn-AZ" w:eastAsia="ru-RU"/>
        </w:rPr>
        <w:t xml:space="preserve"> ümumi T4</w:t>
      </w:r>
      <w:r>
        <w:rPr>
          <w:rFonts w:ascii="Times New Roman" w:eastAsia="Times New Roman" w:hAnsi="Times New Roman" w:cs="Times New Roman"/>
          <w:color w:val="373737"/>
          <w:sz w:val="28"/>
          <w:szCs w:val="28"/>
          <w:lang w:val="az-Latn-AZ" w:eastAsia="ru-RU"/>
        </w:rPr>
        <w:t xml:space="preserve"> artır</w:t>
      </w:r>
      <w:r w:rsidRPr="007E0B5D">
        <w:rPr>
          <w:rFonts w:ascii="Times New Roman" w:eastAsia="Times New Roman" w:hAnsi="Times New Roman" w:cs="Times New Roman"/>
          <w:color w:val="373737"/>
          <w:sz w:val="28"/>
          <w:szCs w:val="28"/>
          <w:lang w:val="az-Latn-AZ" w:eastAsia="ru-RU"/>
        </w:rPr>
        <w:t>, sərbəst T4 səv</w:t>
      </w:r>
      <w:r>
        <w:rPr>
          <w:rFonts w:ascii="Times New Roman" w:eastAsia="Times New Roman" w:hAnsi="Times New Roman" w:cs="Times New Roman"/>
          <w:color w:val="373737"/>
          <w:sz w:val="28"/>
          <w:szCs w:val="28"/>
          <w:lang w:val="az-Latn-AZ" w:eastAsia="ru-RU"/>
        </w:rPr>
        <w:t>iyyəsi isə normal olaraq qalır);</w:t>
      </w:r>
    </w:p>
    <w:p w:rsidR="002024F3" w:rsidRPr="007E0B5D" w:rsidRDefault="002024F3" w:rsidP="002024F3">
      <w:pPr>
        <w:pStyle w:val="a3"/>
        <w:numPr>
          <w:ilvl w:val="0"/>
          <w:numId w:val="7"/>
        </w:num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7E0B5D">
        <w:rPr>
          <w:rFonts w:ascii="Times New Roman" w:eastAsia="Times New Roman" w:hAnsi="Times New Roman" w:cs="Times New Roman"/>
          <w:color w:val="373737"/>
          <w:sz w:val="28"/>
          <w:szCs w:val="28"/>
          <w:lang w:val="az-Latn-AZ" w:eastAsia="ru-RU"/>
        </w:rPr>
        <w:t xml:space="preserve">Diffuz </w:t>
      </w:r>
      <w:r>
        <w:rPr>
          <w:rFonts w:ascii="Times New Roman" w:eastAsia="Times New Roman" w:hAnsi="Times New Roman" w:cs="Times New Roman"/>
          <w:color w:val="373737"/>
          <w:sz w:val="28"/>
          <w:szCs w:val="28"/>
          <w:lang w:val="az-Latn-AZ" w:eastAsia="ru-RU"/>
        </w:rPr>
        <w:t>toksiki zob;</w:t>
      </w:r>
    </w:p>
    <w:p w:rsidR="002024F3" w:rsidRPr="007E0B5D" w:rsidRDefault="002024F3" w:rsidP="002024F3">
      <w:pPr>
        <w:pStyle w:val="a3"/>
        <w:numPr>
          <w:ilvl w:val="0"/>
          <w:numId w:val="7"/>
        </w:num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7E0B5D">
        <w:rPr>
          <w:rFonts w:ascii="Times New Roman" w:eastAsia="Times New Roman" w:hAnsi="Times New Roman" w:cs="Times New Roman"/>
          <w:color w:val="373737"/>
          <w:sz w:val="28"/>
          <w:szCs w:val="28"/>
          <w:lang w:val="az-Latn-AZ" w:eastAsia="ru-RU"/>
        </w:rPr>
        <w:t>P</w:t>
      </w:r>
      <w:r>
        <w:rPr>
          <w:rFonts w:ascii="Times New Roman" w:eastAsia="Times New Roman" w:hAnsi="Times New Roman" w:cs="Times New Roman"/>
          <w:color w:val="373737"/>
          <w:sz w:val="28"/>
          <w:szCs w:val="28"/>
          <w:lang w:val="az-Latn-AZ" w:eastAsia="ru-RU"/>
        </w:rPr>
        <w:t>iylənmə;</w:t>
      </w:r>
    </w:p>
    <w:p w:rsidR="002024F3" w:rsidRPr="007E0B5D" w:rsidRDefault="002024F3" w:rsidP="002024F3">
      <w:pPr>
        <w:pStyle w:val="a3"/>
        <w:numPr>
          <w:ilvl w:val="0"/>
          <w:numId w:val="7"/>
        </w:num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color w:val="373737"/>
          <w:sz w:val="28"/>
          <w:szCs w:val="28"/>
          <w:lang w:val="az-Latn-AZ" w:eastAsia="ru-RU"/>
        </w:rPr>
        <w:t>Kəskin psixi pozulmalar;</w:t>
      </w:r>
    </w:p>
    <w:p w:rsidR="002024F3" w:rsidRPr="007E0B5D" w:rsidRDefault="002024F3" w:rsidP="002024F3">
      <w:pPr>
        <w:pStyle w:val="a3"/>
        <w:numPr>
          <w:ilvl w:val="0"/>
          <w:numId w:val="7"/>
        </w:num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7E0B5D">
        <w:rPr>
          <w:rFonts w:ascii="Times New Roman" w:eastAsia="Times New Roman" w:hAnsi="Times New Roman" w:cs="Times New Roman"/>
          <w:color w:val="373737"/>
          <w:sz w:val="28"/>
          <w:szCs w:val="28"/>
          <w:lang w:val="az-Latn-AZ" w:eastAsia="ru-RU"/>
        </w:rPr>
        <w:t>Kəski</w:t>
      </w:r>
      <w:r>
        <w:rPr>
          <w:rFonts w:ascii="Times New Roman" w:eastAsia="Times New Roman" w:hAnsi="Times New Roman" w:cs="Times New Roman"/>
          <w:color w:val="373737"/>
          <w:sz w:val="28"/>
          <w:szCs w:val="28"/>
          <w:lang w:val="az-Latn-AZ" w:eastAsia="ru-RU"/>
        </w:rPr>
        <w:t>n tiroidit;</w:t>
      </w:r>
    </w:p>
    <w:p w:rsidR="002024F3" w:rsidRPr="007E0B5D" w:rsidRDefault="002024F3" w:rsidP="002024F3">
      <w:pPr>
        <w:pStyle w:val="a3"/>
        <w:numPr>
          <w:ilvl w:val="0"/>
          <w:numId w:val="7"/>
        </w:num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7E0B5D">
        <w:rPr>
          <w:rFonts w:ascii="Times New Roman" w:eastAsia="Times New Roman" w:hAnsi="Times New Roman" w:cs="Times New Roman"/>
          <w:color w:val="373737"/>
          <w:sz w:val="28"/>
          <w:szCs w:val="28"/>
          <w:lang w:val="az-Latn-AZ" w:eastAsia="ru-RU"/>
        </w:rPr>
        <w:t xml:space="preserve">Tiroid hormonlarına </w:t>
      </w:r>
      <w:r>
        <w:rPr>
          <w:rFonts w:ascii="Times New Roman" w:eastAsia="Times New Roman" w:hAnsi="Times New Roman" w:cs="Times New Roman"/>
          <w:color w:val="373737"/>
          <w:sz w:val="28"/>
          <w:szCs w:val="28"/>
          <w:lang w:val="az-Latn-AZ" w:eastAsia="ru-RU"/>
        </w:rPr>
        <w:t>qarşı rezistentlik sindromu;</w:t>
      </w:r>
    </w:p>
    <w:p w:rsidR="002024F3" w:rsidRPr="007E0B5D" w:rsidRDefault="002024F3" w:rsidP="002024F3">
      <w:pPr>
        <w:pStyle w:val="a3"/>
        <w:numPr>
          <w:ilvl w:val="0"/>
          <w:numId w:val="7"/>
        </w:num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color w:val="373737"/>
          <w:sz w:val="28"/>
          <w:szCs w:val="28"/>
          <w:lang w:val="az-Latn-AZ" w:eastAsia="ru-RU"/>
        </w:rPr>
        <w:t>Tireotropinoma;</w:t>
      </w:r>
    </w:p>
    <w:p w:rsidR="002024F3" w:rsidRPr="000F141D" w:rsidRDefault="002024F3" w:rsidP="002024F3">
      <w:pPr>
        <w:pStyle w:val="a3"/>
        <w:numPr>
          <w:ilvl w:val="0"/>
          <w:numId w:val="7"/>
        </w:num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color w:val="373737"/>
          <w:sz w:val="28"/>
          <w:szCs w:val="28"/>
          <w:lang w:val="az-Latn-AZ" w:eastAsia="ru-RU"/>
        </w:rPr>
        <w:t>Toksik adenoma;</w:t>
      </w:r>
    </w:p>
    <w:p w:rsidR="002024F3" w:rsidRPr="007E0B5D" w:rsidRDefault="002024F3" w:rsidP="002024F3">
      <w:pPr>
        <w:pStyle w:val="a3"/>
        <w:numPr>
          <w:ilvl w:val="0"/>
          <w:numId w:val="7"/>
        </w:num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7E0B5D">
        <w:rPr>
          <w:rFonts w:ascii="Times New Roman" w:eastAsia="Times New Roman" w:hAnsi="Times New Roman" w:cs="Times New Roman"/>
          <w:color w:val="373737"/>
          <w:sz w:val="28"/>
          <w:szCs w:val="28"/>
          <w:lang w:val="az-Latn-AZ" w:eastAsia="ru-RU"/>
        </w:rPr>
        <w:t>TSH</w:t>
      </w:r>
      <w:r>
        <w:rPr>
          <w:rFonts w:ascii="Times New Roman" w:eastAsia="Times New Roman" w:hAnsi="Times New Roman" w:cs="Times New Roman"/>
          <w:color w:val="373737"/>
          <w:sz w:val="28"/>
          <w:szCs w:val="28"/>
          <w:lang w:val="az-Latn-AZ" w:eastAsia="ru-RU"/>
        </w:rPr>
        <w:t>-dan asılı olmayan</w:t>
      </w:r>
      <w:r w:rsidRPr="007E0B5D">
        <w:rPr>
          <w:rFonts w:ascii="Times New Roman" w:eastAsia="Times New Roman" w:hAnsi="Times New Roman" w:cs="Times New Roman"/>
          <w:color w:val="373737"/>
          <w:sz w:val="28"/>
          <w:szCs w:val="28"/>
          <w:lang w:val="az-Latn-AZ" w:eastAsia="ru-RU"/>
        </w:rPr>
        <w:t xml:space="preserve"> tir</w:t>
      </w:r>
      <w:r>
        <w:rPr>
          <w:rFonts w:ascii="Times New Roman" w:eastAsia="Times New Roman" w:hAnsi="Times New Roman" w:cs="Times New Roman"/>
          <w:color w:val="373737"/>
          <w:sz w:val="28"/>
          <w:szCs w:val="28"/>
          <w:lang w:val="az-Latn-AZ" w:eastAsia="ru-RU"/>
        </w:rPr>
        <w:t>e</w:t>
      </w:r>
      <w:r w:rsidRPr="007E0B5D">
        <w:rPr>
          <w:rFonts w:ascii="Times New Roman" w:eastAsia="Times New Roman" w:hAnsi="Times New Roman" w:cs="Times New Roman"/>
          <w:color w:val="373737"/>
          <w:sz w:val="28"/>
          <w:szCs w:val="28"/>
          <w:lang w:val="az-Latn-AZ" w:eastAsia="ru-RU"/>
        </w:rPr>
        <w:t>otoksikoz</w:t>
      </w:r>
      <w:r>
        <w:rPr>
          <w:rFonts w:ascii="Times New Roman" w:eastAsia="Times New Roman" w:hAnsi="Times New Roman" w:cs="Times New Roman"/>
          <w:color w:val="373737"/>
          <w:sz w:val="28"/>
          <w:szCs w:val="28"/>
          <w:lang w:val="az-Latn-AZ" w:eastAsia="ru-RU"/>
        </w:rPr>
        <w:t>;</w:t>
      </w:r>
    </w:p>
    <w:p w:rsidR="002024F3" w:rsidRPr="007E0B5D" w:rsidRDefault="002024F3" w:rsidP="002024F3">
      <w:pPr>
        <w:pStyle w:val="a3"/>
        <w:numPr>
          <w:ilvl w:val="0"/>
          <w:numId w:val="7"/>
        </w:num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7E0B5D">
        <w:rPr>
          <w:rFonts w:ascii="Times New Roman" w:eastAsia="Times New Roman" w:hAnsi="Times New Roman" w:cs="Times New Roman"/>
          <w:color w:val="373737"/>
          <w:sz w:val="28"/>
          <w:szCs w:val="28"/>
          <w:lang w:val="az-Latn-AZ" w:eastAsia="ru-RU"/>
        </w:rPr>
        <w:t>Xoriokarsinoma</w:t>
      </w:r>
    </w:p>
    <w:p w:rsidR="002024F3" w:rsidRPr="007E0B5D" w:rsidRDefault="002024F3" w:rsidP="002024F3">
      <w:pPr>
        <w:shd w:val="clear" w:color="auto" w:fill="FFFFFF"/>
        <w:spacing w:after="150" w:line="276" w:lineRule="auto"/>
        <w:jc w:val="center"/>
        <w:textAlignment w:val="top"/>
        <w:rPr>
          <w:rFonts w:ascii="Times New Roman" w:eastAsia="Times New Roman" w:hAnsi="Times New Roman" w:cs="Times New Roman"/>
          <w:color w:val="373737"/>
          <w:sz w:val="28"/>
          <w:szCs w:val="28"/>
          <w:lang w:val="az-Latn-AZ" w:eastAsia="ru-RU"/>
        </w:rPr>
      </w:pPr>
    </w:p>
    <w:p w:rsidR="002024F3" w:rsidRDefault="002024F3" w:rsidP="002024F3">
      <w:pPr>
        <w:shd w:val="clear" w:color="auto" w:fill="FFFFFF"/>
        <w:spacing w:after="150" w:line="276" w:lineRule="auto"/>
        <w:jc w:val="both"/>
        <w:textAlignment w:val="top"/>
        <w:rPr>
          <w:rFonts w:ascii="Times New Roman" w:eastAsia="Times New Roman" w:hAnsi="Times New Roman" w:cs="Times New Roman"/>
          <w:b/>
          <w:color w:val="373737"/>
          <w:sz w:val="28"/>
          <w:szCs w:val="28"/>
          <w:lang w:val="az-Latn-AZ" w:eastAsia="ru-RU"/>
        </w:rPr>
      </w:pPr>
      <w:r w:rsidRPr="000F141D">
        <w:rPr>
          <w:rFonts w:ascii="Times New Roman" w:eastAsia="Times New Roman" w:hAnsi="Times New Roman" w:cs="Times New Roman"/>
          <w:color w:val="373737"/>
          <w:sz w:val="28"/>
          <w:szCs w:val="28"/>
          <w:lang w:val="az-Latn-AZ" w:eastAsia="ru-RU"/>
        </w:rPr>
        <w:t> </w:t>
      </w:r>
      <w:r w:rsidRPr="00F2495E">
        <w:rPr>
          <w:rFonts w:ascii="Times New Roman" w:eastAsia="Times New Roman" w:hAnsi="Times New Roman" w:cs="Times New Roman"/>
          <w:b/>
          <w:color w:val="373737"/>
          <w:sz w:val="28"/>
          <w:szCs w:val="28"/>
          <w:lang w:val="az-Latn-AZ" w:eastAsia="ru-RU"/>
        </w:rPr>
        <w:t>T4-ÜN KLİNİK-DİAQNOSTİK ƏHƏMİYYƏTİ</w:t>
      </w:r>
    </w:p>
    <w:p w:rsidR="002024F3" w:rsidRPr="00F2495E"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F2495E">
        <w:rPr>
          <w:rFonts w:ascii="Times New Roman" w:eastAsia="Times New Roman" w:hAnsi="Times New Roman" w:cs="Times New Roman"/>
          <w:color w:val="373737"/>
          <w:sz w:val="28"/>
          <w:szCs w:val="28"/>
          <w:lang w:val="az-Latn-AZ" w:eastAsia="ru-RU"/>
        </w:rPr>
        <w:t xml:space="preserve">Normal TSH və T3 </w:t>
      </w:r>
      <w:r>
        <w:rPr>
          <w:rFonts w:ascii="Times New Roman" w:eastAsia="Times New Roman" w:hAnsi="Times New Roman" w:cs="Times New Roman"/>
          <w:color w:val="373737"/>
          <w:sz w:val="28"/>
          <w:szCs w:val="28"/>
          <w:lang w:val="az-Latn-AZ" w:eastAsia="ru-RU"/>
        </w:rPr>
        <w:t>fonunda ümumi T4-ün artması</w:t>
      </w:r>
      <w:r w:rsidRPr="00F2495E">
        <w:rPr>
          <w:rFonts w:ascii="Times New Roman" w:eastAsia="Times New Roman" w:hAnsi="Times New Roman" w:cs="Times New Roman"/>
          <w:color w:val="373737"/>
          <w:sz w:val="28"/>
          <w:szCs w:val="28"/>
          <w:lang w:val="az-Latn-AZ" w:eastAsia="ru-RU"/>
        </w:rPr>
        <w:t xml:space="preserve"> nadir </w:t>
      </w:r>
      <w:r>
        <w:rPr>
          <w:rFonts w:ascii="Times New Roman" w:eastAsia="Times New Roman" w:hAnsi="Times New Roman" w:cs="Times New Roman"/>
          <w:color w:val="373737"/>
          <w:sz w:val="28"/>
          <w:szCs w:val="28"/>
          <w:lang w:val="az-Latn-AZ" w:eastAsia="ru-RU"/>
        </w:rPr>
        <w:t>hallarda</w:t>
      </w:r>
      <w:r w:rsidRPr="00F2495E">
        <w:rPr>
          <w:rFonts w:ascii="Times New Roman" w:eastAsia="Times New Roman" w:hAnsi="Times New Roman" w:cs="Times New Roman"/>
          <w:color w:val="373737"/>
          <w:sz w:val="28"/>
          <w:szCs w:val="28"/>
          <w:lang w:val="az-Latn-AZ" w:eastAsia="ru-RU"/>
        </w:rPr>
        <w:t xml:space="preserve"> ola bilər. Bu, normal tiroid funksiyası olan, lakin tiroid hormonu</w:t>
      </w:r>
      <w:r>
        <w:rPr>
          <w:rFonts w:ascii="Times New Roman" w:eastAsia="Times New Roman" w:hAnsi="Times New Roman" w:cs="Times New Roman"/>
          <w:color w:val="373737"/>
          <w:sz w:val="28"/>
          <w:szCs w:val="28"/>
          <w:lang w:val="az-Latn-AZ" w:eastAsia="ru-RU"/>
        </w:rPr>
        <w:t>nu daşıyan</w:t>
      </w:r>
      <w:r w:rsidRPr="00F2495E">
        <w:rPr>
          <w:rFonts w:ascii="Times New Roman" w:eastAsia="Times New Roman" w:hAnsi="Times New Roman" w:cs="Times New Roman"/>
          <w:color w:val="373737"/>
          <w:sz w:val="28"/>
          <w:szCs w:val="28"/>
          <w:lang w:val="az-Latn-AZ" w:eastAsia="ru-RU"/>
        </w:rPr>
        <w:t xml:space="preserve"> zülalların qaraciyər</w:t>
      </w:r>
      <w:r>
        <w:rPr>
          <w:rFonts w:ascii="Times New Roman" w:eastAsia="Times New Roman" w:hAnsi="Times New Roman" w:cs="Times New Roman"/>
          <w:color w:val="373737"/>
          <w:sz w:val="28"/>
          <w:szCs w:val="28"/>
          <w:lang w:val="az-Latn-AZ" w:eastAsia="ru-RU"/>
        </w:rPr>
        <w:t>də</w:t>
      </w:r>
      <w:r w:rsidRPr="00F2495E">
        <w:rPr>
          <w:rFonts w:ascii="Times New Roman" w:eastAsia="Times New Roman" w:hAnsi="Times New Roman" w:cs="Times New Roman"/>
          <w:color w:val="373737"/>
          <w:sz w:val="28"/>
          <w:szCs w:val="28"/>
          <w:lang w:val="az-Latn-AZ" w:eastAsia="ru-RU"/>
        </w:rPr>
        <w:t xml:space="preserve"> anadangəlmə</w:t>
      </w:r>
      <w:r>
        <w:rPr>
          <w:rFonts w:ascii="Times New Roman" w:eastAsia="Times New Roman" w:hAnsi="Times New Roman" w:cs="Times New Roman"/>
          <w:color w:val="373737"/>
          <w:sz w:val="28"/>
          <w:szCs w:val="28"/>
          <w:lang w:val="az-Latn-AZ" w:eastAsia="ru-RU"/>
        </w:rPr>
        <w:t xml:space="preserve"> olaraq</w:t>
      </w:r>
      <w:r w:rsidRPr="00F2495E">
        <w:rPr>
          <w:rFonts w:ascii="Times New Roman" w:eastAsia="Times New Roman" w:hAnsi="Times New Roman" w:cs="Times New Roman"/>
          <w:color w:val="373737"/>
          <w:sz w:val="28"/>
          <w:szCs w:val="28"/>
          <w:lang w:val="az-Latn-AZ" w:eastAsia="ru-RU"/>
        </w:rPr>
        <w:t xml:space="preserve"> həddindən artıq </w:t>
      </w:r>
      <w:r>
        <w:rPr>
          <w:rFonts w:ascii="Times New Roman" w:eastAsia="Times New Roman" w:hAnsi="Times New Roman" w:cs="Times New Roman"/>
          <w:color w:val="373737"/>
          <w:sz w:val="28"/>
          <w:szCs w:val="28"/>
          <w:lang w:val="az-Latn-AZ" w:eastAsia="ru-RU"/>
        </w:rPr>
        <w:t>sintezi</w:t>
      </w:r>
      <w:r w:rsidRPr="00F2495E">
        <w:rPr>
          <w:rFonts w:ascii="Times New Roman" w:eastAsia="Times New Roman" w:hAnsi="Times New Roman" w:cs="Times New Roman"/>
          <w:color w:val="373737"/>
          <w:sz w:val="28"/>
          <w:szCs w:val="28"/>
          <w:lang w:val="az-Latn-AZ" w:eastAsia="ru-RU"/>
        </w:rPr>
        <w:t xml:space="preserve"> olan xəstə</w:t>
      </w:r>
      <w:r>
        <w:rPr>
          <w:rFonts w:ascii="Times New Roman" w:eastAsia="Times New Roman" w:hAnsi="Times New Roman" w:cs="Times New Roman"/>
          <w:color w:val="373737"/>
          <w:sz w:val="28"/>
          <w:szCs w:val="28"/>
          <w:lang w:val="az-Latn-AZ" w:eastAsia="ru-RU"/>
        </w:rPr>
        <w:t>lərdə müşahidə olunur.</w:t>
      </w:r>
    </w:p>
    <w:p w:rsidR="002024F3" w:rsidRPr="00F2495E"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F2495E">
        <w:rPr>
          <w:rFonts w:ascii="Times New Roman" w:eastAsia="Times New Roman" w:hAnsi="Times New Roman" w:cs="Times New Roman"/>
          <w:color w:val="373737"/>
          <w:sz w:val="28"/>
          <w:szCs w:val="28"/>
          <w:lang w:val="az-Latn-AZ" w:eastAsia="ru-RU"/>
        </w:rPr>
        <w:t>Hipotir</w:t>
      </w:r>
      <w:r>
        <w:rPr>
          <w:rFonts w:ascii="Times New Roman" w:eastAsia="Times New Roman" w:hAnsi="Times New Roman" w:cs="Times New Roman"/>
          <w:color w:val="373737"/>
          <w:sz w:val="28"/>
          <w:szCs w:val="28"/>
          <w:lang w:val="az-Latn-AZ" w:eastAsia="ru-RU"/>
        </w:rPr>
        <w:t>eozun</w:t>
      </w:r>
      <w:r w:rsidRPr="00F2495E">
        <w:rPr>
          <w:rFonts w:ascii="Times New Roman" w:eastAsia="Times New Roman" w:hAnsi="Times New Roman" w:cs="Times New Roman"/>
          <w:color w:val="373737"/>
          <w:sz w:val="28"/>
          <w:szCs w:val="28"/>
          <w:lang w:val="az-Latn-AZ" w:eastAsia="ru-RU"/>
        </w:rPr>
        <w:t xml:space="preserve"> ilkin mərhələsində sərbəst T3 səviyyəsi ümumi T4-dən</w:t>
      </w:r>
      <w:r>
        <w:rPr>
          <w:rFonts w:ascii="Times New Roman" w:eastAsia="Times New Roman" w:hAnsi="Times New Roman" w:cs="Times New Roman"/>
          <w:color w:val="373737"/>
          <w:sz w:val="28"/>
          <w:szCs w:val="28"/>
          <w:lang w:val="az-Latn-AZ" w:eastAsia="ru-RU"/>
        </w:rPr>
        <w:t xml:space="preserve"> daha tez azalır. Diaqnoz TSH-ı</w:t>
      </w:r>
      <w:r w:rsidRPr="00F2495E">
        <w:rPr>
          <w:rFonts w:ascii="Times New Roman" w:eastAsia="Times New Roman" w:hAnsi="Times New Roman" w:cs="Times New Roman"/>
          <w:color w:val="373737"/>
          <w:sz w:val="28"/>
          <w:szCs w:val="28"/>
          <w:lang w:val="az-Latn-AZ" w:eastAsia="ru-RU"/>
        </w:rPr>
        <w:t>n artması</w:t>
      </w:r>
      <w:r>
        <w:rPr>
          <w:rFonts w:ascii="Times New Roman" w:eastAsia="Times New Roman" w:hAnsi="Times New Roman" w:cs="Times New Roman"/>
          <w:color w:val="373737"/>
          <w:sz w:val="28"/>
          <w:szCs w:val="28"/>
          <w:lang w:val="az-Latn-AZ" w:eastAsia="ru-RU"/>
        </w:rPr>
        <w:t xml:space="preserve"> zamanı</w:t>
      </w:r>
      <w:r w:rsidRPr="00F2495E">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 xml:space="preserve"> </w:t>
      </w:r>
      <w:r w:rsidRPr="00F2495E">
        <w:rPr>
          <w:rFonts w:ascii="Times New Roman" w:eastAsia="Times New Roman" w:hAnsi="Times New Roman" w:cs="Times New Roman"/>
          <w:color w:val="373737"/>
          <w:sz w:val="28"/>
          <w:szCs w:val="28"/>
          <w:lang w:val="az-Latn-AZ" w:eastAsia="ru-RU"/>
        </w:rPr>
        <w:t>təsdiqlənir.</w:t>
      </w:r>
    </w:p>
    <w:p w:rsidR="002024F3" w:rsidRPr="00993980"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color w:val="373737"/>
          <w:sz w:val="28"/>
          <w:szCs w:val="28"/>
          <w:lang w:val="az-Latn-AZ" w:eastAsia="ru-RU"/>
        </w:rPr>
        <w:t>N</w:t>
      </w:r>
      <w:r w:rsidRPr="00993980">
        <w:rPr>
          <w:rFonts w:ascii="Times New Roman" w:eastAsia="Times New Roman" w:hAnsi="Times New Roman" w:cs="Times New Roman"/>
          <w:color w:val="373737"/>
          <w:sz w:val="28"/>
          <w:szCs w:val="28"/>
          <w:lang w:val="az-Latn-AZ" w:eastAsia="ru-RU"/>
        </w:rPr>
        <w:t xml:space="preserve">ormal T4 səviyyəsi tiroidin funksiyasının normal olduğunu göstərməyə </w:t>
      </w:r>
      <w:r>
        <w:rPr>
          <w:rFonts w:ascii="Times New Roman" w:eastAsia="Times New Roman" w:hAnsi="Times New Roman" w:cs="Times New Roman"/>
          <w:color w:val="373737"/>
          <w:sz w:val="28"/>
          <w:szCs w:val="28"/>
          <w:lang w:val="az-Latn-AZ" w:eastAsia="ru-RU"/>
        </w:rPr>
        <w:t xml:space="preserve">də </w:t>
      </w:r>
      <w:r w:rsidRPr="00993980">
        <w:rPr>
          <w:rFonts w:ascii="Times New Roman" w:eastAsia="Times New Roman" w:hAnsi="Times New Roman" w:cs="Times New Roman"/>
          <w:color w:val="373737"/>
          <w:sz w:val="28"/>
          <w:szCs w:val="28"/>
          <w:lang w:val="az-Latn-AZ" w:eastAsia="ru-RU"/>
        </w:rPr>
        <w:t>bilər</w:t>
      </w:r>
      <w:r>
        <w:rPr>
          <w:rFonts w:ascii="Times New Roman" w:eastAsia="Times New Roman" w:hAnsi="Times New Roman" w:cs="Times New Roman"/>
          <w:color w:val="373737"/>
          <w:sz w:val="28"/>
          <w:szCs w:val="28"/>
          <w:lang w:val="az-Latn-AZ" w:eastAsia="ru-RU"/>
        </w:rPr>
        <w:t>. E</w:t>
      </w:r>
      <w:r w:rsidRPr="00993980">
        <w:rPr>
          <w:rFonts w:ascii="Times New Roman" w:eastAsia="Times New Roman" w:hAnsi="Times New Roman" w:cs="Times New Roman"/>
          <w:color w:val="373737"/>
          <w:sz w:val="28"/>
          <w:szCs w:val="28"/>
          <w:lang w:val="az-Latn-AZ" w:eastAsia="ru-RU"/>
        </w:rPr>
        <w:t xml:space="preserve">ndemik zob, </w:t>
      </w:r>
      <w:r>
        <w:rPr>
          <w:rFonts w:ascii="Times New Roman" w:eastAsia="Times New Roman" w:hAnsi="Times New Roman" w:cs="Times New Roman"/>
          <w:color w:val="373737"/>
          <w:sz w:val="28"/>
          <w:szCs w:val="28"/>
          <w:lang w:val="az-Latn-AZ" w:eastAsia="ru-RU"/>
        </w:rPr>
        <w:t>supressiv</w:t>
      </w:r>
      <w:r w:rsidRPr="00993980">
        <w:rPr>
          <w:rFonts w:ascii="Times New Roman" w:eastAsia="Times New Roman" w:hAnsi="Times New Roman" w:cs="Times New Roman"/>
          <w:color w:val="373737"/>
          <w:sz w:val="28"/>
          <w:szCs w:val="28"/>
          <w:lang w:val="az-Latn-AZ" w:eastAsia="ru-RU"/>
        </w:rPr>
        <w:t xml:space="preserve"> və ya əvəzedici terapiy</w:t>
      </w:r>
      <w:r>
        <w:rPr>
          <w:rFonts w:ascii="Times New Roman" w:eastAsia="Times New Roman" w:hAnsi="Times New Roman" w:cs="Times New Roman"/>
          <w:color w:val="373737"/>
          <w:sz w:val="28"/>
          <w:szCs w:val="28"/>
          <w:lang w:val="az-Latn-AZ" w:eastAsia="ru-RU"/>
        </w:rPr>
        <w:t>a, hipertireoz</w:t>
      </w:r>
      <w:r w:rsidRPr="00993980">
        <w:rPr>
          <w:rFonts w:ascii="Times New Roman" w:eastAsia="Times New Roman" w:hAnsi="Times New Roman" w:cs="Times New Roman"/>
          <w:color w:val="373737"/>
          <w:sz w:val="28"/>
          <w:szCs w:val="28"/>
          <w:lang w:val="az-Latn-AZ" w:eastAsia="ru-RU"/>
        </w:rPr>
        <w:t xml:space="preserve"> və ya hipotir</w:t>
      </w:r>
      <w:r>
        <w:rPr>
          <w:rFonts w:ascii="Times New Roman" w:eastAsia="Times New Roman" w:hAnsi="Times New Roman" w:cs="Times New Roman"/>
          <w:color w:val="373737"/>
          <w:sz w:val="28"/>
          <w:szCs w:val="28"/>
          <w:lang w:val="az-Latn-AZ" w:eastAsia="ru-RU"/>
        </w:rPr>
        <w:t>eozun gizli formalarında T4 normada ola bilər.</w:t>
      </w:r>
    </w:p>
    <w:p w:rsidR="002024F3" w:rsidRPr="006022CB"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color w:val="373737"/>
          <w:sz w:val="28"/>
          <w:szCs w:val="28"/>
          <w:lang w:val="az-Latn-AZ" w:eastAsia="ru-RU"/>
        </w:rPr>
        <w:t>T</w:t>
      </w:r>
      <w:r w:rsidRPr="006022CB">
        <w:rPr>
          <w:rFonts w:ascii="Times New Roman" w:eastAsia="Times New Roman" w:hAnsi="Times New Roman" w:cs="Times New Roman"/>
          <w:color w:val="373737"/>
          <w:sz w:val="28"/>
          <w:szCs w:val="28"/>
          <w:lang w:val="az-Latn-AZ" w:eastAsia="ru-RU"/>
        </w:rPr>
        <w:t>ireostatik terapiya zamanı T4</w:t>
      </w:r>
      <w:r>
        <w:rPr>
          <w:rFonts w:ascii="Times New Roman" w:eastAsia="Times New Roman" w:hAnsi="Times New Roman" w:cs="Times New Roman"/>
          <w:color w:val="373737"/>
          <w:sz w:val="28"/>
          <w:szCs w:val="28"/>
          <w:lang w:val="az-Latn-AZ" w:eastAsia="ru-RU"/>
        </w:rPr>
        <w:t xml:space="preserve">-ün </w:t>
      </w:r>
      <w:r w:rsidRPr="006022CB">
        <w:rPr>
          <w:rFonts w:ascii="Times New Roman" w:eastAsia="Times New Roman" w:hAnsi="Times New Roman" w:cs="Times New Roman"/>
          <w:color w:val="373737"/>
          <w:sz w:val="28"/>
          <w:szCs w:val="28"/>
          <w:lang w:val="az-Latn-AZ" w:eastAsia="ru-RU"/>
        </w:rPr>
        <w:t>normanın yuxarı həddi səviyyəsi</w:t>
      </w:r>
      <w:r>
        <w:rPr>
          <w:rFonts w:ascii="Times New Roman" w:eastAsia="Times New Roman" w:hAnsi="Times New Roman" w:cs="Times New Roman"/>
          <w:color w:val="373737"/>
          <w:sz w:val="28"/>
          <w:szCs w:val="28"/>
          <w:lang w:val="az-Latn-AZ" w:eastAsia="ru-RU"/>
        </w:rPr>
        <w:t>ndə olması</w:t>
      </w:r>
      <w:r w:rsidRPr="006022CB">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saxlayıcı</w:t>
      </w:r>
      <w:r w:rsidRPr="006022CB">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doza</w:t>
      </w:r>
      <w:r w:rsidRPr="006022CB">
        <w:rPr>
          <w:rFonts w:ascii="Times New Roman" w:eastAsia="Times New Roman" w:hAnsi="Times New Roman" w:cs="Times New Roman"/>
          <w:color w:val="373737"/>
          <w:sz w:val="28"/>
          <w:szCs w:val="28"/>
          <w:lang w:val="az-Latn-AZ" w:eastAsia="ru-RU"/>
        </w:rPr>
        <w:t>nın adekvat seçi</w:t>
      </w:r>
      <w:r>
        <w:rPr>
          <w:rFonts w:ascii="Times New Roman" w:eastAsia="Times New Roman" w:hAnsi="Times New Roman" w:cs="Times New Roman"/>
          <w:color w:val="373737"/>
          <w:sz w:val="28"/>
          <w:szCs w:val="28"/>
          <w:lang w:val="az-Latn-AZ" w:eastAsia="ru-RU"/>
        </w:rPr>
        <w:t>lməsini</w:t>
      </w:r>
      <w:r w:rsidRPr="006022CB">
        <w:rPr>
          <w:rFonts w:ascii="Times New Roman" w:eastAsia="Times New Roman" w:hAnsi="Times New Roman" w:cs="Times New Roman"/>
          <w:color w:val="373737"/>
          <w:sz w:val="28"/>
          <w:szCs w:val="28"/>
          <w:lang w:val="az-Latn-AZ" w:eastAsia="ru-RU"/>
        </w:rPr>
        <w:t xml:space="preserve"> göstərir.</w:t>
      </w:r>
    </w:p>
    <w:p w:rsidR="002024F3" w:rsidRPr="009F79A1"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9F79A1">
        <w:rPr>
          <w:rFonts w:ascii="Times New Roman" w:eastAsia="Times New Roman" w:hAnsi="Times New Roman" w:cs="Times New Roman"/>
          <w:color w:val="373737"/>
          <w:sz w:val="28"/>
          <w:szCs w:val="28"/>
          <w:lang w:val="az-Latn-AZ" w:eastAsia="ru-RU"/>
        </w:rPr>
        <w:lastRenderedPageBreak/>
        <w:t>Sərbəst T4 səviyyəsinin yüksəlməsi həmişə tiroid funksiyasının pozulmasını göstərmir. Bu, müəyyən dərmanların qəbulu və ya ağır ümumi xəstəliklərlə</w:t>
      </w:r>
      <w:r>
        <w:rPr>
          <w:rFonts w:ascii="Times New Roman" w:eastAsia="Times New Roman" w:hAnsi="Times New Roman" w:cs="Times New Roman"/>
          <w:color w:val="373737"/>
          <w:sz w:val="28"/>
          <w:szCs w:val="28"/>
          <w:lang w:val="az-Latn-AZ" w:eastAsia="ru-RU"/>
        </w:rPr>
        <w:t xml:space="preserve"> də</w:t>
      </w:r>
      <w:r w:rsidRPr="009F79A1">
        <w:rPr>
          <w:rFonts w:ascii="Times New Roman" w:eastAsia="Times New Roman" w:hAnsi="Times New Roman" w:cs="Times New Roman"/>
          <w:color w:val="373737"/>
          <w:sz w:val="28"/>
          <w:szCs w:val="28"/>
          <w:lang w:val="az-Latn-AZ" w:eastAsia="ru-RU"/>
        </w:rPr>
        <w:t xml:space="preserve"> bağlı ola bilər.     </w:t>
      </w:r>
    </w:p>
    <w:p w:rsidR="002024F3" w:rsidRPr="009F79A1"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p>
    <w:p w:rsidR="002024F3" w:rsidRPr="0023199D" w:rsidRDefault="002024F3" w:rsidP="002024F3">
      <w:pPr>
        <w:shd w:val="clear" w:color="auto" w:fill="FFFFFF"/>
        <w:spacing w:after="150" w:line="276" w:lineRule="auto"/>
        <w:jc w:val="center"/>
        <w:textAlignment w:val="top"/>
        <w:rPr>
          <w:b/>
          <w:lang w:val="az-Latn-AZ"/>
        </w:rPr>
      </w:pPr>
      <w:r w:rsidRPr="006022CB">
        <w:rPr>
          <w:rFonts w:ascii="Times New Roman" w:eastAsia="Times New Roman" w:hAnsi="Times New Roman" w:cs="Times New Roman"/>
          <w:b/>
          <w:bCs/>
          <w:color w:val="373737"/>
          <w:sz w:val="28"/>
          <w:szCs w:val="28"/>
          <w:lang w:val="az-Latn-AZ" w:eastAsia="ru-RU"/>
        </w:rPr>
        <w:t>TRİYODTİRONİN</w:t>
      </w:r>
      <w:r w:rsidRPr="0023199D">
        <w:rPr>
          <w:rFonts w:ascii="Times New Roman" w:eastAsia="Times New Roman" w:hAnsi="Times New Roman" w:cs="Times New Roman"/>
          <w:b/>
          <w:bCs/>
          <w:color w:val="373737"/>
          <w:sz w:val="28"/>
          <w:szCs w:val="28"/>
          <w:lang w:val="az-Latn-AZ" w:eastAsia="ru-RU"/>
        </w:rPr>
        <w:t xml:space="preserve"> ( Т3 )</w:t>
      </w:r>
    </w:p>
    <w:p w:rsidR="002024F3" w:rsidRPr="0023199D"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23199D">
        <w:rPr>
          <w:rFonts w:ascii="Times New Roman" w:eastAsia="Times New Roman" w:hAnsi="Times New Roman" w:cs="Times New Roman"/>
          <w:bCs/>
          <w:color w:val="373737"/>
          <w:sz w:val="28"/>
          <w:szCs w:val="28"/>
          <w:lang w:val="az-Latn-AZ" w:eastAsia="ru-RU"/>
        </w:rPr>
        <w:t>Triyodotironin tərkibi 58% yoddan ibarət olan tiroid hormonudur. Serum T3-ün bir hissəsi periferik toxumalarda T4-ün fermentativ deyodlaşdırılması nəticəsində əmələ gəlir, yalnız kiçik bir hissəsi qalxanabənzər vəzidə birbaşa sintez olunur. Qan zərdabında sirkulyasiya edən T3-ün 0,5%-dən az hissəsi sərbəst formadadır və bioloji aktivdir. Qalan T3 isə zərdab zülalları  (TSH, prealbumin və albumin) ilə birləşmiş şəkildədir. T3-ün zərdab zülallarına affinliyi T4-dən 10 dəfə aşağıdır. Bu baxımdan, sərbəst T3 səviyyəsinin sərbəst T4 səviyyəsi kimi böyük diaqnostik əhəmiyyəti yoxdur.</w:t>
      </w:r>
      <w:r w:rsidRPr="0023199D">
        <w:rPr>
          <w:lang w:val="az-Latn-AZ"/>
        </w:rPr>
        <w:t xml:space="preserve"> </w:t>
      </w:r>
      <w:r w:rsidRPr="0023199D">
        <w:rPr>
          <w:rFonts w:ascii="Times New Roman" w:eastAsia="Times New Roman" w:hAnsi="Times New Roman" w:cs="Times New Roman"/>
          <w:bCs/>
          <w:color w:val="373737"/>
          <w:sz w:val="28"/>
          <w:szCs w:val="28"/>
          <w:lang w:val="az-Latn-AZ" w:eastAsia="ru-RU"/>
        </w:rPr>
        <w:t>Sirkulyasiya edən T3-ün ən azı 80%-i periferik toxumalarda T4-ün monodeyodizasiyasından əldə edilir. T3 bioloji sistemlərdə T4-dən 4-5 dəfə daha aktivdir. T3 səviyyəsi stress və ya tiroid olmayan digər amillərin təsiri altında sürətlə dəyişdiyindən, T3-ün təyini tiroid statusu təyin etmək üçün ən yaxşı test hesab olunmur. Sərbəst T3 ümumi T3-ün təxminən 0,2-0,5%-ni təşkil edir.</w:t>
      </w:r>
    </w:p>
    <w:p w:rsidR="002024F3" w:rsidRPr="0023199D"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23199D">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 xml:space="preserve">         </w:t>
      </w:r>
      <w:r w:rsidRPr="0023199D">
        <w:rPr>
          <w:rFonts w:ascii="Times New Roman" w:eastAsia="Times New Roman" w:hAnsi="Times New Roman" w:cs="Times New Roman"/>
          <w:color w:val="373737"/>
          <w:sz w:val="28"/>
          <w:szCs w:val="28"/>
          <w:lang w:val="az-Latn-AZ" w:eastAsia="ru-RU"/>
        </w:rPr>
        <w:t> </w:t>
      </w:r>
    </w:p>
    <w:p w:rsidR="002024F3" w:rsidRPr="0023199D" w:rsidRDefault="002024F3" w:rsidP="002024F3">
      <w:pPr>
        <w:shd w:val="clear" w:color="auto" w:fill="FFFFFF"/>
        <w:spacing w:after="150" w:line="276" w:lineRule="auto"/>
        <w:jc w:val="center"/>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b/>
          <w:bCs/>
          <w:color w:val="373737"/>
          <w:sz w:val="28"/>
          <w:szCs w:val="28"/>
          <w:lang w:val="az-Latn-AZ" w:eastAsia="ru-RU"/>
        </w:rPr>
        <w:t>T3-ÜN TƏYİNİNƏ GÖSTƏRİŞLƏR:</w:t>
      </w:r>
    </w:p>
    <w:p w:rsidR="002024F3" w:rsidRPr="0023199D" w:rsidRDefault="002024F3" w:rsidP="002024F3">
      <w:pPr>
        <w:shd w:val="clear" w:color="auto" w:fill="FFFFFF"/>
        <w:spacing w:after="150" w:line="276" w:lineRule="auto"/>
        <w:ind w:left="360"/>
        <w:jc w:val="both"/>
        <w:textAlignment w:val="top"/>
        <w:rPr>
          <w:rFonts w:ascii="Times New Roman" w:eastAsia="Times New Roman" w:hAnsi="Times New Roman" w:cs="Times New Roman"/>
          <w:color w:val="373737"/>
          <w:sz w:val="28"/>
          <w:szCs w:val="28"/>
          <w:lang w:val="az-Latn-AZ" w:eastAsia="ru-RU"/>
        </w:rPr>
      </w:pPr>
      <w:r w:rsidRPr="0023199D">
        <w:rPr>
          <w:rFonts w:ascii="Times New Roman" w:eastAsia="Times New Roman" w:hAnsi="Times New Roman" w:cs="Times New Roman"/>
          <w:color w:val="373737"/>
          <w:sz w:val="28"/>
          <w:szCs w:val="28"/>
          <w:lang w:val="az-Latn-AZ" w:eastAsia="ru-RU"/>
        </w:rPr>
        <w:t>·            </w:t>
      </w:r>
      <w:r>
        <w:rPr>
          <w:rFonts w:ascii="Times New Roman" w:eastAsia="Times New Roman" w:hAnsi="Times New Roman" w:cs="Times New Roman"/>
          <w:color w:val="373737"/>
          <w:sz w:val="28"/>
          <w:szCs w:val="28"/>
          <w:lang w:val="az-Latn-AZ" w:eastAsia="ru-RU"/>
        </w:rPr>
        <w:t>qalxanabənzər vəzi xəstəliklərinin differensial diaqnostikası;</w:t>
      </w:r>
    </w:p>
    <w:p w:rsidR="002024F3" w:rsidRPr="0023199D" w:rsidRDefault="002024F3" w:rsidP="002024F3">
      <w:pPr>
        <w:shd w:val="clear" w:color="auto" w:fill="FFFFFF"/>
        <w:spacing w:after="150" w:line="276" w:lineRule="auto"/>
        <w:ind w:left="360"/>
        <w:jc w:val="both"/>
        <w:textAlignment w:val="top"/>
        <w:rPr>
          <w:rFonts w:ascii="Times New Roman" w:eastAsia="Times New Roman" w:hAnsi="Times New Roman" w:cs="Times New Roman"/>
          <w:color w:val="373737"/>
          <w:sz w:val="28"/>
          <w:szCs w:val="28"/>
          <w:lang w:val="az-Latn-AZ" w:eastAsia="ru-RU"/>
        </w:rPr>
      </w:pPr>
      <w:r w:rsidRPr="0023199D">
        <w:rPr>
          <w:rFonts w:ascii="Times New Roman" w:eastAsia="Times New Roman" w:hAnsi="Times New Roman" w:cs="Times New Roman"/>
          <w:color w:val="373737"/>
          <w:sz w:val="28"/>
          <w:szCs w:val="28"/>
          <w:lang w:val="az-Latn-AZ" w:eastAsia="ru-RU"/>
        </w:rPr>
        <w:t>·             </w:t>
      </w:r>
      <w:r>
        <w:rPr>
          <w:rFonts w:ascii="Times New Roman" w:eastAsia="Times New Roman" w:hAnsi="Times New Roman" w:cs="Times New Roman"/>
          <w:color w:val="373737"/>
          <w:sz w:val="28"/>
          <w:szCs w:val="28"/>
          <w:lang w:val="az-Latn-AZ" w:eastAsia="ru-RU"/>
        </w:rPr>
        <w:t xml:space="preserve">təcrid olunmuş T3-toksikoz zamanı kontrol müayinə; </w:t>
      </w:r>
    </w:p>
    <w:p w:rsidR="002024F3" w:rsidRPr="0023199D" w:rsidRDefault="002024F3" w:rsidP="002024F3">
      <w:pPr>
        <w:shd w:val="clear" w:color="auto" w:fill="FFFFFF"/>
        <w:spacing w:after="150" w:line="276" w:lineRule="auto"/>
        <w:ind w:left="360"/>
        <w:jc w:val="both"/>
        <w:textAlignment w:val="top"/>
        <w:rPr>
          <w:rFonts w:ascii="Times New Roman" w:eastAsia="Times New Roman" w:hAnsi="Times New Roman" w:cs="Times New Roman"/>
          <w:color w:val="373737"/>
          <w:sz w:val="28"/>
          <w:szCs w:val="28"/>
          <w:lang w:val="az-Latn-AZ" w:eastAsia="ru-RU"/>
        </w:rPr>
      </w:pPr>
      <w:r w:rsidRPr="0023199D">
        <w:rPr>
          <w:rFonts w:ascii="Times New Roman" w:eastAsia="Times New Roman" w:hAnsi="Times New Roman" w:cs="Times New Roman"/>
          <w:color w:val="373737"/>
          <w:sz w:val="28"/>
          <w:szCs w:val="28"/>
          <w:lang w:val="az-Latn-AZ" w:eastAsia="ru-RU"/>
        </w:rPr>
        <w:t>·             </w:t>
      </w:r>
      <w:r>
        <w:rPr>
          <w:rFonts w:ascii="Times New Roman" w:eastAsia="Times New Roman" w:hAnsi="Times New Roman" w:cs="Times New Roman"/>
          <w:color w:val="373737"/>
          <w:sz w:val="28"/>
          <w:szCs w:val="28"/>
          <w:lang w:val="az-Latn-AZ" w:eastAsia="ru-RU"/>
        </w:rPr>
        <w:t xml:space="preserve">qalxanabənzər vəzin hiperfunksiyasının erkən mərhələsi; </w:t>
      </w:r>
    </w:p>
    <w:p w:rsidR="002024F3" w:rsidRPr="00BD5894" w:rsidRDefault="002024F3" w:rsidP="002024F3">
      <w:pPr>
        <w:shd w:val="clear" w:color="auto" w:fill="FFFFFF"/>
        <w:spacing w:after="150" w:line="276" w:lineRule="auto"/>
        <w:ind w:left="360"/>
        <w:jc w:val="both"/>
        <w:textAlignment w:val="top"/>
        <w:rPr>
          <w:rFonts w:ascii="Times New Roman" w:eastAsia="Times New Roman" w:hAnsi="Times New Roman" w:cs="Times New Roman"/>
          <w:color w:val="373737"/>
          <w:sz w:val="28"/>
          <w:szCs w:val="28"/>
          <w:lang w:val="az-Latn-AZ" w:eastAsia="ru-RU"/>
        </w:rPr>
      </w:pPr>
      <w:r w:rsidRPr="0023199D">
        <w:rPr>
          <w:rFonts w:ascii="Times New Roman" w:eastAsia="Times New Roman" w:hAnsi="Times New Roman" w:cs="Times New Roman"/>
          <w:color w:val="373737"/>
          <w:sz w:val="28"/>
          <w:szCs w:val="28"/>
          <w:lang w:val="az-Latn-AZ" w:eastAsia="ru-RU"/>
        </w:rPr>
        <w:t>·             </w:t>
      </w:r>
      <w:r>
        <w:rPr>
          <w:rFonts w:ascii="Times New Roman" w:eastAsia="Times New Roman" w:hAnsi="Times New Roman" w:cs="Times New Roman"/>
          <w:color w:val="373737"/>
          <w:sz w:val="28"/>
          <w:szCs w:val="28"/>
          <w:lang w:val="az-Latn-AZ" w:eastAsia="ru-RU"/>
        </w:rPr>
        <w:t>kəskin hipertireoz zamanı tiroksinlə müalicədən sonra;</w:t>
      </w:r>
    </w:p>
    <w:p w:rsidR="002024F3" w:rsidRPr="00BD5894" w:rsidRDefault="002024F3" w:rsidP="002024F3">
      <w:pPr>
        <w:shd w:val="clear" w:color="auto" w:fill="FFFFFF"/>
        <w:spacing w:after="150" w:line="276" w:lineRule="auto"/>
        <w:ind w:left="360"/>
        <w:jc w:val="both"/>
        <w:textAlignment w:val="top"/>
        <w:rPr>
          <w:rFonts w:ascii="Times New Roman" w:eastAsia="Times New Roman" w:hAnsi="Times New Roman" w:cs="Times New Roman"/>
          <w:color w:val="373737"/>
          <w:sz w:val="28"/>
          <w:szCs w:val="28"/>
          <w:lang w:val="az-Latn-AZ" w:eastAsia="ru-RU"/>
        </w:rPr>
      </w:pPr>
      <w:r w:rsidRPr="00BD5894">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hipertireozun residivi;</w:t>
      </w:r>
    </w:p>
    <w:p w:rsidR="002024F3" w:rsidRPr="009F79A1" w:rsidRDefault="002024F3" w:rsidP="002024F3">
      <w:pPr>
        <w:shd w:val="clear" w:color="auto" w:fill="FFFFFF"/>
        <w:spacing w:after="150" w:line="276" w:lineRule="auto"/>
        <w:ind w:left="360"/>
        <w:jc w:val="both"/>
        <w:textAlignment w:val="top"/>
        <w:rPr>
          <w:rFonts w:ascii="Times New Roman" w:eastAsia="Times New Roman" w:hAnsi="Times New Roman" w:cs="Times New Roman"/>
          <w:color w:val="373737"/>
          <w:sz w:val="28"/>
          <w:szCs w:val="28"/>
          <w:lang w:val="az-Latn-AZ" w:eastAsia="ru-RU"/>
        </w:rPr>
      </w:pPr>
      <w:r w:rsidRPr="00BD5894">
        <w:rPr>
          <w:rFonts w:ascii="Times New Roman" w:eastAsia="Times New Roman" w:hAnsi="Times New Roman" w:cs="Times New Roman"/>
          <w:color w:val="373737"/>
          <w:sz w:val="28"/>
          <w:szCs w:val="28"/>
          <w:lang w:val="az-Latn-AZ" w:eastAsia="ru-RU"/>
        </w:rPr>
        <w:t>·      </w:t>
      </w:r>
      <w:r>
        <w:rPr>
          <w:rFonts w:ascii="Times New Roman" w:eastAsia="Times New Roman" w:hAnsi="Times New Roman" w:cs="Times New Roman"/>
          <w:color w:val="373737"/>
          <w:sz w:val="28"/>
          <w:szCs w:val="28"/>
          <w:lang w:val="az-Latn-AZ" w:eastAsia="ru-RU"/>
        </w:rPr>
        <w:t xml:space="preserve">dərman preparatının dozasının həddən çox olmasının qarşısını almaq üçün.  </w:t>
      </w:r>
      <w:r w:rsidRPr="00BD5894">
        <w:rPr>
          <w:rFonts w:ascii="Times New Roman" w:eastAsia="Times New Roman" w:hAnsi="Times New Roman" w:cs="Times New Roman"/>
          <w:color w:val="373737"/>
          <w:sz w:val="28"/>
          <w:szCs w:val="28"/>
          <w:lang w:val="az-Latn-AZ" w:eastAsia="ru-RU"/>
        </w:rPr>
        <w:t xml:space="preserve">  </w:t>
      </w:r>
    </w:p>
    <w:p w:rsidR="002024F3" w:rsidRPr="009F79A1"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9F79A1">
        <w:rPr>
          <w:rFonts w:ascii="Times New Roman" w:eastAsia="Times New Roman" w:hAnsi="Times New Roman" w:cs="Times New Roman"/>
          <w:color w:val="373737"/>
          <w:sz w:val="28"/>
          <w:szCs w:val="28"/>
          <w:lang w:val="az-Latn-AZ" w:eastAsia="ru-RU"/>
        </w:rPr>
        <w:t> </w:t>
      </w:r>
    </w:p>
    <w:p w:rsidR="002024F3" w:rsidRPr="009F79A1" w:rsidRDefault="002024F3" w:rsidP="002024F3">
      <w:pPr>
        <w:shd w:val="clear" w:color="auto" w:fill="FFFFFF"/>
        <w:spacing w:after="150" w:line="276" w:lineRule="auto"/>
        <w:jc w:val="center"/>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b/>
          <w:bCs/>
          <w:color w:val="373737"/>
          <w:sz w:val="28"/>
          <w:szCs w:val="28"/>
          <w:lang w:val="az-Latn-AZ" w:eastAsia="ru-RU"/>
        </w:rPr>
        <w:t xml:space="preserve">QANDA T3-ÜN SƏVİYYƏSİNİN DƏYİŞMƏSİNƏ SƏBƏB OLAN FİZİOLOJİ VƏZİYYƏTLƏR </w:t>
      </w:r>
    </w:p>
    <w:p w:rsidR="002024F3" w:rsidRPr="009F79A1"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9F79A1">
        <w:rPr>
          <w:rFonts w:ascii="Times New Roman" w:eastAsia="Times New Roman" w:hAnsi="Times New Roman" w:cs="Times New Roman"/>
          <w:color w:val="373737"/>
          <w:sz w:val="28"/>
          <w:szCs w:val="28"/>
          <w:lang w:val="az-Latn-AZ" w:eastAsia="ru-RU"/>
        </w:rPr>
        <w:t>Yenidoğulmuşların qan zərdabında T3 konsentrasiyası böyüklərdə müşahidə olunan səviyyənin 1/3-ni təşkil edir, lakin 1-2 gün ərzində böyüklərdə aşkar edilən konsentrasiyaya qədər yüksəlir. Erkən uşaqlıq</w:t>
      </w:r>
      <w:r>
        <w:rPr>
          <w:rFonts w:ascii="Times New Roman" w:eastAsia="Times New Roman" w:hAnsi="Times New Roman" w:cs="Times New Roman"/>
          <w:color w:val="373737"/>
          <w:sz w:val="28"/>
          <w:szCs w:val="28"/>
          <w:lang w:val="az-Latn-AZ" w:eastAsia="ru-RU"/>
        </w:rPr>
        <w:t xml:space="preserve"> dövründə</w:t>
      </w:r>
      <w:r w:rsidRPr="009F79A1">
        <w:rPr>
          <w:rFonts w:ascii="Times New Roman" w:eastAsia="Times New Roman" w:hAnsi="Times New Roman" w:cs="Times New Roman"/>
          <w:color w:val="373737"/>
          <w:sz w:val="28"/>
          <w:szCs w:val="28"/>
          <w:lang w:val="az-Latn-AZ" w:eastAsia="ru-RU"/>
        </w:rPr>
        <w:t xml:space="preserve"> T3</w:t>
      </w:r>
      <w:r>
        <w:rPr>
          <w:rFonts w:ascii="Times New Roman" w:eastAsia="Times New Roman" w:hAnsi="Times New Roman" w:cs="Times New Roman"/>
          <w:color w:val="373737"/>
          <w:sz w:val="28"/>
          <w:szCs w:val="28"/>
          <w:lang w:val="az-Latn-AZ" w:eastAsia="ru-RU"/>
        </w:rPr>
        <w:t>-ün</w:t>
      </w:r>
      <w:r w:rsidRPr="009F79A1">
        <w:rPr>
          <w:rFonts w:ascii="Times New Roman" w:eastAsia="Times New Roman" w:hAnsi="Times New Roman" w:cs="Times New Roman"/>
          <w:color w:val="373737"/>
          <w:sz w:val="28"/>
          <w:szCs w:val="28"/>
          <w:lang w:val="az-Latn-AZ" w:eastAsia="ru-RU"/>
        </w:rPr>
        <w:t xml:space="preserve"> konsentrasiyası bir qədər azalır və yeniyetməlik dövründə (11-15 yaşa qədər) yenidən böyüklər</w:t>
      </w:r>
      <w:r>
        <w:rPr>
          <w:rFonts w:ascii="Times New Roman" w:eastAsia="Times New Roman" w:hAnsi="Times New Roman" w:cs="Times New Roman"/>
          <w:color w:val="373737"/>
          <w:sz w:val="28"/>
          <w:szCs w:val="28"/>
          <w:lang w:val="az-Latn-AZ" w:eastAsia="ru-RU"/>
        </w:rPr>
        <w:t>in</w:t>
      </w:r>
      <w:r w:rsidRPr="009F79A1">
        <w:rPr>
          <w:rFonts w:ascii="Times New Roman" w:eastAsia="Times New Roman" w:hAnsi="Times New Roman" w:cs="Times New Roman"/>
          <w:color w:val="373737"/>
          <w:sz w:val="28"/>
          <w:szCs w:val="28"/>
          <w:lang w:val="az-Latn-AZ" w:eastAsia="ru-RU"/>
        </w:rPr>
        <w:t xml:space="preserve"> səviyyəsinə çatır. 65 </w:t>
      </w:r>
      <w:r>
        <w:rPr>
          <w:rFonts w:ascii="Times New Roman" w:eastAsia="Times New Roman" w:hAnsi="Times New Roman" w:cs="Times New Roman"/>
          <w:color w:val="373737"/>
          <w:sz w:val="28"/>
          <w:szCs w:val="28"/>
          <w:lang w:val="az-Latn-AZ" w:eastAsia="ru-RU"/>
        </w:rPr>
        <w:t>yaşdan</w:t>
      </w:r>
      <w:r w:rsidRPr="009F79A1">
        <w:rPr>
          <w:rFonts w:ascii="Times New Roman" w:eastAsia="Times New Roman" w:hAnsi="Times New Roman" w:cs="Times New Roman"/>
          <w:color w:val="373737"/>
          <w:sz w:val="28"/>
          <w:szCs w:val="28"/>
          <w:lang w:val="az-Latn-AZ" w:eastAsia="ru-RU"/>
        </w:rPr>
        <w:t xml:space="preserve"> sonra T4 ilə müqayisədə T3</w:t>
      </w:r>
      <w:r>
        <w:rPr>
          <w:rFonts w:ascii="Times New Roman" w:eastAsia="Times New Roman" w:hAnsi="Times New Roman" w:cs="Times New Roman"/>
          <w:color w:val="373737"/>
          <w:sz w:val="28"/>
          <w:szCs w:val="28"/>
          <w:lang w:val="az-Latn-AZ" w:eastAsia="ru-RU"/>
        </w:rPr>
        <w:t>-ün</w:t>
      </w:r>
      <w:r w:rsidRPr="009F79A1">
        <w:rPr>
          <w:rFonts w:ascii="Times New Roman" w:eastAsia="Times New Roman" w:hAnsi="Times New Roman" w:cs="Times New Roman"/>
          <w:color w:val="373737"/>
          <w:sz w:val="28"/>
          <w:szCs w:val="28"/>
          <w:lang w:val="az-Latn-AZ" w:eastAsia="ru-RU"/>
        </w:rPr>
        <w:t xml:space="preserve"> səviyyəsində əhəmiyyətli </w:t>
      </w:r>
      <w:r>
        <w:rPr>
          <w:rFonts w:ascii="Times New Roman" w:eastAsia="Times New Roman" w:hAnsi="Times New Roman" w:cs="Times New Roman"/>
          <w:color w:val="373737"/>
          <w:sz w:val="28"/>
          <w:szCs w:val="28"/>
          <w:lang w:val="az-Latn-AZ" w:eastAsia="ru-RU"/>
        </w:rPr>
        <w:lastRenderedPageBreak/>
        <w:t>dərəcədə</w:t>
      </w:r>
      <w:r w:rsidRPr="009F79A1">
        <w:rPr>
          <w:rFonts w:ascii="Times New Roman" w:eastAsia="Times New Roman" w:hAnsi="Times New Roman" w:cs="Times New Roman"/>
          <w:color w:val="373737"/>
          <w:sz w:val="28"/>
          <w:szCs w:val="28"/>
          <w:lang w:val="az-Latn-AZ" w:eastAsia="ru-RU"/>
        </w:rPr>
        <w:t xml:space="preserve"> azalma </w:t>
      </w:r>
      <w:r>
        <w:rPr>
          <w:rFonts w:ascii="Times New Roman" w:eastAsia="Times New Roman" w:hAnsi="Times New Roman" w:cs="Times New Roman"/>
          <w:color w:val="373737"/>
          <w:sz w:val="28"/>
          <w:szCs w:val="28"/>
          <w:lang w:val="az-Latn-AZ" w:eastAsia="ru-RU"/>
        </w:rPr>
        <w:t>olur</w:t>
      </w:r>
      <w:r w:rsidRPr="009F79A1">
        <w:rPr>
          <w:rFonts w:ascii="Times New Roman" w:eastAsia="Times New Roman" w:hAnsi="Times New Roman" w:cs="Times New Roman"/>
          <w:color w:val="373737"/>
          <w:sz w:val="28"/>
          <w:szCs w:val="28"/>
          <w:lang w:val="az-Latn-AZ" w:eastAsia="ru-RU"/>
        </w:rPr>
        <w:t>. Qadınlarda T3</w:t>
      </w:r>
      <w:r>
        <w:rPr>
          <w:rFonts w:ascii="Times New Roman" w:eastAsia="Times New Roman" w:hAnsi="Times New Roman" w:cs="Times New Roman"/>
          <w:color w:val="373737"/>
          <w:sz w:val="28"/>
          <w:szCs w:val="28"/>
          <w:lang w:val="az-Latn-AZ" w:eastAsia="ru-RU"/>
        </w:rPr>
        <w:t>-ün</w:t>
      </w:r>
      <w:r w:rsidRPr="009F79A1">
        <w:rPr>
          <w:rFonts w:ascii="Times New Roman" w:eastAsia="Times New Roman" w:hAnsi="Times New Roman" w:cs="Times New Roman"/>
          <w:color w:val="373737"/>
          <w:sz w:val="28"/>
          <w:szCs w:val="28"/>
          <w:lang w:val="az-Latn-AZ" w:eastAsia="ru-RU"/>
        </w:rPr>
        <w:t xml:space="preserve"> konsentrasiyası kişilərə nisbətən orta hesabla 5-10% azdır.</w:t>
      </w:r>
    </w:p>
    <w:p w:rsidR="002024F3" w:rsidRPr="009F79A1"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9F79A1">
        <w:rPr>
          <w:rFonts w:ascii="Times New Roman" w:eastAsia="Times New Roman" w:hAnsi="Times New Roman" w:cs="Times New Roman"/>
          <w:color w:val="373737"/>
          <w:sz w:val="28"/>
          <w:szCs w:val="28"/>
          <w:lang w:val="az-Latn-AZ" w:eastAsia="ru-RU"/>
        </w:rPr>
        <w:t xml:space="preserve">Hamiləlik dövründə (xüsusilə 3-cü </w:t>
      </w:r>
      <w:r w:rsidRPr="00AE138C">
        <w:rPr>
          <w:rFonts w:ascii="Times New Roman" w:eastAsia="Times New Roman" w:hAnsi="Times New Roman" w:cs="Times New Roman"/>
          <w:color w:val="373737"/>
          <w:sz w:val="28"/>
          <w:szCs w:val="28"/>
          <w:lang w:val="az-Latn-AZ" w:eastAsia="ru-RU"/>
        </w:rPr>
        <w:t>üçaylıqda)</w:t>
      </w:r>
      <w:r w:rsidRPr="009F79A1">
        <w:rPr>
          <w:rFonts w:ascii="Times New Roman" w:eastAsia="Times New Roman" w:hAnsi="Times New Roman" w:cs="Times New Roman"/>
          <w:color w:val="373737"/>
          <w:sz w:val="28"/>
          <w:szCs w:val="28"/>
          <w:lang w:val="az-Latn-AZ" w:eastAsia="ru-RU"/>
        </w:rPr>
        <w:t xml:space="preserve"> qanda T3 konsentrasiyası 1,5 dəfə artır. Doğuşdan sonra hormonların səviyyəsi 1 həftə ərzində normallaşır.</w:t>
      </w:r>
      <w:r>
        <w:rPr>
          <w:rFonts w:ascii="Times New Roman" w:eastAsia="Times New Roman" w:hAnsi="Times New Roman" w:cs="Times New Roman"/>
          <w:color w:val="373737"/>
          <w:sz w:val="28"/>
          <w:szCs w:val="28"/>
          <w:lang w:val="az-Latn-AZ" w:eastAsia="ru-RU"/>
        </w:rPr>
        <w:t xml:space="preserve"> </w:t>
      </w:r>
    </w:p>
    <w:p w:rsidR="002024F3" w:rsidRPr="009F79A1"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9F79A1">
        <w:rPr>
          <w:rFonts w:ascii="Times New Roman" w:eastAsia="Times New Roman" w:hAnsi="Times New Roman" w:cs="Times New Roman"/>
          <w:color w:val="373737"/>
          <w:sz w:val="28"/>
          <w:szCs w:val="28"/>
          <w:lang w:val="az-Latn-AZ" w:eastAsia="ru-RU"/>
        </w:rPr>
        <w:t xml:space="preserve">T3 göstəriciləri mövsümi </w:t>
      </w:r>
      <w:r>
        <w:rPr>
          <w:rFonts w:ascii="Times New Roman" w:eastAsia="Times New Roman" w:hAnsi="Times New Roman" w:cs="Times New Roman"/>
          <w:color w:val="373737"/>
          <w:sz w:val="28"/>
          <w:szCs w:val="28"/>
          <w:lang w:val="az-Latn-AZ" w:eastAsia="ru-RU"/>
        </w:rPr>
        <w:t>tərəddüdlərlə</w:t>
      </w:r>
      <w:r w:rsidRPr="009F79A1">
        <w:rPr>
          <w:rFonts w:ascii="Times New Roman" w:eastAsia="Times New Roman" w:hAnsi="Times New Roman" w:cs="Times New Roman"/>
          <w:color w:val="373737"/>
          <w:sz w:val="28"/>
          <w:szCs w:val="28"/>
          <w:lang w:val="az-Latn-AZ" w:eastAsia="ru-RU"/>
        </w:rPr>
        <w:t xml:space="preserve"> xarakterizə olunur: maksimum səviyyə sentyabr-fevral, minimum - yay dövrünə </w:t>
      </w:r>
      <w:r>
        <w:rPr>
          <w:rFonts w:ascii="Times New Roman" w:eastAsia="Times New Roman" w:hAnsi="Times New Roman" w:cs="Times New Roman"/>
          <w:color w:val="373737"/>
          <w:sz w:val="28"/>
          <w:szCs w:val="28"/>
          <w:lang w:val="az-Latn-AZ" w:eastAsia="ru-RU"/>
        </w:rPr>
        <w:t xml:space="preserve">təsadüf edir. </w:t>
      </w:r>
    </w:p>
    <w:p w:rsidR="002024F3" w:rsidRPr="009F79A1" w:rsidRDefault="002024F3" w:rsidP="002024F3">
      <w:pPr>
        <w:shd w:val="clear" w:color="auto" w:fill="FFFFFF"/>
        <w:spacing w:after="150" w:line="276" w:lineRule="auto"/>
        <w:jc w:val="center"/>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b/>
          <w:bCs/>
          <w:color w:val="373737"/>
          <w:sz w:val="28"/>
          <w:szCs w:val="28"/>
          <w:lang w:val="az-Latn-AZ" w:eastAsia="ru-RU"/>
        </w:rPr>
        <w:t>T3-ÜN KLİNİK-DİAQNOSTİK ƏHƏMİYYƏTİ</w:t>
      </w:r>
    </w:p>
    <w:p w:rsidR="002024F3" w:rsidRPr="009F79A1" w:rsidRDefault="002024F3" w:rsidP="002024F3">
      <w:pPr>
        <w:shd w:val="clear" w:color="auto" w:fill="FFFFFF"/>
        <w:spacing w:after="150" w:line="276" w:lineRule="auto"/>
        <w:ind w:left="360"/>
        <w:jc w:val="both"/>
        <w:textAlignment w:val="top"/>
        <w:rPr>
          <w:rFonts w:ascii="Times New Roman" w:eastAsia="Times New Roman" w:hAnsi="Times New Roman" w:cs="Times New Roman"/>
          <w:color w:val="373737"/>
          <w:sz w:val="28"/>
          <w:szCs w:val="28"/>
          <w:lang w:val="az-Latn-AZ" w:eastAsia="ru-RU"/>
        </w:rPr>
      </w:pPr>
      <w:r w:rsidRPr="009F79A1">
        <w:rPr>
          <w:rFonts w:ascii="Times New Roman" w:eastAsia="Times New Roman" w:hAnsi="Times New Roman" w:cs="Times New Roman"/>
          <w:color w:val="373737"/>
          <w:sz w:val="28"/>
          <w:szCs w:val="28"/>
          <w:lang w:val="az-Latn-AZ" w:eastAsia="ru-RU"/>
        </w:rPr>
        <w:t xml:space="preserve">Yod çatışmazlığı </w:t>
      </w:r>
      <w:r>
        <w:rPr>
          <w:rFonts w:ascii="Times New Roman" w:eastAsia="Times New Roman" w:hAnsi="Times New Roman" w:cs="Times New Roman"/>
          <w:color w:val="373737"/>
          <w:sz w:val="28"/>
          <w:szCs w:val="28"/>
          <w:lang w:val="az-Latn-AZ" w:eastAsia="ru-RU"/>
        </w:rPr>
        <w:t>zamanı</w:t>
      </w:r>
      <w:r w:rsidRPr="009F79A1">
        <w:rPr>
          <w:rFonts w:ascii="Times New Roman" w:eastAsia="Times New Roman" w:hAnsi="Times New Roman" w:cs="Times New Roman"/>
          <w:color w:val="373737"/>
          <w:sz w:val="28"/>
          <w:szCs w:val="28"/>
          <w:lang w:val="az-Latn-AZ" w:eastAsia="ru-RU"/>
        </w:rPr>
        <w:t xml:space="preserve"> ümumi və sərbəst T3-</w:t>
      </w:r>
      <w:r>
        <w:rPr>
          <w:rFonts w:ascii="Times New Roman" w:eastAsia="Times New Roman" w:hAnsi="Times New Roman" w:cs="Times New Roman"/>
          <w:color w:val="373737"/>
          <w:sz w:val="28"/>
          <w:szCs w:val="28"/>
          <w:lang w:val="az-Latn-AZ" w:eastAsia="ru-RU"/>
        </w:rPr>
        <w:t>ün</w:t>
      </w:r>
      <w:r w:rsidRPr="009F79A1">
        <w:rPr>
          <w:rFonts w:ascii="Times New Roman" w:eastAsia="Times New Roman" w:hAnsi="Times New Roman" w:cs="Times New Roman"/>
          <w:color w:val="373737"/>
          <w:sz w:val="28"/>
          <w:szCs w:val="28"/>
          <w:lang w:val="az-Latn-AZ" w:eastAsia="ru-RU"/>
        </w:rPr>
        <w:t xml:space="preserve"> kompensa</w:t>
      </w:r>
      <w:r>
        <w:rPr>
          <w:rFonts w:ascii="Times New Roman" w:eastAsia="Times New Roman" w:hAnsi="Times New Roman" w:cs="Times New Roman"/>
          <w:color w:val="373737"/>
          <w:sz w:val="28"/>
          <w:szCs w:val="28"/>
          <w:lang w:val="az-Latn-AZ" w:eastAsia="ru-RU"/>
        </w:rPr>
        <w:t xml:space="preserve">tor olaraq artması </w:t>
      </w:r>
      <w:r w:rsidRPr="009F79A1">
        <w:rPr>
          <w:rFonts w:ascii="Times New Roman" w:eastAsia="Times New Roman" w:hAnsi="Times New Roman" w:cs="Times New Roman"/>
          <w:color w:val="373737"/>
          <w:sz w:val="28"/>
          <w:szCs w:val="28"/>
          <w:lang w:val="az-Latn-AZ" w:eastAsia="ru-RU"/>
        </w:rPr>
        <w:t xml:space="preserve">müşahidə olunur. Beləliklə, </w:t>
      </w:r>
      <w:r>
        <w:rPr>
          <w:rFonts w:ascii="Times New Roman" w:eastAsia="Times New Roman" w:hAnsi="Times New Roman" w:cs="Times New Roman"/>
          <w:color w:val="373737"/>
          <w:sz w:val="28"/>
          <w:szCs w:val="28"/>
          <w:lang w:val="az-Latn-AZ" w:eastAsia="ru-RU"/>
        </w:rPr>
        <w:t>orqanizm</w:t>
      </w:r>
      <w:r w:rsidRPr="009F79A1">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yod</w:t>
      </w:r>
      <w:r w:rsidRPr="009F79A1">
        <w:rPr>
          <w:rFonts w:ascii="Times New Roman" w:eastAsia="Times New Roman" w:hAnsi="Times New Roman" w:cs="Times New Roman"/>
          <w:color w:val="373737"/>
          <w:sz w:val="28"/>
          <w:szCs w:val="28"/>
          <w:lang w:val="az-Latn-AZ" w:eastAsia="ru-RU"/>
        </w:rPr>
        <w:t xml:space="preserve"> çatışmazlığına uyğunlaşır. Kifayət miqdarda yodla təmin edilmə T3-ün normallaşmasına səbəb olur. Bu şəxslər</w:t>
      </w:r>
      <w:r>
        <w:rPr>
          <w:rFonts w:ascii="Times New Roman" w:eastAsia="Times New Roman" w:hAnsi="Times New Roman" w:cs="Times New Roman"/>
          <w:color w:val="373737"/>
          <w:sz w:val="28"/>
          <w:szCs w:val="28"/>
          <w:lang w:val="az-Latn-AZ" w:eastAsia="ru-RU"/>
        </w:rPr>
        <w:t>də heç bir müalicə tələb edilmir</w:t>
      </w:r>
      <w:r w:rsidRPr="009F79A1">
        <w:rPr>
          <w:rFonts w:ascii="Times New Roman" w:eastAsia="Times New Roman" w:hAnsi="Times New Roman" w:cs="Times New Roman"/>
          <w:color w:val="373737"/>
          <w:sz w:val="28"/>
          <w:szCs w:val="28"/>
          <w:lang w:val="az-Latn-AZ" w:eastAsia="ru-RU"/>
        </w:rPr>
        <w:t>. Normal TSH-</w:t>
      </w:r>
      <w:r>
        <w:rPr>
          <w:rFonts w:ascii="Times New Roman" w:eastAsia="Times New Roman" w:hAnsi="Times New Roman" w:cs="Times New Roman"/>
          <w:color w:val="373737"/>
          <w:sz w:val="28"/>
          <w:szCs w:val="28"/>
          <w:lang w:val="az-Latn-AZ" w:eastAsia="ru-RU"/>
        </w:rPr>
        <w:t>a</w:t>
      </w:r>
      <w:r w:rsidRPr="009F79A1">
        <w:rPr>
          <w:rFonts w:ascii="Times New Roman" w:eastAsia="Times New Roman" w:hAnsi="Times New Roman" w:cs="Times New Roman"/>
          <w:color w:val="373737"/>
          <w:sz w:val="28"/>
          <w:szCs w:val="28"/>
          <w:lang w:val="az-Latn-AZ" w:eastAsia="ru-RU"/>
        </w:rPr>
        <w:t xml:space="preserve"> və bəzən hətta azalmış T4-ə baxmayaraq, T3-ün yüksəlmiş səviyyəsinin T3-toksikoz kimi yanlış tə</w:t>
      </w:r>
      <w:r>
        <w:rPr>
          <w:rFonts w:ascii="Times New Roman" w:eastAsia="Times New Roman" w:hAnsi="Times New Roman" w:cs="Times New Roman"/>
          <w:color w:val="373737"/>
          <w:sz w:val="28"/>
          <w:szCs w:val="28"/>
          <w:lang w:val="az-Latn-AZ" w:eastAsia="ru-RU"/>
        </w:rPr>
        <w:t>səvvür</w:t>
      </w:r>
      <w:r w:rsidRPr="009F79A1">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yaratması</w:t>
      </w:r>
      <w:r w:rsidRPr="009F79A1">
        <w:rPr>
          <w:rFonts w:ascii="Times New Roman" w:eastAsia="Times New Roman" w:hAnsi="Times New Roman" w:cs="Times New Roman"/>
          <w:color w:val="373737"/>
          <w:sz w:val="28"/>
          <w:szCs w:val="28"/>
          <w:lang w:val="az-Latn-AZ" w:eastAsia="ru-RU"/>
        </w:rPr>
        <w:t xml:space="preserve"> əsassız olaraq tireostatiklərin təyin edilməsinə gətirib çıxara bilər ki, bu da kobud səhvdir.</w:t>
      </w:r>
    </w:p>
    <w:p w:rsidR="002024F3" w:rsidRPr="007A13E2" w:rsidRDefault="002024F3" w:rsidP="002024F3">
      <w:pPr>
        <w:shd w:val="clear" w:color="auto" w:fill="FFFFFF"/>
        <w:spacing w:after="150" w:line="276" w:lineRule="auto"/>
        <w:ind w:left="360"/>
        <w:jc w:val="both"/>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color w:val="373737"/>
          <w:sz w:val="28"/>
          <w:szCs w:val="28"/>
          <w:lang w:val="az-Latn-AZ" w:eastAsia="ru-RU"/>
        </w:rPr>
        <w:t>H</w:t>
      </w:r>
      <w:r w:rsidRPr="007A13E2">
        <w:rPr>
          <w:rFonts w:ascii="Times New Roman" w:eastAsia="Times New Roman" w:hAnsi="Times New Roman" w:cs="Times New Roman"/>
          <w:color w:val="373737"/>
          <w:sz w:val="28"/>
          <w:szCs w:val="28"/>
          <w:lang w:val="az-Latn-AZ" w:eastAsia="ru-RU"/>
        </w:rPr>
        <w:t>ipotir</w:t>
      </w:r>
      <w:r>
        <w:rPr>
          <w:rFonts w:ascii="Times New Roman" w:eastAsia="Times New Roman" w:hAnsi="Times New Roman" w:cs="Times New Roman"/>
          <w:color w:val="373737"/>
          <w:sz w:val="28"/>
          <w:szCs w:val="28"/>
          <w:lang w:val="az-Latn-AZ" w:eastAsia="ru-RU"/>
        </w:rPr>
        <w:t>eoz</w:t>
      </w:r>
      <w:r w:rsidRPr="007A13E2">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zamanı</w:t>
      </w:r>
      <w:r w:rsidRPr="007A13E2">
        <w:rPr>
          <w:rFonts w:ascii="Times New Roman" w:eastAsia="Times New Roman" w:hAnsi="Times New Roman" w:cs="Times New Roman"/>
          <w:color w:val="373737"/>
          <w:sz w:val="28"/>
          <w:szCs w:val="28"/>
          <w:lang w:val="az-Latn-AZ" w:eastAsia="ru-RU"/>
        </w:rPr>
        <w:t xml:space="preserve"> ümumi və sərbəst T3 səviyyələri uzun müddət normanın aşağı həddində ola bilər, çünki T4-ün T3-ə çevrilməsi</w:t>
      </w:r>
      <w:r>
        <w:rPr>
          <w:rFonts w:ascii="Times New Roman" w:eastAsia="Times New Roman" w:hAnsi="Times New Roman" w:cs="Times New Roman"/>
          <w:color w:val="373737"/>
          <w:sz w:val="28"/>
          <w:szCs w:val="28"/>
          <w:lang w:val="az-Latn-AZ" w:eastAsia="ru-RU"/>
        </w:rPr>
        <w:t>nin artması</w:t>
      </w:r>
      <w:r w:rsidRPr="007A13E2">
        <w:rPr>
          <w:rFonts w:ascii="Times New Roman" w:eastAsia="Times New Roman" w:hAnsi="Times New Roman" w:cs="Times New Roman"/>
          <w:color w:val="373737"/>
          <w:sz w:val="28"/>
          <w:szCs w:val="28"/>
          <w:lang w:val="az-Latn-AZ" w:eastAsia="ru-RU"/>
        </w:rPr>
        <w:t xml:space="preserve"> T3-ün azalmasını kompensasiya edir.·         </w:t>
      </w:r>
    </w:p>
    <w:p w:rsidR="002024F3" w:rsidRPr="007A13E2" w:rsidRDefault="002024F3" w:rsidP="002024F3">
      <w:pPr>
        <w:shd w:val="clear" w:color="auto" w:fill="FFFFFF"/>
        <w:spacing w:after="150" w:line="276" w:lineRule="auto"/>
        <w:ind w:left="360"/>
        <w:jc w:val="both"/>
        <w:textAlignment w:val="top"/>
        <w:rPr>
          <w:rFonts w:ascii="Times New Roman" w:eastAsia="Times New Roman" w:hAnsi="Times New Roman" w:cs="Times New Roman"/>
          <w:color w:val="373737"/>
          <w:sz w:val="28"/>
          <w:szCs w:val="28"/>
          <w:lang w:val="az-Latn-AZ" w:eastAsia="ru-RU"/>
        </w:rPr>
      </w:pPr>
      <w:r w:rsidRPr="007A13E2">
        <w:rPr>
          <w:rFonts w:ascii="Times New Roman" w:eastAsia="Times New Roman" w:hAnsi="Times New Roman" w:cs="Times New Roman"/>
          <w:color w:val="373737"/>
          <w:sz w:val="28"/>
          <w:szCs w:val="28"/>
          <w:lang w:val="az-Latn-AZ" w:eastAsia="ru-RU"/>
        </w:rPr>
        <w:t>Zob</w:t>
      </w:r>
      <w:r>
        <w:rPr>
          <w:rFonts w:ascii="Times New Roman" w:eastAsia="Times New Roman" w:hAnsi="Times New Roman" w:cs="Times New Roman"/>
          <w:color w:val="373737"/>
          <w:sz w:val="28"/>
          <w:szCs w:val="28"/>
          <w:lang w:val="az-Latn-AZ" w:eastAsia="ru-RU"/>
        </w:rPr>
        <w:t>un</w:t>
      </w:r>
      <w:r w:rsidRPr="007A13E2">
        <w:rPr>
          <w:rFonts w:ascii="Times New Roman" w:eastAsia="Times New Roman" w:hAnsi="Times New Roman" w:cs="Times New Roman"/>
          <w:color w:val="373737"/>
          <w:sz w:val="28"/>
          <w:szCs w:val="28"/>
          <w:lang w:val="az-Latn-AZ" w:eastAsia="ru-RU"/>
        </w:rPr>
        <w:t xml:space="preserve"> müalicəsi və ya əməliyyatdan sonra tiroksin</w:t>
      </w:r>
      <w:r>
        <w:rPr>
          <w:rFonts w:ascii="Times New Roman" w:eastAsia="Times New Roman" w:hAnsi="Times New Roman" w:cs="Times New Roman"/>
          <w:color w:val="373737"/>
          <w:sz w:val="28"/>
          <w:szCs w:val="28"/>
          <w:lang w:val="az-Latn-AZ" w:eastAsia="ru-RU"/>
        </w:rPr>
        <w:t>lə əvəzedici terapiya</w:t>
      </w:r>
      <w:r w:rsidRPr="007A13E2">
        <w:rPr>
          <w:rFonts w:ascii="Times New Roman" w:eastAsia="Times New Roman" w:hAnsi="Times New Roman" w:cs="Times New Roman"/>
          <w:color w:val="373737"/>
          <w:sz w:val="28"/>
          <w:szCs w:val="28"/>
          <w:lang w:val="az-Latn-AZ" w:eastAsia="ru-RU"/>
        </w:rPr>
        <w:t xml:space="preserve"> zamanı dozanın </w:t>
      </w:r>
      <w:r>
        <w:rPr>
          <w:rFonts w:ascii="Times New Roman" w:eastAsia="Times New Roman" w:hAnsi="Times New Roman" w:cs="Times New Roman"/>
          <w:color w:val="373737"/>
          <w:sz w:val="28"/>
          <w:szCs w:val="28"/>
          <w:lang w:val="az-Latn-AZ" w:eastAsia="ru-RU"/>
        </w:rPr>
        <w:t xml:space="preserve">həddən çox olmasının </w:t>
      </w:r>
      <w:r w:rsidRPr="007A13E2">
        <w:rPr>
          <w:rFonts w:ascii="Times New Roman" w:eastAsia="Times New Roman" w:hAnsi="Times New Roman" w:cs="Times New Roman"/>
          <w:color w:val="373737"/>
          <w:sz w:val="28"/>
          <w:szCs w:val="28"/>
          <w:lang w:val="az-Latn-AZ" w:eastAsia="ru-RU"/>
        </w:rPr>
        <w:t>qarşısını almaq üçün TSH və T3 səviyyələri ölçülür.</w:t>
      </w:r>
    </w:p>
    <w:p w:rsidR="002024F3" w:rsidRPr="00A01847" w:rsidRDefault="002024F3" w:rsidP="002024F3">
      <w:pPr>
        <w:shd w:val="clear" w:color="auto" w:fill="FFFFFF"/>
        <w:spacing w:after="150" w:line="276" w:lineRule="auto"/>
        <w:ind w:left="360"/>
        <w:jc w:val="both"/>
        <w:textAlignment w:val="top"/>
        <w:rPr>
          <w:rFonts w:ascii="Times New Roman" w:eastAsia="Times New Roman" w:hAnsi="Times New Roman" w:cs="Times New Roman"/>
          <w:color w:val="373737"/>
          <w:sz w:val="28"/>
          <w:szCs w:val="28"/>
          <w:lang w:val="az-Latn-AZ" w:eastAsia="ru-RU"/>
        </w:rPr>
      </w:pPr>
      <w:r w:rsidRPr="007A13E2">
        <w:rPr>
          <w:rFonts w:ascii="Times New Roman" w:eastAsia="Times New Roman" w:hAnsi="Times New Roman" w:cs="Times New Roman"/>
          <w:color w:val="373737"/>
          <w:sz w:val="28"/>
          <w:szCs w:val="28"/>
          <w:lang w:val="az-Latn-AZ" w:eastAsia="ru-RU"/>
        </w:rPr>
        <w:t>Hipotir</w:t>
      </w:r>
      <w:r>
        <w:rPr>
          <w:rFonts w:ascii="Times New Roman" w:eastAsia="Times New Roman" w:hAnsi="Times New Roman" w:cs="Times New Roman"/>
          <w:color w:val="373737"/>
          <w:sz w:val="28"/>
          <w:szCs w:val="28"/>
          <w:lang w:val="az-Latn-AZ" w:eastAsia="ru-RU"/>
        </w:rPr>
        <w:t xml:space="preserve">eozun </w:t>
      </w:r>
      <w:r w:rsidRPr="007A13E2">
        <w:rPr>
          <w:rFonts w:ascii="Times New Roman" w:eastAsia="Times New Roman" w:hAnsi="Times New Roman" w:cs="Times New Roman"/>
          <w:color w:val="373737"/>
          <w:sz w:val="28"/>
          <w:szCs w:val="28"/>
          <w:lang w:val="az-Latn-AZ" w:eastAsia="ru-RU"/>
        </w:rPr>
        <w:t xml:space="preserve">tiroksinlə müalicəsində T4 ilə müqayisədə T3 </w:t>
      </w:r>
      <w:r>
        <w:rPr>
          <w:rFonts w:ascii="Times New Roman" w:eastAsia="Times New Roman" w:hAnsi="Times New Roman" w:cs="Times New Roman"/>
          <w:color w:val="373737"/>
          <w:sz w:val="28"/>
          <w:szCs w:val="28"/>
          <w:lang w:val="az-Latn-AZ" w:eastAsia="ru-RU"/>
        </w:rPr>
        <w:t xml:space="preserve">daha az </w:t>
      </w:r>
      <w:r w:rsidRPr="007A13E2">
        <w:rPr>
          <w:rFonts w:ascii="Times New Roman" w:eastAsia="Times New Roman" w:hAnsi="Times New Roman" w:cs="Times New Roman"/>
          <w:color w:val="373737"/>
          <w:sz w:val="28"/>
          <w:szCs w:val="28"/>
          <w:lang w:val="az-Latn-AZ" w:eastAsia="ru-RU"/>
        </w:rPr>
        <w:t>artı</w:t>
      </w:r>
      <w:r>
        <w:rPr>
          <w:rFonts w:ascii="Times New Roman" w:eastAsia="Times New Roman" w:hAnsi="Times New Roman" w:cs="Times New Roman"/>
          <w:color w:val="373737"/>
          <w:sz w:val="28"/>
          <w:szCs w:val="28"/>
          <w:lang w:val="az-Latn-AZ" w:eastAsia="ru-RU"/>
        </w:rPr>
        <w:t>r</w:t>
      </w:r>
      <w:r w:rsidRPr="007A13E2">
        <w:rPr>
          <w:rFonts w:ascii="Times New Roman" w:eastAsia="Times New Roman" w:hAnsi="Times New Roman" w:cs="Times New Roman"/>
          <w:color w:val="373737"/>
          <w:sz w:val="28"/>
          <w:szCs w:val="28"/>
          <w:lang w:val="az-Latn-AZ" w:eastAsia="ru-RU"/>
        </w:rPr>
        <w:t xml:space="preserve">. Tiroksinin böyük dozalarının tətbiqi </w:t>
      </w:r>
      <w:r>
        <w:rPr>
          <w:rFonts w:ascii="Times New Roman" w:eastAsia="Times New Roman" w:hAnsi="Times New Roman" w:cs="Times New Roman"/>
          <w:color w:val="373737"/>
          <w:sz w:val="28"/>
          <w:szCs w:val="28"/>
          <w:lang w:val="az-Latn-AZ" w:eastAsia="ru-RU"/>
        </w:rPr>
        <w:t>zamanı</w:t>
      </w:r>
      <w:r w:rsidRPr="007A13E2">
        <w:rPr>
          <w:rFonts w:ascii="Times New Roman" w:eastAsia="Times New Roman" w:hAnsi="Times New Roman" w:cs="Times New Roman"/>
          <w:color w:val="373737"/>
          <w:sz w:val="28"/>
          <w:szCs w:val="28"/>
          <w:lang w:val="az-Latn-AZ" w:eastAsia="ru-RU"/>
        </w:rPr>
        <w:t xml:space="preserve"> TSH </w:t>
      </w:r>
      <w:r>
        <w:rPr>
          <w:rFonts w:ascii="Times New Roman" w:eastAsia="Times New Roman" w:hAnsi="Times New Roman" w:cs="Times New Roman"/>
          <w:color w:val="373737"/>
          <w:sz w:val="28"/>
          <w:szCs w:val="28"/>
          <w:lang w:val="az-Latn-AZ" w:eastAsia="ru-RU"/>
        </w:rPr>
        <w:t xml:space="preserve">müəyyən edilməyəcək qədər azalır. </w:t>
      </w:r>
      <w:r w:rsidRPr="00A01847">
        <w:rPr>
          <w:rFonts w:ascii="Times New Roman" w:eastAsia="Times New Roman" w:hAnsi="Times New Roman" w:cs="Times New Roman"/>
          <w:color w:val="373737"/>
          <w:sz w:val="28"/>
          <w:szCs w:val="28"/>
          <w:lang w:val="az-Latn-AZ" w:eastAsia="ru-RU"/>
        </w:rPr>
        <w:t>Dərmanların dozasını</w:t>
      </w:r>
      <w:r>
        <w:rPr>
          <w:rFonts w:ascii="Times New Roman" w:eastAsia="Times New Roman" w:hAnsi="Times New Roman" w:cs="Times New Roman"/>
          <w:color w:val="373737"/>
          <w:sz w:val="28"/>
          <w:szCs w:val="28"/>
          <w:lang w:val="az-Latn-AZ" w:eastAsia="ru-RU"/>
        </w:rPr>
        <w:t>n</w:t>
      </w:r>
      <w:r w:rsidRPr="00A01847">
        <w:rPr>
          <w:rFonts w:ascii="Times New Roman" w:eastAsia="Times New Roman" w:hAnsi="Times New Roman" w:cs="Times New Roman"/>
          <w:color w:val="373737"/>
          <w:sz w:val="28"/>
          <w:szCs w:val="28"/>
          <w:lang w:val="az-Latn-AZ" w:eastAsia="ru-RU"/>
        </w:rPr>
        <w:t xml:space="preserve"> həddindən artıq </w:t>
      </w:r>
      <w:r>
        <w:rPr>
          <w:rFonts w:ascii="Times New Roman" w:eastAsia="Times New Roman" w:hAnsi="Times New Roman" w:cs="Times New Roman"/>
          <w:color w:val="373737"/>
          <w:sz w:val="28"/>
          <w:szCs w:val="28"/>
          <w:lang w:val="az-Latn-AZ" w:eastAsia="ru-RU"/>
        </w:rPr>
        <w:t>olmasının qarşısını almaq üçün</w:t>
      </w:r>
      <w:r w:rsidRPr="00A01847">
        <w:rPr>
          <w:rFonts w:ascii="Times New Roman" w:eastAsia="Times New Roman" w:hAnsi="Times New Roman" w:cs="Times New Roman"/>
          <w:color w:val="373737"/>
          <w:sz w:val="28"/>
          <w:szCs w:val="28"/>
          <w:lang w:val="az-Latn-AZ" w:eastAsia="ru-RU"/>
        </w:rPr>
        <w:t xml:space="preserve"> T3 səviyyəsinin təhlili aparılır</w:t>
      </w:r>
      <w:r>
        <w:rPr>
          <w:rFonts w:ascii="Times New Roman" w:eastAsia="Times New Roman" w:hAnsi="Times New Roman" w:cs="Times New Roman"/>
          <w:color w:val="373737"/>
          <w:sz w:val="28"/>
          <w:szCs w:val="28"/>
          <w:lang w:val="az-Latn-AZ" w:eastAsia="ru-RU"/>
        </w:rPr>
        <w:t>.</w:t>
      </w:r>
    </w:p>
    <w:p w:rsidR="002024F3" w:rsidRPr="009F79A1" w:rsidRDefault="002024F3" w:rsidP="002024F3">
      <w:pPr>
        <w:shd w:val="clear" w:color="auto" w:fill="FFFFFF"/>
        <w:spacing w:after="150" w:line="276" w:lineRule="auto"/>
        <w:ind w:left="360"/>
        <w:jc w:val="both"/>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color w:val="373737"/>
          <w:sz w:val="28"/>
          <w:szCs w:val="28"/>
          <w:lang w:val="az-Latn-AZ" w:eastAsia="ru-RU"/>
        </w:rPr>
        <w:t xml:space="preserve">Tireostatik terapiyanın başlanğıcında T3-ün səviyyəsi kompensasiya prosesləri hesabına arta bilər. </w:t>
      </w:r>
      <w:r w:rsidRPr="00A01847">
        <w:rPr>
          <w:rFonts w:ascii="Times New Roman" w:eastAsia="Times New Roman" w:hAnsi="Times New Roman" w:cs="Times New Roman"/>
          <w:color w:val="373737"/>
          <w:sz w:val="28"/>
          <w:szCs w:val="28"/>
          <w:lang w:val="az-Latn-AZ" w:eastAsia="ru-RU"/>
        </w:rPr>
        <w:t xml:space="preserve">     </w:t>
      </w:r>
    </w:p>
    <w:p w:rsidR="002024F3" w:rsidRPr="00CD77F6" w:rsidRDefault="002024F3" w:rsidP="002024F3">
      <w:pPr>
        <w:shd w:val="clear" w:color="auto" w:fill="FFFFFF"/>
        <w:spacing w:after="150" w:line="276" w:lineRule="auto"/>
        <w:ind w:left="360"/>
        <w:jc w:val="both"/>
        <w:textAlignment w:val="top"/>
        <w:rPr>
          <w:rFonts w:ascii="Times New Roman" w:eastAsia="Times New Roman" w:hAnsi="Times New Roman" w:cs="Times New Roman"/>
          <w:color w:val="373737"/>
          <w:sz w:val="28"/>
          <w:szCs w:val="28"/>
          <w:lang w:val="az-Latn-AZ" w:eastAsia="ru-RU"/>
        </w:rPr>
      </w:pPr>
      <w:r w:rsidRPr="009F79A1">
        <w:rPr>
          <w:rFonts w:ascii="Times New Roman" w:eastAsia="Times New Roman" w:hAnsi="Times New Roman" w:cs="Times New Roman"/>
          <w:color w:val="373737"/>
          <w:sz w:val="28"/>
          <w:szCs w:val="28"/>
          <w:lang w:val="az-Latn-AZ" w:eastAsia="ru-RU"/>
        </w:rPr>
        <w:t>Serumda T3 s</w:t>
      </w:r>
      <w:r>
        <w:rPr>
          <w:rFonts w:ascii="Times New Roman" w:eastAsia="Times New Roman" w:hAnsi="Times New Roman" w:cs="Times New Roman"/>
          <w:color w:val="373737"/>
          <w:sz w:val="28"/>
          <w:szCs w:val="28"/>
          <w:lang w:val="az-Latn-AZ" w:eastAsia="ru-RU"/>
        </w:rPr>
        <w:t>əviyyəsinin təyini hipotireoz üçün az spesifikdir</w:t>
      </w:r>
      <w:r w:rsidRPr="009F79A1">
        <w:rPr>
          <w:rFonts w:ascii="Times New Roman" w:eastAsia="Times New Roman" w:hAnsi="Times New Roman" w:cs="Times New Roman"/>
          <w:color w:val="373737"/>
          <w:sz w:val="28"/>
          <w:szCs w:val="28"/>
          <w:lang w:val="az-Latn-AZ" w:eastAsia="ru-RU"/>
        </w:rPr>
        <w:t>, çünki T4-ün T3-ə çevrilməsinin aktivləşməsi ağır hipotir</w:t>
      </w:r>
      <w:r>
        <w:rPr>
          <w:rFonts w:ascii="Times New Roman" w:eastAsia="Times New Roman" w:hAnsi="Times New Roman" w:cs="Times New Roman"/>
          <w:color w:val="373737"/>
          <w:sz w:val="28"/>
          <w:szCs w:val="28"/>
          <w:lang w:val="az-Latn-AZ" w:eastAsia="ru-RU"/>
        </w:rPr>
        <w:t>eozun</w:t>
      </w:r>
      <w:r w:rsidRPr="009F79A1">
        <w:rPr>
          <w:rFonts w:ascii="Times New Roman" w:eastAsia="Times New Roman" w:hAnsi="Times New Roman" w:cs="Times New Roman"/>
          <w:color w:val="373737"/>
          <w:sz w:val="28"/>
          <w:szCs w:val="28"/>
          <w:lang w:val="az-Latn-AZ" w:eastAsia="ru-RU"/>
        </w:rPr>
        <w:t xml:space="preserve"> inkişafına qədər T3 səviyyəsini normal diapazonda saxlayır. </w:t>
      </w:r>
      <w:r>
        <w:rPr>
          <w:rFonts w:ascii="Times New Roman" w:eastAsia="Times New Roman" w:hAnsi="Times New Roman" w:cs="Times New Roman"/>
          <w:color w:val="373737"/>
          <w:sz w:val="28"/>
          <w:szCs w:val="28"/>
          <w:lang w:val="az-Latn-AZ" w:eastAsia="ru-RU"/>
        </w:rPr>
        <w:t>E</w:t>
      </w:r>
      <w:r w:rsidRPr="009F79A1">
        <w:rPr>
          <w:rFonts w:ascii="Times New Roman" w:eastAsia="Times New Roman" w:hAnsi="Times New Roman" w:cs="Times New Roman"/>
          <w:color w:val="373737"/>
          <w:sz w:val="28"/>
          <w:szCs w:val="28"/>
          <w:lang w:val="az-Latn-AZ" w:eastAsia="ru-RU"/>
        </w:rPr>
        <w:t xml:space="preserve">nerji aclığı vəziyyətində olan xəstələrdə T3 </w:t>
      </w:r>
      <w:r>
        <w:rPr>
          <w:rFonts w:ascii="Times New Roman" w:eastAsia="Times New Roman" w:hAnsi="Times New Roman" w:cs="Times New Roman"/>
          <w:color w:val="373737"/>
          <w:sz w:val="28"/>
          <w:szCs w:val="28"/>
          <w:lang w:val="az-Latn-AZ" w:eastAsia="ru-RU"/>
        </w:rPr>
        <w:t>səviyyəsi azalır.</w:t>
      </w:r>
      <w:r w:rsidRPr="009F79A1">
        <w:rPr>
          <w:rFonts w:ascii="Times New Roman" w:eastAsia="Times New Roman" w:hAnsi="Times New Roman" w:cs="Times New Roman"/>
          <w:color w:val="373737"/>
          <w:sz w:val="28"/>
          <w:szCs w:val="28"/>
          <w:lang w:val="az-Latn-AZ" w:eastAsia="ru-RU"/>
        </w:rPr>
        <w:t xml:space="preserve"> </w:t>
      </w:r>
      <w:r w:rsidRPr="00CD77F6">
        <w:rPr>
          <w:rFonts w:ascii="Times New Roman" w:eastAsia="Times New Roman" w:hAnsi="Times New Roman" w:cs="Times New Roman"/>
          <w:color w:val="373737"/>
          <w:sz w:val="28"/>
          <w:szCs w:val="28"/>
          <w:lang w:val="az-Latn-AZ" w:eastAsia="ru-RU"/>
        </w:rPr>
        <w:t xml:space="preserve">Yüksək T3 səviyyəsi </w:t>
      </w:r>
      <w:r>
        <w:rPr>
          <w:rFonts w:ascii="Times New Roman" w:eastAsia="Times New Roman" w:hAnsi="Times New Roman" w:cs="Times New Roman"/>
          <w:color w:val="373737"/>
          <w:sz w:val="28"/>
          <w:szCs w:val="28"/>
          <w:lang w:val="az-Latn-AZ" w:eastAsia="ru-RU"/>
        </w:rPr>
        <w:t>Qreyvs</w:t>
      </w:r>
      <w:r w:rsidRPr="00CD77F6">
        <w:rPr>
          <w:rFonts w:ascii="Times New Roman" w:eastAsia="Times New Roman" w:hAnsi="Times New Roman" w:cs="Times New Roman"/>
          <w:color w:val="373737"/>
          <w:sz w:val="28"/>
          <w:szCs w:val="28"/>
          <w:lang w:val="az-Latn-AZ" w:eastAsia="ru-RU"/>
        </w:rPr>
        <w:t xml:space="preserve"> xəstəliyinin </w:t>
      </w:r>
      <w:r>
        <w:rPr>
          <w:rFonts w:ascii="Times New Roman" w:eastAsia="Times New Roman" w:hAnsi="Times New Roman" w:cs="Times New Roman"/>
          <w:color w:val="373737"/>
          <w:sz w:val="28"/>
          <w:szCs w:val="28"/>
          <w:lang w:val="az-Latn-AZ" w:eastAsia="ru-RU"/>
        </w:rPr>
        <w:t xml:space="preserve">residivlərinin </w:t>
      </w:r>
      <w:r w:rsidRPr="00CD77F6">
        <w:rPr>
          <w:rFonts w:ascii="Times New Roman" w:eastAsia="Times New Roman" w:hAnsi="Times New Roman" w:cs="Times New Roman"/>
          <w:color w:val="373737"/>
          <w:sz w:val="28"/>
          <w:szCs w:val="28"/>
          <w:lang w:val="az-Latn-AZ" w:eastAsia="ru-RU"/>
        </w:rPr>
        <w:t>erkən əlamətidir. Yüksək və ya normal T3 səviyyələri kordaron</w:t>
      </w:r>
      <w:r>
        <w:rPr>
          <w:rFonts w:ascii="Times New Roman" w:eastAsia="Times New Roman" w:hAnsi="Times New Roman" w:cs="Times New Roman"/>
          <w:color w:val="373737"/>
          <w:sz w:val="28"/>
          <w:szCs w:val="28"/>
          <w:lang w:val="az-Latn-AZ" w:eastAsia="ru-RU"/>
        </w:rPr>
        <w:t>un səbəb olduğu hipertireozda</w:t>
      </w:r>
      <w:r w:rsidRPr="00CD77F6">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 xml:space="preserve">müşahidə olunur. </w:t>
      </w:r>
    </w:p>
    <w:p w:rsidR="002024F3" w:rsidRPr="00CD77F6" w:rsidRDefault="002024F3" w:rsidP="002024F3">
      <w:pPr>
        <w:shd w:val="clear" w:color="auto" w:fill="FFFFFF"/>
        <w:spacing w:after="150" w:line="276" w:lineRule="auto"/>
        <w:ind w:left="360"/>
        <w:jc w:val="both"/>
        <w:textAlignment w:val="top"/>
        <w:rPr>
          <w:rFonts w:ascii="Times New Roman" w:eastAsia="Times New Roman" w:hAnsi="Times New Roman" w:cs="Times New Roman"/>
          <w:color w:val="373737"/>
          <w:sz w:val="28"/>
          <w:szCs w:val="28"/>
          <w:lang w:val="az-Latn-AZ" w:eastAsia="ru-RU"/>
        </w:rPr>
      </w:pPr>
    </w:p>
    <w:p w:rsidR="00C152E0" w:rsidRDefault="00C152E0" w:rsidP="002024F3">
      <w:pPr>
        <w:shd w:val="clear" w:color="auto" w:fill="FFFFFF"/>
        <w:spacing w:after="150" w:line="276" w:lineRule="auto"/>
        <w:jc w:val="center"/>
        <w:textAlignment w:val="top"/>
        <w:rPr>
          <w:rFonts w:ascii="Times New Roman" w:eastAsia="Times New Roman" w:hAnsi="Times New Roman" w:cs="Times New Roman"/>
          <w:b/>
          <w:bCs/>
          <w:color w:val="373737"/>
          <w:sz w:val="28"/>
          <w:szCs w:val="28"/>
          <w:lang w:val="az-Latn-AZ" w:eastAsia="ru-RU"/>
        </w:rPr>
      </w:pPr>
    </w:p>
    <w:p w:rsidR="00C152E0" w:rsidRDefault="00C152E0" w:rsidP="002024F3">
      <w:pPr>
        <w:shd w:val="clear" w:color="auto" w:fill="FFFFFF"/>
        <w:spacing w:after="150" w:line="276" w:lineRule="auto"/>
        <w:jc w:val="center"/>
        <w:textAlignment w:val="top"/>
        <w:rPr>
          <w:rFonts w:ascii="Times New Roman" w:eastAsia="Times New Roman" w:hAnsi="Times New Roman" w:cs="Times New Roman"/>
          <w:b/>
          <w:bCs/>
          <w:color w:val="373737"/>
          <w:sz w:val="28"/>
          <w:szCs w:val="28"/>
          <w:lang w:val="az-Latn-AZ" w:eastAsia="ru-RU"/>
        </w:rPr>
      </w:pPr>
    </w:p>
    <w:p w:rsidR="002024F3" w:rsidRPr="009F79A1" w:rsidRDefault="002024F3" w:rsidP="002024F3">
      <w:pPr>
        <w:shd w:val="clear" w:color="auto" w:fill="FFFFFF"/>
        <w:spacing w:after="150" w:line="276" w:lineRule="auto"/>
        <w:jc w:val="center"/>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b/>
          <w:bCs/>
          <w:color w:val="373737"/>
          <w:sz w:val="28"/>
          <w:szCs w:val="28"/>
          <w:lang w:val="az-Latn-AZ" w:eastAsia="ru-RU"/>
        </w:rPr>
        <w:lastRenderedPageBreak/>
        <w:t>TİREOQLOBULİN</w:t>
      </w:r>
      <w:r w:rsidRPr="009F79A1">
        <w:rPr>
          <w:rFonts w:ascii="Times New Roman" w:eastAsia="Times New Roman" w:hAnsi="Times New Roman" w:cs="Times New Roman"/>
          <w:b/>
          <w:bCs/>
          <w:color w:val="373737"/>
          <w:sz w:val="28"/>
          <w:szCs w:val="28"/>
          <w:lang w:val="az-Latn-AZ" w:eastAsia="ru-RU"/>
        </w:rPr>
        <w:t>  (</w:t>
      </w:r>
      <w:r>
        <w:rPr>
          <w:rFonts w:ascii="Times New Roman" w:eastAsia="Times New Roman" w:hAnsi="Times New Roman" w:cs="Times New Roman"/>
          <w:b/>
          <w:bCs/>
          <w:color w:val="373737"/>
          <w:sz w:val="28"/>
          <w:szCs w:val="28"/>
          <w:lang w:val="az-Latn-AZ" w:eastAsia="ru-RU"/>
        </w:rPr>
        <w:t>TQ</w:t>
      </w:r>
      <w:r w:rsidRPr="009F79A1">
        <w:rPr>
          <w:rFonts w:ascii="Times New Roman" w:eastAsia="Times New Roman" w:hAnsi="Times New Roman" w:cs="Times New Roman"/>
          <w:b/>
          <w:bCs/>
          <w:color w:val="373737"/>
          <w:sz w:val="28"/>
          <w:szCs w:val="28"/>
          <w:lang w:val="az-Latn-AZ" w:eastAsia="ru-RU"/>
        </w:rPr>
        <w:t>)</w:t>
      </w:r>
    </w:p>
    <w:p w:rsidR="002024F3"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9F79A1">
        <w:rPr>
          <w:rFonts w:ascii="Times New Roman" w:eastAsia="Times New Roman" w:hAnsi="Times New Roman" w:cs="Times New Roman"/>
          <w:color w:val="373737"/>
          <w:sz w:val="28"/>
          <w:szCs w:val="28"/>
          <w:lang w:val="az-Latn-AZ" w:eastAsia="ru-RU"/>
        </w:rPr>
        <w:t>Tir</w:t>
      </w:r>
      <w:r>
        <w:rPr>
          <w:rFonts w:ascii="Times New Roman" w:eastAsia="Times New Roman" w:hAnsi="Times New Roman" w:cs="Times New Roman"/>
          <w:color w:val="373737"/>
          <w:sz w:val="28"/>
          <w:szCs w:val="28"/>
          <w:lang w:val="az-Latn-AZ" w:eastAsia="ru-RU"/>
        </w:rPr>
        <w:t>e</w:t>
      </w:r>
      <w:r w:rsidRPr="009F79A1">
        <w:rPr>
          <w:rFonts w:ascii="Times New Roman" w:eastAsia="Times New Roman" w:hAnsi="Times New Roman" w:cs="Times New Roman"/>
          <w:color w:val="373737"/>
          <w:sz w:val="28"/>
          <w:szCs w:val="28"/>
          <w:lang w:val="az-Latn-AZ" w:eastAsia="ru-RU"/>
        </w:rPr>
        <w:t>oqlobulin tərkibində yod olan qlikoproteindir. T</w:t>
      </w:r>
      <w:r>
        <w:rPr>
          <w:rFonts w:ascii="Times New Roman" w:eastAsia="Times New Roman" w:hAnsi="Times New Roman" w:cs="Times New Roman"/>
          <w:color w:val="373737"/>
          <w:sz w:val="28"/>
          <w:szCs w:val="28"/>
          <w:lang w:val="az-Latn-AZ" w:eastAsia="ru-RU"/>
        </w:rPr>
        <w:t>Q</w:t>
      </w:r>
      <w:r w:rsidRPr="009F79A1">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qalxanabənzər vəzi</w:t>
      </w:r>
      <w:r w:rsidRPr="009F79A1">
        <w:rPr>
          <w:rFonts w:ascii="Times New Roman" w:eastAsia="Times New Roman" w:hAnsi="Times New Roman" w:cs="Times New Roman"/>
          <w:color w:val="373737"/>
          <w:sz w:val="28"/>
          <w:szCs w:val="28"/>
          <w:lang w:val="az-Latn-AZ" w:eastAsia="ru-RU"/>
        </w:rPr>
        <w:t xml:space="preserve"> follikullarının kolloidinin əsas komponentidir</w:t>
      </w:r>
      <w:r>
        <w:rPr>
          <w:rFonts w:ascii="Times New Roman" w:eastAsia="Times New Roman" w:hAnsi="Times New Roman" w:cs="Times New Roman"/>
          <w:color w:val="373737"/>
          <w:sz w:val="28"/>
          <w:szCs w:val="28"/>
          <w:lang w:val="az-Latn-AZ" w:eastAsia="ru-RU"/>
        </w:rPr>
        <w:t>.</w:t>
      </w:r>
      <w:r w:rsidRPr="009F79A1">
        <w:rPr>
          <w:rFonts w:ascii="Times New Roman" w:eastAsia="Times New Roman" w:hAnsi="Times New Roman" w:cs="Times New Roman"/>
          <w:color w:val="373737"/>
          <w:sz w:val="28"/>
          <w:szCs w:val="28"/>
          <w:lang w:val="az-Latn-AZ" w:eastAsia="ru-RU"/>
        </w:rPr>
        <w:t xml:space="preserve"> Tiroid hormonları T</w:t>
      </w:r>
      <w:r>
        <w:rPr>
          <w:rFonts w:ascii="Times New Roman" w:eastAsia="Times New Roman" w:hAnsi="Times New Roman" w:cs="Times New Roman"/>
          <w:color w:val="373737"/>
          <w:sz w:val="28"/>
          <w:szCs w:val="28"/>
          <w:lang w:val="az-Latn-AZ" w:eastAsia="ru-RU"/>
        </w:rPr>
        <w:t>Q-nin</w:t>
      </w:r>
      <w:r w:rsidRPr="009F79A1">
        <w:rPr>
          <w:rFonts w:ascii="Times New Roman" w:eastAsia="Times New Roman" w:hAnsi="Times New Roman" w:cs="Times New Roman"/>
          <w:color w:val="373737"/>
          <w:sz w:val="28"/>
          <w:szCs w:val="28"/>
          <w:lang w:val="az-Latn-AZ" w:eastAsia="ru-RU"/>
        </w:rPr>
        <w:t xml:space="preserve"> səthində sintez olunur. T</w:t>
      </w:r>
      <w:r>
        <w:rPr>
          <w:rFonts w:ascii="Times New Roman" w:eastAsia="Times New Roman" w:hAnsi="Times New Roman" w:cs="Times New Roman"/>
          <w:color w:val="373737"/>
          <w:sz w:val="28"/>
          <w:szCs w:val="28"/>
          <w:lang w:val="az-Latn-AZ" w:eastAsia="ru-RU"/>
        </w:rPr>
        <w:t>Q-nin sekresiyası</w:t>
      </w:r>
      <w:r w:rsidRPr="009F79A1">
        <w:rPr>
          <w:rFonts w:ascii="Times New Roman" w:eastAsia="Times New Roman" w:hAnsi="Times New Roman" w:cs="Times New Roman"/>
          <w:color w:val="373737"/>
          <w:sz w:val="28"/>
          <w:szCs w:val="28"/>
          <w:lang w:val="az-Latn-AZ" w:eastAsia="ru-RU"/>
        </w:rPr>
        <w:t xml:space="preserve"> TSH </w:t>
      </w:r>
      <w:r>
        <w:rPr>
          <w:rFonts w:ascii="Times New Roman" w:eastAsia="Times New Roman" w:hAnsi="Times New Roman" w:cs="Times New Roman"/>
          <w:color w:val="373737"/>
          <w:sz w:val="28"/>
          <w:szCs w:val="28"/>
          <w:lang w:val="az-Latn-AZ" w:eastAsia="ru-RU"/>
        </w:rPr>
        <w:t xml:space="preserve">vasitəsilə tənzimlənir. </w:t>
      </w:r>
    </w:p>
    <w:p w:rsidR="002024F3" w:rsidRPr="0023199D"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23199D">
        <w:rPr>
          <w:rFonts w:ascii="Times New Roman" w:eastAsia="Times New Roman" w:hAnsi="Times New Roman" w:cs="Times New Roman"/>
          <w:color w:val="373737"/>
          <w:sz w:val="28"/>
          <w:szCs w:val="28"/>
          <w:lang w:val="az-Latn-AZ" w:eastAsia="ru-RU"/>
        </w:rPr>
        <w:t> </w:t>
      </w:r>
    </w:p>
    <w:p w:rsidR="002024F3" w:rsidRPr="0023199D" w:rsidRDefault="002024F3" w:rsidP="002024F3">
      <w:pPr>
        <w:shd w:val="clear" w:color="auto" w:fill="FFFFFF"/>
        <w:spacing w:after="150" w:line="276" w:lineRule="auto"/>
        <w:jc w:val="center"/>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b/>
          <w:bCs/>
          <w:color w:val="373737"/>
          <w:sz w:val="28"/>
          <w:szCs w:val="28"/>
          <w:lang w:val="az-Latn-AZ" w:eastAsia="ru-RU"/>
        </w:rPr>
        <w:t xml:space="preserve">QANDA TQ-NİN SƏVİYYƏSİNİN DƏYİŞMƏSİNƏ SƏBƏB OLAN XƏSTƏLİKLƏR VƏ VƏZİYYƏTLƏR </w:t>
      </w:r>
    </w:p>
    <w:p w:rsidR="002024F3" w:rsidRPr="008B4DA7"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23199D">
        <w:rPr>
          <w:rFonts w:ascii="Times New Roman" w:eastAsia="Times New Roman" w:hAnsi="Times New Roman" w:cs="Times New Roman"/>
          <w:color w:val="373737"/>
          <w:sz w:val="28"/>
          <w:szCs w:val="28"/>
          <w:lang w:val="az-Latn-AZ" w:eastAsia="ru-RU"/>
        </w:rPr>
        <w:t>Qanda t</w:t>
      </w:r>
      <w:r>
        <w:rPr>
          <w:rFonts w:ascii="Times New Roman" w:eastAsia="Times New Roman" w:hAnsi="Times New Roman" w:cs="Times New Roman"/>
          <w:color w:val="373737"/>
          <w:sz w:val="28"/>
          <w:szCs w:val="28"/>
          <w:lang w:val="az-Latn-AZ" w:eastAsia="ru-RU"/>
        </w:rPr>
        <w:t>i</w:t>
      </w:r>
      <w:r w:rsidRPr="0023199D">
        <w:rPr>
          <w:rFonts w:ascii="Times New Roman" w:eastAsia="Times New Roman" w:hAnsi="Times New Roman" w:cs="Times New Roman"/>
          <w:color w:val="373737"/>
          <w:sz w:val="28"/>
          <w:szCs w:val="28"/>
          <w:lang w:val="az-Latn-AZ" w:eastAsia="ru-RU"/>
        </w:rPr>
        <w:t xml:space="preserve">reoqlobulinin miqdarının artması hematotireoid </w:t>
      </w:r>
      <w:r>
        <w:rPr>
          <w:rFonts w:ascii="Times New Roman" w:eastAsia="Times New Roman" w:hAnsi="Times New Roman" w:cs="Times New Roman"/>
          <w:color w:val="373737"/>
          <w:sz w:val="28"/>
          <w:szCs w:val="28"/>
          <w:lang w:val="az-Latn-AZ" w:eastAsia="ru-RU"/>
        </w:rPr>
        <w:t xml:space="preserve">baryerin </w:t>
      </w:r>
      <w:r w:rsidRPr="0023199D">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 xml:space="preserve">tamlığının </w:t>
      </w:r>
      <w:r w:rsidRPr="0023199D">
        <w:rPr>
          <w:rFonts w:ascii="Times New Roman" w:eastAsia="Times New Roman" w:hAnsi="Times New Roman" w:cs="Times New Roman"/>
          <w:color w:val="373737"/>
          <w:sz w:val="28"/>
          <w:szCs w:val="28"/>
          <w:lang w:val="az-Latn-AZ" w:eastAsia="ru-RU"/>
        </w:rPr>
        <w:t xml:space="preserve"> pozulmasını </w:t>
      </w:r>
      <w:r>
        <w:rPr>
          <w:rFonts w:ascii="Times New Roman" w:eastAsia="Times New Roman" w:hAnsi="Times New Roman" w:cs="Times New Roman"/>
          <w:color w:val="373737"/>
          <w:sz w:val="28"/>
          <w:szCs w:val="28"/>
          <w:lang w:val="az-Latn-AZ" w:eastAsia="ru-RU"/>
        </w:rPr>
        <w:t>göstərir,</w:t>
      </w:r>
      <w:r w:rsidRPr="0023199D">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vəzin</w:t>
      </w:r>
      <w:r w:rsidRPr="0023199D">
        <w:rPr>
          <w:rFonts w:ascii="Times New Roman" w:eastAsia="Times New Roman" w:hAnsi="Times New Roman" w:cs="Times New Roman"/>
          <w:color w:val="373737"/>
          <w:sz w:val="28"/>
          <w:szCs w:val="28"/>
          <w:lang w:val="az-Latn-AZ" w:eastAsia="ru-RU"/>
        </w:rPr>
        <w:t xml:space="preserve"> strukturunun pozulması və ya yod çatışmazlığı ilə müşayiət olunan xəstəliklərdə müşahidə olunur. </w:t>
      </w:r>
      <w:r>
        <w:rPr>
          <w:rFonts w:ascii="Times New Roman" w:eastAsia="Times New Roman" w:hAnsi="Times New Roman" w:cs="Times New Roman"/>
          <w:color w:val="373737"/>
          <w:sz w:val="28"/>
          <w:szCs w:val="28"/>
          <w:lang w:val="az-Latn-AZ" w:eastAsia="ru-RU"/>
        </w:rPr>
        <w:t>T</w:t>
      </w:r>
      <w:r w:rsidRPr="0023199D">
        <w:rPr>
          <w:rFonts w:ascii="Times New Roman" w:eastAsia="Times New Roman" w:hAnsi="Times New Roman" w:cs="Times New Roman"/>
          <w:color w:val="373737"/>
          <w:sz w:val="28"/>
          <w:szCs w:val="28"/>
          <w:lang w:val="az-Latn-AZ" w:eastAsia="ru-RU"/>
        </w:rPr>
        <w:t>iroid vəzinin stimul</w:t>
      </w:r>
      <w:r>
        <w:rPr>
          <w:rFonts w:ascii="Times New Roman" w:eastAsia="Times New Roman" w:hAnsi="Times New Roman" w:cs="Times New Roman"/>
          <w:color w:val="373737"/>
          <w:sz w:val="28"/>
          <w:szCs w:val="28"/>
          <w:lang w:val="az-Latn-AZ" w:eastAsia="ru-RU"/>
        </w:rPr>
        <w:t>ə olunması</w:t>
      </w:r>
      <w:r w:rsidRPr="0023199D">
        <w:rPr>
          <w:rFonts w:ascii="Times New Roman" w:eastAsia="Times New Roman" w:hAnsi="Times New Roman" w:cs="Times New Roman"/>
          <w:color w:val="373737"/>
          <w:sz w:val="28"/>
          <w:szCs w:val="28"/>
          <w:lang w:val="az-Latn-AZ" w:eastAsia="ru-RU"/>
        </w:rPr>
        <w:t xml:space="preserve"> və </w:t>
      </w:r>
      <w:r>
        <w:rPr>
          <w:rFonts w:ascii="Times New Roman" w:eastAsia="Times New Roman" w:hAnsi="Times New Roman" w:cs="Times New Roman"/>
          <w:color w:val="373737"/>
          <w:sz w:val="28"/>
          <w:szCs w:val="28"/>
          <w:lang w:val="az-Latn-AZ" w:eastAsia="ru-RU"/>
        </w:rPr>
        <w:t xml:space="preserve">onun </w:t>
      </w:r>
      <w:r w:rsidRPr="0023199D">
        <w:rPr>
          <w:rFonts w:ascii="Times New Roman" w:eastAsia="Times New Roman" w:hAnsi="Times New Roman" w:cs="Times New Roman"/>
          <w:color w:val="373737"/>
          <w:sz w:val="28"/>
          <w:szCs w:val="28"/>
          <w:lang w:val="az-Latn-AZ" w:eastAsia="ru-RU"/>
        </w:rPr>
        <w:t xml:space="preserve">struktur </w:t>
      </w:r>
      <w:r>
        <w:rPr>
          <w:rFonts w:ascii="Times New Roman" w:eastAsia="Times New Roman" w:hAnsi="Times New Roman" w:cs="Times New Roman"/>
          <w:color w:val="373737"/>
          <w:sz w:val="28"/>
          <w:szCs w:val="28"/>
          <w:lang w:val="az-Latn-AZ" w:eastAsia="ru-RU"/>
        </w:rPr>
        <w:t>zədələnmələri zamanı TQ-nin qana keçməsi artır</w:t>
      </w:r>
      <w:r w:rsidRPr="0023199D">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P</w:t>
      </w:r>
      <w:r w:rsidRPr="0023199D">
        <w:rPr>
          <w:rFonts w:ascii="Times New Roman" w:eastAsia="Times New Roman" w:hAnsi="Times New Roman" w:cs="Times New Roman"/>
          <w:color w:val="373737"/>
          <w:sz w:val="28"/>
          <w:szCs w:val="28"/>
          <w:lang w:val="az-Latn-AZ" w:eastAsia="ru-RU"/>
        </w:rPr>
        <w:t xml:space="preserve">unksion biopsiyadan sonrakı 2-3 həftə ərzində TG-nin təyini </w:t>
      </w:r>
      <w:r>
        <w:rPr>
          <w:rFonts w:ascii="Times New Roman" w:eastAsia="Times New Roman" w:hAnsi="Times New Roman" w:cs="Times New Roman"/>
          <w:color w:val="373737"/>
          <w:sz w:val="28"/>
          <w:szCs w:val="28"/>
          <w:lang w:val="az-Latn-AZ" w:eastAsia="ru-RU"/>
        </w:rPr>
        <w:t>heç bir əhəmiyyət kəsb etmir</w:t>
      </w:r>
      <w:r w:rsidRPr="0023199D">
        <w:rPr>
          <w:rFonts w:ascii="Times New Roman" w:eastAsia="Times New Roman" w:hAnsi="Times New Roman" w:cs="Times New Roman"/>
          <w:color w:val="373737"/>
          <w:sz w:val="28"/>
          <w:szCs w:val="28"/>
          <w:lang w:val="az-Latn-AZ" w:eastAsia="ru-RU"/>
        </w:rPr>
        <w:t>, çünki vəzi</w:t>
      </w:r>
      <w:r>
        <w:rPr>
          <w:rFonts w:ascii="Times New Roman" w:eastAsia="Times New Roman" w:hAnsi="Times New Roman" w:cs="Times New Roman"/>
          <w:color w:val="373737"/>
          <w:sz w:val="28"/>
          <w:szCs w:val="28"/>
          <w:lang w:val="az-Latn-AZ" w:eastAsia="ru-RU"/>
        </w:rPr>
        <w:t>n travmatik</w:t>
      </w:r>
      <w:r w:rsidRPr="0023199D">
        <w:rPr>
          <w:rFonts w:ascii="Times New Roman" w:eastAsia="Times New Roman" w:hAnsi="Times New Roman" w:cs="Times New Roman"/>
          <w:color w:val="373737"/>
          <w:sz w:val="28"/>
          <w:szCs w:val="28"/>
          <w:lang w:val="az-Latn-AZ" w:eastAsia="ru-RU"/>
        </w:rPr>
        <w:t xml:space="preserve"> zədələn</w:t>
      </w:r>
      <w:r>
        <w:rPr>
          <w:rFonts w:ascii="Times New Roman" w:eastAsia="Times New Roman" w:hAnsi="Times New Roman" w:cs="Times New Roman"/>
          <w:color w:val="373737"/>
          <w:sz w:val="28"/>
          <w:szCs w:val="28"/>
          <w:lang w:val="az-Latn-AZ" w:eastAsia="ru-RU"/>
        </w:rPr>
        <w:t>məsi zamanı</w:t>
      </w:r>
      <w:r w:rsidRPr="0023199D">
        <w:rPr>
          <w:rFonts w:ascii="Times New Roman" w:eastAsia="Times New Roman" w:hAnsi="Times New Roman" w:cs="Times New Roman"/>
          <w:color w:val="373737"/>
          <w:sz w:val="28"/>
          <w:szCs w:val="28"/>
          <w:lang w:val="az-Latn-AZ" w:eastAsia="ru-RU"/>
        </w:rPr>
        <w:t xml:space="preserve"> kolloidin qana passiv </w:t>
      </w:r>
      <w:r>
        <w:rPr>
          <w:rFonts w:ascii="Times New Roman" w:eastAsia="Times New Roman" w:hAnsi="Times New Roman" w:cs="Times New Roman"/>
          <w:color w:val="373737"/>
          <w:sz w:val="28"/>
          <w:szCs w:val="28"/>
          <w:lang w:val="az-Latn-AZ" w:eastAsia="ru-RU"/>
        </w:rPr>
        <w:t>keçməsi</w:t>
      </w:r>
      <w:r w:rsidRPr="0023199D">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nəticəsində</w:t>
      </w:r>
      <w:r w:rsidRPr="0023199D">
        <w:rPr>
          <w:rFonts w:ascii="Times New Roman" w:eastAsia="Times New Roman" w:hAnsi="Times New Roman" w:cs="Times New Roman"/>
          <w:color w:val="373737"/>
          <w:sz w:val="28"/>
          <w:szCs w:val="28"/>
          <w:lang w:val="az-Latn-AZ" w:eastAsia="ru-RU"/>
        </w:rPr>
        <w:t xml:space="preserve"> T</w:t>
      </w:r>
      <w:r>
        <w:rPr>
          <w:rFonts w:ascii="Times New Roman" w:eastAsia="Times New Roman" w:hAnsi="Times New Roman" w:cs="Times New Roman"/>
          <w:color w:val="373737"/>
          <w:sz w:val="28"/>
          <w:szCs w:val="28"/>
          <w:lang w:val="az-Latn-AZ" w:eastAsia="ru-RU"/>
        </w:rPr>
        <w:t>Q-nin</w:t>
      </w:r>
      <w:r w:rsidRPr="0023199D">
        <w:rPr>
          <w:rFonts w:ascii="Times New Roman" w:eastAsia="Times New Roman" w:hAnsi="Times New Roman" w:cs="Times New Roman"/>
          <w:color w:val="373737"/>
          <w:sz w:val="28"/>
          <w:szCs w:val="28"/>
          <w:lang w:val="az-Latn-AZ" w:eastAsia="ru-RU"/>
        </w:rPr>
        <w:t xml:space="preserve"> səviyyəsi art</w:t>
      </w:r>
      <w:r>
        <w:rPr>
          <w:rFonts w:ascii="Times New Roman" w:eastAsia="Times New Roman" w:hAnsi="Times New Roman" w:cs="Times New Roman"/>
          <w:color w:val="373737"/>
          <w:sz w:val="28"/>
          <w:szCs w:val="28"/>
          <w:lang w:val="az-Latn-AZ" w:eastAsia="ru-RU"/>
        </w:rPr>
        <w:t>a</w:t>
      </w:r>
      <w:r w:rsidRPr="0023199D">
        <w:rPr>
          <w:rFonts w:ascii="Times New Roman" w:eastAsia="Times New Roman" w:hAnsi="Times New Roman" w:cs="Times New Roman"/>
          <w:color w:val="373737"/>
          <w:sz w:val="28"/>
          <w:szCs w:val="28"/>
          <w:lang w:val="az-Latn-AZ" w:eastAsia="ru-RU"/>
        </w:rPr>
        <w:t xml:space="preserve"> bilər.</w:t>
      </w:r>
      <w:r>
        <w:rPr>
          <w:rFonts w:ascii="Times New Roman" w:eastAsia="Times New Roman" w:hAnsi="Times New Roman" w:cs="Times New Roman"/>
          <w:color w:val="373737"/>
          <w:sz w:val="28"/>
          <w:szCs w:val="28"/>
          <w:lang w:val="az-Latn-AZ" w:eastAsia="ru-RU"/>
        </w:rPr>
        <w:t xml:space="preserve"> </w:t>
      </w:r>
      <w:r w:rsidRPr="008B4DA7">
        <w:rPr>
          <w:rFonts w:ascii="Times New Roman" w:eastAsia="Times New Roman" w:hAnsi="Times New Roman" w:cs="Times New Roman"/>
          <w:color w:val="373737"/>
          <w:sz w:val="28"/>
          <w:szCs w:val="28"/>
          <w:lang w:val="az-Latn-AZ" w:eastAsia="ru-RU"/>
        </w:rPr>
        <w:t>Qalxanabənzər vəz</w:t>
      </w:r>
      <w:r>
        <w:rPr>
          <w:rFonts w:ascii="Times New Roman" w:eastAsia="Times New Roman" w:hAnsi="Times New Roman" w:cs="Times New Roman"/>
          <w:color w:val="373737"/>
          <w:sz w:val="28"/>
          <w:szCs w:val="28"/>
          <w:lang w:val="az-Latn-AZ" w:eastAsia="ru-RU"/>
        </w:rPr>
        <w:t>i</w:t>
      </w:r>
      <w:r w:rsidRPr="008B4DA7">
        <w:rPr>
          <w:rFonts w:ascii="Times New Roman" w:eastAsia="Times New Roman" w:hAnsi="Times New Roman" w:cs="Times New Roman"/>
          <w:color w:val="373737"/>
          <w:sz w:val="28"/>
          <w:szCs w:val="28"/>
          <w:lang w:val="az-Latn-AZ" w:eastAsia="ru-RU"/>
        </w:rPr>
        <w:t>də aparılan əməliyy</w:t>
      </w:r>
      <w:r>
        <w:rPr>
          <w:rFonts w:ascii="Times New Roman" w:eastAsia="Times New Roman" w:hAnsi="Times New Roman" w:cs="Times New Roman"/>
          <w:color w:val="373737"/>
          <w:sz w:val="28"/>
          <w:szCs w:val="28"/>
          <w:lang w:val="az-Latn-AZ" w:eastAsia="ru-RU"/>
        </w:rPr>
        <w:t>atlardan sonra qısa müddətdə tireoqlobulinlərin</w:t>
      </w:r>
      <w:r w:rsidRPr="008B4DA7">
        <w:rPr>
          <w:rFonts w:ascii="Times New Roman" w:eastAsia="Times New Roman" w:hAnsi="Times New Roman" w:cs="Times New Roman"/>
          <w:color w:val="373737"/>
          <w:sz w:val="28"/>
          <w:szCs w:val="28"/>
          <w:lang w:val="az-Latn-AZ" w:eastAsia="ru-RU"/>
        </w:rPr>
        <w:t xml:space="preserve"> səviyyəsi yüksəlir. Qida ilə çox</w:t>
      </w:r>
      <w:r>
        <w:rPr>
          <w:rFonts w:ascii="Times New Roman" w:eastAsia="Times New Roman" w:hAnsi="Times New Roman" w:cs="Times New Roman"/>
          <w:color w:val="373737"/>
          <w:sz w:val="28"/>
          <w:szCs w:val="28"/>
          <w:lang w:val="az-Latn-AZ" w:eastAsia="ru-RU"/>
        </w:rPr>
        <w:t>lu</w:t>
      </w:r>
      <w:r w:rsidRPr="008B4DA7">
        <w:rPr>
          <w:rFonts w:ascii="Times New Roman" w:eastAsia="Times New Roman" w:hAnsi="Times New Roman" w:cs="Times New Roman"/>
          <w:color w:val="373737"/>
          <w:sz w:val="28"/>
          <w:szCs w:val="28"/>
          <w:lang w:val="az-Latn-AZ" w:eastAsia="ru-RU"/>
        </w:rPr>
        <w:t xml:space="preserve"> miqdarda yodun qəbulu </w:t>
      </w:r>
      <w:r>
        <w:rPr>
          <w:rFonts w:ascii="Times New Roman" w:eastAsia="Times New Roman" w:hAnsi="Times New Roman" w:cs="Times New Roman"/>
          <w:color w:val="373737"/>
          <w:sz w:val="28"/>
          <w:szCs w:val="28"/>
          <w:lang w:val="az-Latn-AZ" w:eastAsia="ru-RU"/>
        </w:rPr>
        <w:t>TQ</w:t>
      </w:r>
      <w:r w:rsidRPr="008B4DA7">
        <w:rPr>
          <w:rFonts w:ascii="Times New Roman" w:eastAsia="Times New Roman" w:hAnsi="Times New Roman" w:cs="Times New Roman"/>
          <w:color w:val="373737"/>
          <w:sz w:val="28"/>
          <w:szCs w:val="28"/>
          <w:lang w:val="az-Latn-AZ" w:eastAsia="ru-RU"/>
        </w:rPr>
        <w:t xml:space="preserve">-nin əmələ gəlməsi və </w:t>
      </w:r>
      <w:r>
        <w:rPr>
          <w:rFonts w:ascii="Times New Roman" w:eastAsia="Times New Roman" w:hAnsi="Times New Roman" w:cs="Times New Roman"/>
          <w:color w:val="373737"/>
          <w:sz w:val="28"/>
          <w:szCs w:val="28"/>
          <w:lang w:val="az-Latn-AZ" w:eastAsia="ru-RU"/>
        </w:rPr>
        <w:t xml:space="preserve">parçalanması </w:t>
      </w:r>
      <w:r w:rsidRPr="008B4DA7">
        <w:rPr>
          <w:rFonts w:ascii="Times New Roman" w:eastAsia="Times New Roman" w:hAnsi="Times New Roman" w:cs="Times New Roman"/>
          <w:color w:val="373737"/>
          <w:sz w:val="28"/>
          <w:szCs w:val="28"/>
          <w:lang w:val="az-Latn-AZ" w:eastAsia="ru-RU"/>
        </w:rPr>
        <w:t>arasındakı tarazlığı onun əmələ gəlməsi və kolloiddə toplanması istiqamətində dəyiş</w:t>
      </w:r>
      <w:r>
        <w:rPr>
          <w:rFonts w:ascii="Times New Roman" w:eastAsia="Times New Roman" w:hAnsi="Times New Roman" w:cs="Times New Roman"/>
          <w:color w:val="373737"/>
          <w:sz w:val="28"/>
          <w:szCs w:val="28"/>
          <w:lang w:val="az-Latn-AZ" w:eastAsia="ru-RU"/>
        </w:rPr>
        <w:t>ərək,</w:t>
      </w:r>
      <w:r w:rsidRPr="008B4DA7">
        <w:rPr>
          <w:rFonts w:ascii="Times New Roman" w:eastAsia="Times New Roman" w:hAnsi="Times New Roman" w:cs="Times New Roman"/>
          <w:color w:val="373737"/>
          <w:sz w:val="28"/>
          <w:szCs w:val="28"/>
          <w:lang w:val="az-Latn-AZ" w:eastAsia="ru-RU"/>
        </w:rPr>
        <w:t xml:space="preserve"> tiroid h</w:t>
      </w:r>
      <w:r>
        <w:rPr>
          <w:rFonts w:ascii="Times New Roman" w:eastAsia="Times New Roman" w:hAnsi="Times New Roman" w:cs="Times New Roman"/>
          <w:color w:val="373737"/>
          <w:sz w:val="28"/>
          <w:szCs w:val="28"/>
          <w:lang w:val="az-Latn-AZ" w:eastAsia="ru-RU"/>
        </w:rPr>
        <w:t>ormonlarının qalxanabənzər vəzi</w:t>
      </w:r>
      <w:r w:rsidRPr="008B4DA7">
        <w:rPr>
          <w:rFonts w:ascii="Times New Roman" w:eastAsia="Times New Roman" w:hAnsi="Times New Roman" w:cs="Times New Roman"/>
          <w:color w:val="373737"/>
          <w:sz w:val="28"/>
          <w:szCs w:val="28"/>
          <w:lang w:val="az-Latn-AZ" w:eastAsia="ru-RU"/>
        </w:rPr>
        <w:t xml:space="preserve">dən </w:t>
      </w:r>
      <w:r>
        <w:rPr>
          <w:rFonts w:ascii="Times New Roman" w:eastAsia="Times New Roman" w:hAnsi="Times New Roman" w:cs="Times New Roman"/>
          <w:color w:val="373737"/>
          <w:sz w:val="28"/>
          <w:szCs w:val="28"/>
          <w:lang w:val="az-Latn-AZ" w:eastAsia="ru-RU"/>
        </w:rPr>
        <w:t xml:space="preserve">azad olmasına maneə törədir. </w:t>
      </w:r>
      <w:r w:rsidRPr="00CB08E9">
        <w:rPr>
          <w:rFonts w:ascii="Times New Roman" w:eastAsia="Times New Roman" w:hAnsi="Times New Roman" w:cs="Times New Roman"/>
          <w:color w:val="373737"/>
          <w:sz w:val="28"/>
          <w:szCs w:val="28"/>
          <w:lang w:val="az-Latn-AZ" w:eastAsia="ru-RU"/>
        </w:rPr>
        <w:t>D</w:t>
      </w:r>
      <w:r>
        <w:rPr>
          <w:rFonts w:ascii="Times New Roman" w:eastAsia="Times New Roman" w:hAnsi="Times New Roman" w:cs="Times New Roman"/>
          <w:color w:val="373737"/>
          <w:sz w:val="28"/>
          <w:szCs w:val="28"/>
          <w:lang w:val="az-Latn-AZ" w:eastAsia="ru-RU"/>
        </w:rPr>
        <w:t>iffuz toksiki zobda</w:t>
      </w:r>
      <w:r w:rsidRPr="00CB08E9">
        <w:rPr>
          <w:rFonts w:ascii="Times New Roman" w:eastAsia="Times New Roman" w:hAnsi="Times New Roman" w:cs="Times New Roman"/>
          <w:color w:val="373737"/>
          <w:sz w:val="28"/>
          <w:szCs w:val="28"/>
          <w:lang w:val="az-Latn-AZ" w:eastAsia="ru-RU"/>
        </w:rPr>
        <w:t>,</w:t>
      </w:r>
      <w:r>
        <w:rPr>
          <w:rFonts w:ascii="Times New Roman" w:eastAsia="Times New Roman" w:hAnsi="Times New Roman" w:cs="Times New Roman"/>
          <w:color w:val="373737"/>
          <w:sz w:val="28"/>
          <w:szCs w:val="28"/>
          <w:lang w:val="az-Latn-AZ" w:eastAsia="ru-RU"/>
        </w:rPr>
        <w:t xml:space="preserve"> yarımkəskin tiroiditdə, TSH-ı</w:t>
      </w:r>
      <w:r w:rsidRPr="008B4DA7">
        <w:rPr>
          <w:rFonts w:ascii="Times New Roman" w:eastAsia="Times New Roman" w:hAnsi="Times New Roman" w:cs="Times New Roman"/>
          <w:color w:val="373737"/>
          <w:sz w:val="28"/>
          <w:szCs w:val="28"/>
          <w:lang w:val="az-Latn-AZ" w:eastAsia="ru-RU"/>
        </w:rPr>
        <w:t>n təsiri ilə qalxanabənzər vəzin böyüməsi</w:t>
      </w:r>
      <w:r>
        <w:rPr>
          <w:rFonts w:ascii="Times New Roman" w:eastAsia="Times New Roman" w:hAnsi="Times New Roman" w:cs="Times New Roman"/>
          <w:color w:val="373737"/>
          <w:sz w:val="28"/>
          <w:szCs w:val="28"/>
          <w:lang w:val="az-Latn-AZ" w:eastAsia="ru-RU"/>
        </w:rPr>
        <w:t xml:space="preserve"> zamanı</w:t>
      </w:r>
      <w:r w:rsidRPr="008B4DA7">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qalxanabənzər vəzin xoşxassəli adenomasında tireoqlobulinlərin</w:t>
      </w:r>
      <w:r w:rsidRPr="008B4DA7">
        <w:rPr>
          <w:rFonts w:ascii="Times New Roman" w:eastAsia="Times New Roman" w:hAnsi="Times New Roman" w:cs="Times New Roman"/>
          <w:color w:val="373737"/>
          <w:sz w:val="28"/>
          <w:szCs w:val="28"/>
          <w:lang w:val="az-Latn-AZ" w:eastAsia="ru-RU"/>
        </w:rPr>
        <w:t xml:space="preserve"> səviyyəsi arta bilər.</w:t>
      </w:r>
    </w:p>
    <w:p w:rsidR="002024F3" w:rsidRPr="007A13E2"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8B4DA7">
        <w:rPr>
          <w:rFonts w:ascii="Times New Roman" w:eastAsia="Times New Roman" w:hAnsi="Times New Roman" w:cs="Times New Roman"/>
          <w:color w:val="373737"/>
          <w:sz w:val="28"/>
          <w:szCs w:val="28"/>
          <w:lang w:val="az-Latn-AZ" w:eastAsia="ru-RU"/>
        </w:rPr>
        <w:t>Anti-T</w:t>
      </w:r>
      <w:r>
        <w:rPr>
          <w:rFonts w:ascii="Times New Roman" w:eastAsia="Times New Roman" w:hAnsi="Times New Roman" w:cs="Times New Roman"/>
          <w:color w:val="373737"/>
          <w:sz w:val="28"/>
          <w:szCs w:val="28"/>
          <w:lang w:val="az-Latn-AZ" w:eastAsia="ru-RU"/>
        </w:rPr>
        <w:t>Q</w:t>
      </w:r>
      <w:r w:rsidRPr="008B4DA7">
        <w:rPr>
          <w:rFonts w:ascii="Times New Roman" w:eastAsia="Times New Roman" w:hAnsi="Times New Roman" w:cs="Times New Roman"/>
          <w:color w:val="373737"/>
          <w:sz w:val="28"/>
          <w:szCs w:val="28"/>
          <w:lang w:val="az-Latn-AZ" w:eastAsia="ru-RU"/>
        </w:rPr>
        <w:t xml:space="preserve"> anti</w:t>
      </w:r>
      <w:r>
        <w:rPr>
          <w:rFonts w:ascii="Times New Roman" w:eastAsia="Times New Roman" w:hAnsi="Times New Roman" w:cs="Times New Roman"/>
          <w:color w:val="373737"/>
          <w:sz w:val="28"/>
          <w:szCs w:val="28"/>
          <w:lang w:val="az-Latn-AZ" w:eastAsia="ru-RU"/>
        </w:rPr>
        <w:t xml:space="preserve">cisimlərinin olması yalnış </w:t>
      </w:r>
      <w:r w:rsidRPr="008B4DA7">
        <w:rPr>
          <w:rFonts w:ascii="Times New Roman" w:eastAsia="Times New Roman" w:hAnsi="Times New Roman" w:cs="Times New Roman"/>
          <w:color w:val="373737"/>
          <w:sz w:val="28"/>
          <w:szCs w:val="28"/>
          <w:lang w:val="az-Latn-AZ" w:eastAsia="ru-RU"/>
        </w:rPr>
        <w:t xml:space="preserve">mənfi nəticələrə </w:t>
      </w:r>
      <w:r>
        <w:rPr>
          <w:rFonts w:ascii="Times New Roman" w:eastAsia="Times New Roman" w:hAnsi="Times New Roman" w:cs="Times New Roman"/>
          <w:color w:val="373737"/>
          <w:sz w:val="28"/>
          <w:szCs w:val="28"/>
          <w:lang w:val="az-Latn-AZ" w:eastAsia="ru-RU"/>
        </w:rPr>
        <w:t>səbəb ola bilər, buna görə də TQ ilə paralel olaraq anti-TQ</w:t>
      </w:r>
      <w:r w:rsidRPr="008B4DA7">
        <w:rPr>
          <w:rFonts w:ascii="Times New Roman" w:eastAsia="Times New Roman" w:hAnsi="Times New Roman" w:cs="Times New Roman"/>
          <w:color w:val="373737"/>
          <w:sz w:val="28"/>
          <w:szCs w:val="28"/>
          <w:lang w:val="az-Latn-AZ" w:eastAsia="ru-RU"/>
        </w:rPr>
        <w:t xml:space="preserve"> anti</w:t>
      </w:r>
      <w:r>
        <w:rPr>
          <w:rFonts w:ascii="Times New Roman" w:eastAsia="Times New Roman" w:hAnsi="Times New Roman" w:cs="Times New Roman"/>
          <w:color w:val="373737"/>
          <w:sz w:val="28"/>
          <w:szCs w:val="28"/>
          <w:lang w:val="az-Latn-AZ" w:eastAsia="ru-RU"/>
        </w:rPr>
        <w:t>cisimlərinin</w:t>
      </w:r>
      <w:r w:rsidRPr="008B4DA7">
        <w:rPr>
          <w:rFonts w:ascii="Times New Roman" w:eastAsia="Times New Roman" w:hAnsi="Times New Roman" w:cs="Times New Roman"/>
          <w:color w:val="373737"/>
          <w:sz w:val="28"/>
          <w:szCs w:val="28"/>
          <w:lang w:val="az-Latn-AZ" w:eastAsia="ru-RU"/>
        </w:rPr>
        <w:t xml:space="preserve"> təyin edilməsi məqsədəuyğundur.</w:t>
      </w:r>
      <w:r>
        <w:rPr>
          <w:rFonts w:ascii="Times New Roman" w:eastAsia="Times New Roman" w:hAnsi="Times New Roman" w:cs="Times New Roman"/>
          <w:color w:val="373737"/>
          <w:sz w:val="28"/>
          <w:szCs w:val="28"/>
          <w:lang w:val="az-Latn-AZ" w:eastAsia="ru-RU"/>
        </w:rPr>
        <w:t xml:space="preserve"> </w:t>
      </w:r>
    </w:p>
    <w:p w:rsidR="002024F3" w:rsidRPr="007A13E2"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7A13E2">
        <w:rPr>
          <w:rFonts w:ascii="Times New Roman" w:eastAsia="Times New Roman" w:hAnsi="Times New Roman" w:cs="Times New Roman"/>
          <w:color w:val="373737"/>
          <w:sz w:val="28"/>
          <w:szCs w:val="28"/>
          <w:lang w:val="az-Latn-AZ" w:eastAsia="ru-RU"/>
        </w:rPr>
        <w:t>Differens</w:t>
      </w:r>
      <w:r>
        <w:rPr>
          <w:rFonts w:ascii="Times New Roman" w:eastAsia="Times New Roman" w:hAnsi="Times New Roman" w:cs="Times New Roman"/>
          <w:color w:val="373737"/>
          <w:sz w:val="28"/>
          <w:szCs w:val="28"/>
          <w:lang w:val="az-Latn-AZ" w:eastAsia="ru-RU"/>
        </w:rPr>
        <w:t>i</w:t>
      </w:r>
      <w:r w:rsidRPr="007A13E2">
        <w:rPr>
          <w:rFonts w:ascii="Times New Roman" w:eastAsia="Times New Roman" w:hAnsi="Times New Roman" w:cs="Times New Roman"/>
          <w:color w:val="373737"/>
          <w:sz w:val="28"/>
          <w:szCs w:val="28"/>
          <w:lang w:val="az-Latn-AZ" w:eastAsia="ru-RU"/>
        </w:rPr>
        <w:t>a</w:t>
      </w:r>
      <w:r>
        <w:rPr>
          <w:rFonts w:ascii="Times New Roman" w:eastAsia="Times New Roman" w:hAnsi="Times New Roman" w:cs="Times New Roman"/>
          <w:color w:val="373737"/>
          <w:sz w:val="28"/>
          <w:szCs w:val="28"/>
          <w:lang w:val="az-Latn-AZ" w:eastAsia="ru-RU"/>
        </w:rPr>
        <w:t>siya</w:t>
      </w:r>
      <w:r w:rsidRPr="007A13E2">
        <w:rPr>
          <w:rFonts w:ascii="Times New Roman" w:eastAsia="Times New Roman" w:hAnsi="Times New Roman" w:cs="Times New Roman"/>
          <w:color w:val="373737"/>
          <w:sz w:val="28"/>
          <w:szCs w:val="28"/>
          <w:lang w:val="az-Latn-AZ" w:eastAsia="ru-RU"/>
        </w:rPr>
        <w:t>laşmamış tiroid xərçəngi olan xəstələrdə qanda T</w:t>
      </w:r>
      <w:r>
        <w:rPr>
          <w:rFonts w:ascii="Times New Roman" w:eastAsia="Times New Roman" w:hAnsi="Times New Roman" w:cs="Times New Roman"/>
          <w:color w:val="373737"/>
          <w:sz w:val="28"/>
          <w:szCs w:val="28"/>
          <w:lang w:val="az-Latn-AZ" w:eastAsia="ru-RU"/>
        </w:rPr>
        <w:t>Q-nin</w:t>
      </w:r>
      <w:r w:rsidRPr="007A13E2">
        <w:rPr>
          <w:rFonts w:ascii="Times New Roman" w:eastAsia="Times New Roman" w:hAnsi="Times New Roman" w:cs="Times New Roman"/>
          <w:color w:val="373737"/>
          <w:sz w:val="28"/>
          <w:szCs w:val="28"/>
          <w:lang w:val="az-Latn-AZ" w:eastAsia="ru-RU"/>
        </w:rPr>
        <w:t xml:space="preserve"> konsentrasiyası nadir hallarda artır. Aşağı funksional aktivliyə malik differensia</w:t>
      </w:r>
      <w:r>
        <w:rPr>
          <w:rFonts w:ascii="Times New Roman" w:eastAsia="Times New Roman" w:hAnsi="Times New Roman" w:cs="Times New Roman"/>
          <w:color w:val="373737"/>
          <w:sz w:val="28"/>
          <w:szCs w:val="28"/>
          <w:lang w:val="az-Latn-AZ" w:eastAsia="ru-RU"/>
        </w:rPr>
        <w:t>siya</w:t>
      </w:r>
      <w:r w:rsidRPr="007A13E2">
        <w:rPr>
          <w:rFonts w:ascii="Times New Roman" w:eastAsia="Times New Roman" w:hAnsi="Times New Roman" w:cs="Times New Roman"/>
          <w:color w:val="373737"/>
          <w:sz w:val="28"/>
          <w:szCs w:val="28"/>
          <w:lang w:val="az-Latn-AZ" w:eastAsia="ru-RU"/>
        </w:rPr>
        <w:t>laşmış şişlərdə T</w:t>
      </w:r>
      <w:r>
        <w:rPr>
          <w:rFonts w:ascii="Times New Roman" w:eastAsia="Times New Roman" w:hAnsi="Times New Roman" w:cs="Times New Roman"/>
          <w:color w:val="373737"/>
          <w:sz w:val="28"/>
          <w:szCs w:val="28"/>
          <w:lang w:val="az-Latn-AZ" w:eastAsia="ru-RU"/>
        </w:rPr>
        <w:t>Q</w:t>
      </w:r>
      <w:r w:rsidRPr="007A13E2">
        <w:rPr>
          <w:rFonts w:ascii="Times New Roman" w:eastAsia="Times New Roman" w:hAnsi="Times New Roman" w:cs="Times New Roman"/>
          <w:color w:val="373737"/>
          <w:sz w:val="28"/>
          <w:szCs w:val="28"/>
          <w:lang w:val="az-Latn-AZ" w:eastAsia="ru-RU"/>
        </w:rPr>
        <w:t xml:space="preserve"> səviyyəsi yüksək funksional aktivliyə malik şişlərə nisbətən daha az artır. Tiroid xərçənginin metastazlarının aşkarlanması və follikulyar karsinomanın müalicəsi zamanı xəstələrin vəziyyətinin dinamik monitorinqi üçün T</w:t>
      </w:r>
      <w:r>
        <w:rPr>
          <w:rFonts w:ascii="Times New Roman" w:eastAsia="Times New Roman" w:hAnsi="Times New Roman" w:cs="Times New Roman"/>
          <w:color w:val="373737"/>
          <w:sz w:val="28"/>
          <w:szCs w:val="28"/>
          <w:lang w:val="az-Latn-AZ" w:eastAsia="ru-RU"/>
        </w:rPr>
        <w:t>Q</w:t>
      </w:r>
      <w:r w:rsidRPr="007A13E2">
        <w:rPr>
          <w:rFonts w:ascii="Times New Roman" w:eastAsia="Times New Roman" w:hAnsi="Times New Roman" w:cs="Times New Roman"/>
          <w:color w:val="373737"/>
          <w:sz w:val="28"/>
          <w:szCs w:val="28"/>
          <w:lang w:val="az-Latn-AZ" w:eastAsia="ru-RU"/>
        </w:rPr>
        <w:t xml:space="preserve"> səviyyəsinin müəyyən edilməsi böyük diaqnostik əhəmiyyətə malikdir. Tiroid xərçəngi metastazlarının T</w:t>
      </w:r>
      <w:r>
        <w:rPr>
          <w:rFonts w:ascii="Times New Roman" w:eastAsia="Times New Roman" w:hAnsi="Times New Roman" w:cs="Times New Roman"/>
          <w:color w:val="373737"/>
          <w:sz w:val="28"/>
          <w:szCs w:val="28"/>
          <w:lang w:val="az-Latn-AZ" w:eastAsia="ru-RU"/>
        </w:rPr>
        <w:t>Q</w:t>
      </w:r>
      <w:r w:rsidRPr="007A13E2">
        <w:rPr>
          <w:rFonts w:ascii="Times New Roman" w:eastAsia="Times New Roman" w:hAnsi="Times New Roman" w:cs="Times New Roman"/>
          <w:color w:val="373737"/>
          <w:sz w:val="28"/>
          <w:szCs w:val="28"/>
          <w:lang w:val="az-Latn-AZ" w:eastAsia="ru-RU"/>
        </w:rPr>
        <w:t>-ni sintez etmək qabiliyyətinə malik olduğu da müəyyən edilmişdir. </w:t>
      </w:r>
    </w:p>
    <w:p w:rsidR="002024F3" w:rsidRPr="007A13E2"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7A13E2">
        <w:rPr>
          <w:rFonts w:ascii="Times New Roman" w:eastAsia="Times New Roman" w:hAnsi="Times New Roman" w:cs="Times New Roman"/>
          <w:color w:val="373737"/>
          <w:sz w:val="28"/>
          <w:szCs w:val="28"/>
          <w:lang w:val="az-Latn-AZ" w:eastAsia="ru-RU"/>
        </w:rPr>
        <w:t xml:space="preserve">Əməliyyatdan və ya </w:t>
      </w:r>
      <w:r>
        <w:rPr>
          <w:rFonts w:ascii="Times New Roman" w:eastAsia="Times New Roman" w:hAnsi="Times New Roman" w:cs="Times New Roman"/>
          <w:color w:val="373737"/>
          <w:sz w:val="28"/>
          <w:szCs w:val="28"/>
          <w:lang w:val="az-Latn-AZ" w:eastAsia="ru-RU"/>
        </w:rPr>
        <w:t>şüa terapiyasından sonra qanda tireoqlobulinlərin</w:t>
      </w:r>
      <w:r w:rsidRPr="007A13E2">
        <w:rPr>
          <w:rFonts w:ascii="Times New Roman" w:eastAsia="Times New Roman" w:hAnsi="Times New Roman" w:cs="Times New Roman"/>
          <w:color w:val="373737"/>
          <w:sz w:val="28"/>
          <w:szCs w:val="28"/>
          <w:lang w:val="az-Latn-AZ" w:eastAsia="ru-RU"/>
        </w:rPr>
        <w:t xml:space="preserve"> səviyyəsinin azalması metastazların mövcudluğunu </w:t>
      </w:r>
      <w:r>
        <w:rPr>
          <w:rFonts w:ascii="Times New Roman" w:eastAsia="Times New Roman" w:hAnsi="Times New Roman" w:cs="Times New Roman"/>
          <w:color w:val="373737"/>
          <w:sz w:val="28"/>
          <w:szCs w:val="28"/>
          <w:lang w:val="az-Latn-AZ" w:eastAsia="ru-RU"/>
        </w:rPr>
        <w:t>inkar</w:t>
      </w:r>
      <w:r w:rsidRPr="007A13E2">
        <w:rPr>
          <w:rFonts w:ascii="Times New Roman" w:eastAsia="Times New Roman" w:hAnsi="Times New Roman" w:cs="Times New Roman"/>
          <w:color w:val="373737"/>
          <w:sz w:val="28"/>
          <w:szCs w:val="28"/>
          <w:lang w:val="az-Latn-AZ" w:eastAsia="ru-RU"/>
        </w:rPr>
        <w:t xml:space="preserve"> edir. Əksinə, T</w:t>
      </w:r>
      <w:r>
        <w:rPr>
          <w:rFonts w:ascii="Times New Roman" w:eastAsia="Times New Roman" w:hAnsi="Times New Roman" w:cs="Times New Roman"/>
          <w:color w:val="373737"/>
          <w:sz w:val="28"/>
          <w:szCs w:val="28"/>
          <w:lang w:val="az-Latn-AZ" w:eastAsia="ru-RU"/>
        </w:rPr>
        <w:t>Q</w:t>
      </w:r>
      <w:r w:rsidRPr="007A13E2">
        <w:rPr>
          <w:rFonts w:ascii="Times New Roman" w:eastAsia="Times New Roman" w:hAnsi="Times New Roman" w:cs="Times New Roman"/>
          <w:color w:val="373737"/>
          <w:sz w:val="28"/>
          <w:szCs w:val="28"/>
          <w:lang w:val="az-Latn-AZ" w:eastAsia="ru-RU"/>
        </w:rPr>
        <w:t xml:space="preserve"> səviyyəsinin artması </w:t>
      </w:r>
      <w:r>
        <w:rPr>
          <w:rFonts w:ascii="Times New Roman" w:eastAsia="Times New Roman" w:hAnsi="Times New Roman" w:cs="Times New Roman"/>
          <w:color w:val="373737"/>
          <w:sz w:val="28"/>
          <w:szCs w:val="28"/>
          <w:lang w:val="az-Latn-AZ" w:eastAsia="ru-RU"/>
        </w:rPr>
        <w:t>generalizə olunmuş</w:t>
      </w:r>
      <w:r w:rsidRPr="007A13E2">
        <w:rPr>
          <w:rFonts w:ascii="Times New Roman" w:eastAsia="Times New Roman" w:hAnsi="Times New Roman" w:cs="Times New Roman"/>
          <w:color w:val="373737"/>
          <w:sz w:val="28"/>
          <w:szCs w:val="28"/>
          <w:lang w:val="az-Latn-AZ" w:eastAsia="ru-RU"/>
        </w:rPr>
        <w:t xml:space="preserve"> prosesin əlaməti ola bilər.</w:t>
      </w:r>
    </w:p>
    <w:p w:rsidR="002024F3" w:rsidRPr="00FF3E5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FF3E55">
        <w:rPr>
          <w:rFonts w:ascii="Times New Roman" w:eastAsia="Times New Roman" w:hAnsi="Times New Roman" w:cs="Times New Roman"/>
          <w:color w:val="373737"/>
          <w:sz w:val="28"/>
          <w:szCs w:val="28"/>
          <w:lang w:val="az-Latn-AZ" w:eastAsia="ru-RU"/>
        </w:rPr>
        <w:t>Differensial</w:t>
      </w:r>
      <w:r>
        <w:rPr>
          <w:rFonts w:ascii="Times New Roman" w:eastAsia="Times New Roman" w:hAnsi="Times New Roman" w:cs="Times New Roman"/>
          <w:color w:val="373737"/>
          <w:sz w:val="28"/>
          <w:szCs w:val="28"/>
          <w:lang w:val="az-Latn-AZ" w:eastAsia="ru-RU"/>
        </w:rPr>
        <w:t>laşmış</w:t>
      </w:r>
      <w:r w:rsidRPr="00FF3E55">
        <w:rPr>
          <w:rFonts w:ascii="Times New Roman" w:eastAsia="Times New Roman" w:hAnsi="Times New Roman" w:cs="Times New Roman"/>
          <w:color w:val="373737"/>
          <w:sz w:val="28"/>
          <w:szCs w:val="28"/>
          <w:lang w:val="az-Latn-AZ" w:eastAsia="ru-RU"/>
        </w:rPr>
        <w:t xml:space="preserve"> tiroid xərçənginin radikal müalicəsindən sonra xəstələr yüksək dozada tiroid hormonları (TSH </w:t>
      </w:r>
      <w:r>
        <w:rPr>
          <w:rFonts w:ascii="Times New Roman" w:eastAsia="Times New Roman" w:hAnsi="Times New Roman" w:cs="Times New Roman"/>
          <w:color w:val="373737"/>
          <w:sz w:val="28"/>
          <w:szCs w:val="28"/>
          <w:lang w:val="az-Latn-AZ" w:eastAsia="ru-RU"/>
        </w:rPr>
        <w:t>sekresiyasını zəiflətmək</w:t>
      </w:r>
      <w:r w:rsidRPr="00FF3E55">
        <w:rPr>
          <w:rFonts w:ascii="Times New Roman" w:eastAsia="Times New Roman" w:hAnsi="Times New Roman" w:cs="Times New Roman"/>
          <w:color w:val="373737"/>
          <w:sz w:val="28"/>
          <w:szCs w:val="28"/>
          <w:lang w:val="az-Latn-AZ" w:eastAsia="ru-RU"/>
        </w:rPr>
        <w:t xml:space="preserve"> üçün) qəbul etdikləri üçün </w:t>
      </w:r>
      <w:r w:rsidRPr="00FF3E55">
        <w:rPr>
          <w:rFonts w:ascii="Times New Roman" w:eastAsia="Times New Roman" w:hAnsi="Times New Roman" w:cs="Times New Roman"/>
          <w:color w:val="373737"/>
          <w:sz w:val="28"/>
          <w:szCs w:val="28"/>
          <w:lang w:val="az-Latn-AZ" w:eastAsia="ru-RU"/>
        </w:rPr>
        <w:lastRenderedPageBreak/>
        <w:t>T</w:t>
      </w:r>
      <w:r>
        <w:rPr>
          <w:rFonts w:ascii="Times New Roman" w:eastAsia="Times New Roman" w:hAnsi="Times New Roman" w:cs="Times New Roman"/>
          <w:color w:val="373737"/>
          <w:sz w:val="28"/>
          <w:szCs w:val="28"/>
          <w:lang w:val="az-Latn-AZ" w:eastAsia="ru-RU"/>
        </w:rPr>
        <w:t>Q</w:t>
      </w:r>
      <w:r w:rsidRPr="00FF3E55">
        <w:rPr>
          <w:rFonts w:ascii="Times New Roman" w:eastAsia="Times New Roman" w:hAnsi="Times New Roman" w:cs="Times New Roman"/>
          <w:color w:val="373737"/>
          <w:sz w:val="28"/>
          <w:szCs w:val="28"/>
          <w:lang w:val="az-Latn-AZ" w:eastAsia="ru-RU"/>
        </w:rPr>
        <w:t xml:space="preserve"> səviyyəsi də azalır, onun </w:t>
      </w:r>
      <w:r>
        <w:rPr>
          <w:rFonts w:ascii="Times New Roman" w:eastAsia="Times New Roman" w:hAnsi="Times New Roman" w:cs="Times New Roman"/>
          <w:color w:val="373737"/>
          <w:sz w:val="28"/>
          <w:szCs w:val="28"/>
          <w:lang w:val="az-Latn-AZ" w:eastAsia="ru-RU"/>
        </w:rPr>
        <w:t xml:space="preserve">serumdakı </w:t>
      </w:r>
      <w:r w:rsidRPr="00D97735">
        <w:rPr>
          <w:rFonts w:ascii="Times New Roman" w:eastAsia="Times New Roman" w:hAnsi="Times New Roman" w:cs="Times New Roman"/>
          <w:sz w:val="28"/>
          <w:szCs w:val="28"/>
          <w:lang w:val="az-Latn-AZ" w:eastAsia="ru-RU"/>
        </w:rPr>
        <w:t xml:space="preserve">konsentrasiyası </w:t>
      </w:r>
      <w:r w:rsidRPr="00FF3E55">
        <w:rPr>
          <w:rFonts w:ascii="Times New Roman" w:eastAsia="Times New Roman" w:hAnsi="Times New Roman" w:cs="Times New Roman"/>
          <w:color w:val="373737"/>
          <w:sz w:val="28"/>
          <w:szCs w:val="28"/>
          <w:lang w:val="az-Latn-AZ" w:eastAsia="ru-RU"/>
        </w:rPr>
        <w:t>tiroid hormonlar</w:t>
      </w:r>
      <w:r>
        <w:rPr>
          <w:rFonts w:ascii="Times New Roman" w:eastAsia="Times New Roman" w:hAnsi="Times New Roman" w:cs="Times New Roman"/>
          <w:color w:val="373737"/>
          <w:sz w:val="28"/>
          <w:szCs w:val="28"/>
          <w:lang w:val="az-Latn-AZ" w:eastAsia="ru-RU"/>
        </w:rPr>
        <w:t xml:space="preserve">ı </w:t>
      </w:r>
      <w:r w:rsidRPr="00FF3E55">
        <w:rPr>
          <w:rFonts w:ascii="Times New Roman" w:eastAsia="Times New Roman" w:hAnsi="Times New Roman" w:cs="Times New Roman"/>
          <w:color w:val="373737"/>
          <w:sz w:val="28"/>
          <w:szCs w:val="28"/>
          <w:lang w:val="az-Latn-AZ" w:eastAsia="ru-RU"/>
        </w:rPr>
        <w:t xml:space="preserve">ilə supressiv terapiya ləğv edildikdən 2-3 həftə sonra təyin edilməlidir. </w:t>
      </w:r>
    </w:p>
    <w:p w:rsidR="002024F3" w:rsidRPr="00FF3E5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color w:val="373737"/>
          <w:sz w:val="28"/>
          <w:szCs w:val="28"/>
          <w:lang w:val="az-Latn-AZ" w:eastAsia="ru-RU"/>
        </w:rPr>
        <w:t>A</w:t>
      </w:r>
      <w:r w:rsidRPr="00FF3E55">
        <w:rPr>
          <w:rFonts w:ascii="Times New Roman" w:eastAsia="Times New Roman" w:hAnsi="Times New Roman" w:cs="Times New Roman"/>
          <w:color w:val="373737"/>
          <w:sz w:val="28"/>
          <w:szCs w:val="28"/>
          <w:lang w:val="az-Latn-AZ" w:eastAsia="ru-RU"/>
        </w:rPr>
        <w:t>nadangəlmə hipoti</w:t>
      </w:r>
      <w:r>
        <w:rPr>
          <w:rFonts w:ascii="Times New Roman" w:eastAsia="Times New Roman" w:hAnsi="Times New Roman" w:cs="Times New Roman"/>
          <w:color w:val="373737"/>
          <w:sz w:val="28"/>
          <w:szCs w:val="28"/>
          <w:lang w:val="az-Latn-AZ" w:eastAsia="ru-RU"/>
        </w:rPr>
        <w:t>reozu</w:t>
      </w:r>
      <w:r w:rsidRPr="00FF3E55">
        <w:rPr>
          <w:rFonts w:ascii="Times New Roman" w:eastAsia="Times New Roman" w:hAnsi="Times New Roman" w:cs="Times New Roman"/>
          <w:color w:val="373737"/>
          <w:sz w:val="28"/>
          <w:szCs w:val="28"/>
          <w:lang w:val="az-Latn-AZ" w:eastAsia="ru-RU"/>
        </w:rPr>
        <w:t xml:space="preserve"> olan uşaqların müalicəsində hormon əvəzedici terapiyanın dozasının seçilməsi üçün T</w:t>
      </w:r>
      <w:r>
        <w:rPr>
          <w:rFonts w:ascii="Times New Roman" w:eastAsia="Times New Roman" w:hAnsi="Times New Roman" w:cs="Times New Roman"/>
          <w:color w:val="373737"/>
          <w:sz w:val="28"/>
          <w:szCs w:val="28"/>
          <w:lang w:val="az-Latn-AZ" w:eastAsia="ru-RU"/>
        </w:rPr>
        <w:t>Q</w:t>
      </w:r>
      <w:r w:rsidRPr="00FF3E55">
        <w:rPr>
          <w:rFonts w:ascii="Times New Roman" w:eastAsia="Times New Roman" w:hAnsi="Times New Roman" w:cs="Times New Roman"/>
          <w:color w:val="373737"/>
          <w:sz w:val="28"/>
          <w:szCs w:val="28"/>
          <w:lang w:val="az-Latn-AZ" w:eastAsia="ru-RU"/>
        </w:rPr>
        <w:t>-nin təyini böyük əhəmiyyət kəsb edir. Qalxanabənzər vəzinin aplaziyası</w:t>
      </w:r>
      <w:r>
        <w:rPr>
          <w:rFonts w:ascii="Times New Roman" w:eastAsia="Times New Roman" w:hAnsi="Times New Roman" w:cs="Times New Roman"/>
          <w:color w:val="373737"/>
          <w:sz w:val="28"/>
          <w:szCs w:val="28"/>
          <w:lang w:val="az-Latn-AZ" w:eastAsia="ru-RU"/>
        </w:rPr>
        <w:t>nda</w:t>
      </w:r>
      <w:r w:rsidRPr="00FF3E55">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 xml:space="preserve">(bu zaman </w:t>
      </w:r>
      <w:r w:rsidRPr="00FF3E55">
        <w:rPr>
          <w:rFonts w:ascii="Times New Roman" w:eastAsia="Times New Roman" w:hAnsi="Times New Roman" w:cs="Times New Roman"/>
          <w:color w:val="373737"/>
          <w:sz w:val="28"/>
          <w:szCs w:val="28"/>
          <w:lang w:val="az-Latn-AZ" w:eastAsia="ru-RU"/>
        </w:rPr>
        <w:t>qanda T</w:t>
      </w:r>
      <w:r>
        <w:rPr>
          <w:rFonts w:ascii="Times New Roman" w:eastAsia="Times New Roman" w:hAnsi="Times New Roman" w:cs="Times New Roman"/>
          <w:color w:val="373737"/>
          <w:sz w:val="28"/>
          <w:szCs w:val="28"/>
          <w:lang w:val="az-Latn-AZ" w:eastAsia="ru-RU"/>
        </w:rPr>
        <w:t>Q</w:t>
      </w:r>
      <w:r w:rsidRPr="00FF3E55">
        <w:rPr>
          <w:rFonts w:ascii="Times New Roman" w:eastAsia="Times New Roman" w:hAnsi="Times New Roman" w:cs="Times New Roman"/>
          <w:color w:val="373737"/>
          <w:sz w:val="28"/>
          <w:szCs w:val="28"/>
          <w:lang w:val="az-Latn-AZ" w:eastAsia="ru-RU"/>
        </w:rPr>
        <w:t xml:space="preserve"> aşkar edilm</w:t>
      </w:r>
      <w:r>
        <w:rPr>
          <w:rFonts w:ascii="Times New Roman" w:eastAsia="Times New Roman" w:hAnsi="Times New Roman" w:cs="Times New Roman"/>
          <w:color w:val="373737"/>
          <w:sz w:val="28"/>
          <w:szCs w:val="28"/>
          <w:lang w:val="az-Latn-AZ" w:eastAsia="ru-RU"/>
        </w:rPr>
        <w:t>ir)</w:t>
      </w:r>
      <w:r w:rsidRPr="00FF3E55">
        <w:rPr>
          <w:rFonts w:ascii="Times New Roman" w:eastAsia="Times New Roman" w:hAnsi="Times New Roman" w:cs="Times New Roman"/>
          <w:color w:val="373737"/>
          <w:sz w:val="28"/>
          <w:szCs w:val="28"/>
          <w:lang w:val="az-Latn-AZ" w:eastAsia="ru-RU"/>
        </w:rPr>
        <w:t xml:space="preserve"> maksim</w:t>
      </w:r>
      <w:r>
        <w:rPr>
          <w:rFonts w:ascii="Times New Roman" w:eastAsia="Times New Roman" w:hAnsi="Times New Roman" w:cs="Times New Roman"/>
          <w:color w:val="373737"/>
          <w:sz w:val="28"/>
          <w:szCs w:val="28"/>
          <w:lang w:val="az-Latn-AZ" w:eastAsia="ru-RU"/>
        </w:rPr>
        <w:t>al</w:t>
      </w:r>
      <w:r w:rsidRPr="00FF3E55">
        <w:rPr>
          <w:rFonts w:ascii="Times New Roman" w:eastAsia="Times New Roman" w:hAnsi="Times New Roman" w:cs="Times New Roman"/>
          <w:color w:val="373737"/>
          <w:sz w:val="28"/>
          <w:szCs w:val="28"/>
          <w:lang w:val="az-Latn-AZ" w:eastAsia="ru-RU"/>
        </w:rPr>
        <w:t xml:space="preserve"> doza </w:t>
      </w:r>
      <w:r>
        <w:rPr>
          <w:rFonts w:ascii="Times New Roman" w:eastAsia="Times New Roman" w:hAnsi="Times New Roman" w:cs="Times New Roman"/>
          <w:color w:val="373737"/>
          <w:sz w:val="28"/>
          <w:szCs w:val="28"/>
          <w:lang w:val="az-Latn-AZ" w:eastAsia="ru-RU"/>
        </w:rPr>
        <w:t>təyin edilir</w:t>
      </w:r>
      <w:r w:rsidRPr="00FF3E55">
        <w:rPr>
          <w:rFonts w:ascii="Times New Roman" w:eastAsia="Times New Roman" w:hAnsi="Times New Roman" w:cs="Times New Roman"/>
          <w:color w:val="373737"/>
          <w:sz w:val="28"/>
          <w:szCs w:val="28"/>
          <w:lang w:val="az-Latn-AZ" w:eastAsia="ru-RU"/>
        </w:rPr>
        <w:t>, digər hallarda isə T</w:t>
      </w:r>
      <w:r>
        <w:rPr>
          <w:rFonts w:ascii="Times New Roman" w:eastAsia="Times New Roman" w:hAnsi="Times New Roman" w:cs="Times New Roman"/>
          <w:color w:val="373737"/>
          <w:sz w:val="28"/>
          <w:szCs w:val="28"/>
          <w:lang w:val="az-Latn-AZ" w:eastAsia="ru-RU"/>
        </w:rPr>
        <w:t>Q</w:t>
      </w:r>
      <w:r w:rsidRPr="00FF3E55">
        <w:rPr>
          <w:rFonts w:ascii="Times New Roman" w:eastAsia="Times New Roman" w:hAnsi="Times New Roman" w:cs="Times New Roman"/>
          <w:color w:val="373737"/>
          <w:sz w:val="28"/>
          <w:szCs w:val="28"/>
          <w:lang w:val="az-Latn-AZ" w:eastAsia="ru-RU"/>
        </w:rPr>
        <w:t xml:space="preserve">-nin konsentrasiyasının artması xəstəliyin geri dönən gedişatını göstərir və buna görə də </w:t>
      </w:r>
      <w:r>
        <w:rPr>
          <w:rFonts w:ascii="Times New Roman" w:eastAsia="Times New Roman" w:hAnsi="Times New Roman" w:cs="Times New Roman"/>
          <w:color w:val="373737"/>
          <w:sz w:val="28"/>
          <w:szCs w:val="28"/>
          <w:lang w:val="az-Latn-AZ" w:eastAsia="ru-RU"/>
        </w:rPr>
        <w:t>hormonun</w:t>
      </w:r>
      <w:r w:rsidRPr="00FF3E55">
        <w:rPr>
          <w:rFonts w:ascii="Times New Roman" w:eastAsia="Times New Roman" w:hAnsi="Times New Roman" w:cs="Times New Roman"/>
          <w:color w:val="373737"/>
          <w:sz w:val="28"/>
          <w:szCs w:val="28"/>
          <w:lang w:val="az-Latn-AZ" w:eastAsia="ru-RU"/>
        </w:rPr>
        <w:t xml:space="preserve"> dozası azal</w:t>
      </w:r>
      <w:r>
        <w:rPr>
          <w:rFonts w:ascii="Times New Roman" w:eastAsia="Times New Roman" w:hAnsi="Times New Roman" w:cs="Times New Roman"/>
          <w:color w:val="373737"/>
          <w:sz w:val="28"/>
          <w:szCs w:val="28"/>
          <w:lang w:val="az-Latn-AZ" w:eastAsia="ru-RU"/>
        </w:rPr>
        <w:t>dılır</w:t>
      </w:r>
      <w:r w:rsidRPr="00FF3E55">
        <w:rPr>
          <w:rFonts w:ascii="Times New Roman" w:eastAsia="Times New Roman" w:hAnsi="Times New Roman" w:cs="Times New Roman"/>
          <w:color w:val="373737"/>
          <w:sz w:val="28"/>
          <w:szCs w:val="28"/>
          <w:lang w:val="az-Latn-AZ" w:eastAsia="ru-RU"/>
        </w:rPr>
        <w:t>. </w:t>
      </w:r>
    </w:p>
    <w:p w:rsidR="002024F3" w:rsidRPr="00BD0538" w:rsidRDefault="002024F3" w:rsidP="002024F3">
      <w:pPr>
        <w:shd w:val="clear" w:color="auto" w:fill="FFFFFF"/>
        <w:spacing w:after="150" w:line="276" w:lineRule="auto"/>
        <w:jc w:val="center"/>
        <w:textAlignment w:val="top"/>
        <w:rPr>
          <w:rFonts w:ascii="Times New Roman" w:eastAsia="Times New Roman" w:hAnsi="Times New Roman" w:cs="Times New Roman"/>
          <w:b/>
          <w:bCs/>
          <w:color w:val="373737"/>
          <w:sz w:val="28"/>
          <w:szCs w:val="28"/>
          <w:lang w:val="az-Latn-AZ" w:eastAsia="ru-RU"/>
        </w:rPr>
      </w:pPr>
      <w:r w:rsidRPr="00BD0538">
        <w:rPr>
          <w:rFonts w:ascii="Times New Roman" w:eastAsia="Times New Roman" w:hAnsi="Times New Roman" w:cs="Times New Roman"/>
          <w:b/>
          <w:bCs/>
          <w:color w:val="373737"/>
          <w:sz w:val="28"/>
          <w:szCs w:val="28"/>
          <w:lang w:val="az-Latn-AZ" w:eastAsia="ru-RU"/>
        </w:rPr>
        <w:t>QANDA T</w:t>
      </w:r>
      <w:r>
        <w:rPr>
          <w:rFonts w:ascii="Times New Roman" w:eastAsia="Times New Roman" w:hAnsi="Times New Roman" w:cs="Times New Roman"/>
          <w:b/>
          <w:bCs/>
          <w:color w:val="373737"/>
          <w:sz w:val="28"/>
          <w:szCs w:val="28"/>
          <w:lang w:val="az-Latn-AZ" w:eastAsia="ru-RU"/>
        </w:rPr>
        <w:t>Q-nin</w:t>
      </w:r>
      <w:r w:rsidRPr="00BD0538">
        <w:rPr>
          <w:rFonts w:ascii="Times New Roman" w:eastAsia="Times New Roman" w:hAnsi="Times New Roman" w:cs="Times New Roman"/>
          <w:b/>
          <w:bCs/>
          <w:color w:val="373737"/>
          <w:sz w:val="28"/>
          <w:szCs w:val="28"/>
          <w:lang w:val="az-Latn-AZ" w:eastAsia="ru-RU"/>
        </w:rPr>
        <w:t xml:space="preserve"> SƏVİYƏSİNİN DƏYİŞ</w:t>
      </w:r>
      <w:r>
        <w:rPr>
          <w:rFonts w:ascii="Times New Roman" w:eastAsia="Times New Roman" w:hAnsi="Times New Roman" w:cs="Times New Roman"/>
          <w:b/>
          <w:bCs/>
          <w:color w:val="373737"/>
          <w:sz w:val="28"/>
          <w:szCs w:val="28"/>
          <w:lang w:val="az-Latn-AZ" w:eastAsia="ru-RU"/>
        </w:rPr>
        <w:t xml:space="preserve">MƏSİ İLƏ GEDƏN FİZİOLOJİ  VƏZİYYƏTLƏR </w:t>
      </w:r>
    </w:p>
    <w:p w:rsidR="002024F3" w:rsidRPr="00BD0538"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val="az-Latn-AZ" w:eastAsia="ru-RU"/>
        </w:rPr>
      </w:pPr>
      <w:r w:rsidRPr="00BD0538">
        <w:rPr>
          <w:rFonts w:ascii="Times New Roman" w:eastAsia="Times New Roman" w:hAnsi="Times New Roman" w:cs="Times New Roman"/>
          <w:bCs/>
          <w:color w:val="373737"/>
          <w:sz w:val="28"/>
          <w:szCs w:val="28"/>
          <w:lang w:val="az-Latn-AZ" w:eastAsia="ru-RU"/>
        </w:rPr>
        <w:t>Yenidoğulmuşlarda T</w:t>
      </w:r>
      <w:r>
        <w:rPr>
          <w:rFonts w:ascii="Times New Roman" w:eastAsia="Times New Roman" w:hAnsi="Times New Roman" w:cs="Times New Roman"/>
          <w:bCs/>
          <w:color w:val="373737"/>
          <w:sz w:val="28"/>
          <w:szCs w:val="28"/>
          <w:lang w:val="az-Latn-AZ" w:eastAsia="ru-RU"/>
        </w:rPr>
        <w:t>Q-nin səviyyəsi yüksək olur və</w:t>
      </w:r>
      <w:r w:rsidRPr="00BD0538">
        <w:rPr>
          <w:rFonts w:ascii="Times New Roman" w:eastAsia="Times New Roman" w:hAnsi="Times New Roman" w:cs="Times New Roman"/>
          <w:bCs/>
          <w:color w:val="373737"/>
          <w:sz w:val="28"/>
          <w:szCs w:val="28"/>
          <w:lang w:val="az-Latn-AZ" w:eastAsia="ru-RU"/>
        </w:rPr>
        <w:t xml:space="preserve"> həyatın</w:t>
      </w:r>
      <w:r>
        <w:rPr>
          <w:rFonts w:ascii="Times New Roman" w:eastAsia="Times New Roman" w:hAnsi="Times New Roman" w:cs="Times New Roman"/>
          <w:bCs/>
          <w:color w:val="373737"/>
          <w:sz w:val="28"/>
          <w:szCs w:val="28"/>
          <w:lang w:val="az-Latn-AZ" w:eastAsia="ru-RU"/>
        </w:rPr>
        <w:t>ın</w:t>
      </w:r>
      <w:r w:rsidRPr="00BD0538">
        <w:rPr>
          <w:rFonts w:ascii="Times New Roman" w:eastAsia="Times New Roman" w:hAnsi="Times New Roman" w:cs="Times New Roman"/>
          <w:bCs/>
          <w:color w:val="373737"/>
          <w:sz w:val="28"/>
          <w:szCs w:val="28"/>
          <w:lang w:val="az-Latn-AZ" w:eastAsia="ru-RU"/>
        </w:rPr>
        <w:t xml:space="preserve"> ilk 2 ilində əhəmiyyətli dərəcədə azalır.</w:t>
      </w:r>
    </w:p>
    <w:p w:rsidR="002024F3" w:rsidRPr="00BD0538"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val="az-Latn-AZ" w:eastAsia="ru-RU"/>
        </w:rPr>
      </w:pPr>
      <w:r w:rsidRPr="00BD0538">
        <w:rPr>
          <w:rFonts w:ascii="Times New Roman" w:eastAsia="Times New Roman" w:hAnsi="Times New Roman" w:cs="Times New Roman"/>
          <w:bCs/>
          <w:color w:val="373737"/>
          <w:sz w:val="28"/>
          <w:szCs w:val="28"/>
          <w:lang w:val="az-Latn-AZ" w:eastAsia="ru-RU"/>
        </w:rPr>
        <w:t xml:space="preserve"> </w:t>
      </w:r>
    </w:p>
    <w:p w:rsidR="002024F3" w:rsidRPr="00BD0538"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val="az-Latn-AZ" w:eastAsia="ru-RU"/>
        </w:rPr>
      </w:pPr>
      <w:r w:rsidRPr="00BD0538">
        <w:rPr>
          <w:rFonts w:ascii="Times New Roman" w:eastAsia="Times New Roman" w:hAnsi="Times New Roman" w:cs="Times New Roman"/>
          <w:bCs/>
          <w:color w:val="373737"/>
          <w:sz w:val="28"/>
          <w:szCs w:val="28"/>
          <w:lang w:val="az-Latn-AZ" w:eastAsia="ru-RU"/>
        </w:rPr>
        <w:t>TG-nin təyin</w:t>
      </w:r>
      <w:r>
        <w:rPr>
          <w:rFonts w:ascii="Times New Roman" w:eastAsia="Times New Roman" w:hAnsi="Times New Roman" w:cs="Times New Roman"/>
          <w:bCs/>
          <w:color w:val="373737"/>
          <w:sz w:val="28"/>
          <w:szCs w:val="28"/>
          <w:lang w:val="az-Latn-AZ" w:eastAsia="ru-RU"/>
        </w:rPr>
        <w:t>ü</w:t>
      </w:r>
      <w:r w:rsidRPr="00BD0538">
        <w:rPr>
          <w:rFonts w:ascii="Times New Roman" w:eastAsia="Times New Roman" w:hAnsi="Times New Roman" w:cs="Times New Roman"/>
          <w:bCs/>
          <w:color w:val="373737"/>
          <w:sz w:val="28"/>
          <w:szCs w:val="28"/>
          <w:lang w:val="az-Latn-AZ" w:eastAsia="ru-RU"/>
        </w:rPr>
        <w:t xml:space="preserve"> üçün göstərişlər</w:t>
      </w:r>
    </w:p>
    <w:p w:rsidR="002024F3" w:rsidRPr="00BD0538"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val="az-Latn-AZ" w:eastAsia="ru-RU"/>
        </w:rPr>
      </w:pPr>
      <w:r w:rsidRPr="00BD0538">
        <w:rPr>
          <w:rFonts w:ascii="Times New Roman" w:eastAsia="Times New Roman" w:hAnsi="Times New Roman" w:cs="Times New Roman"/>
          <w:bCs/>
          <w:color w:val="373737"/>
          <w:sz w:val="28"/>
          <w:szCs w:val="28"/>
          <w:lang w:val="az-Latn-AZ" w:eastAsia="ru-RU"/>
        </w:rPr>
        <w:t>- qalxanabənzər vəzin karsinoması (medul</w:t>
      </w:r>
      <w:r>
        <w:rPr>
          <w:rFonts w:ascii="Times New Roman" w:eastAsia="Times New Roman" w:hAnsi="Times New Roman" w:cs="Times New Roman"/>
          <w:bCs/>
          <w:color w:val="373737"/>
          <w:sz w:val="28"/>
          <w:szCs w:val="28"/>
          <w:lang w:val="az-Latn-AZ" w:eastAsia="ru-RU"/>
        </w:rPr>
        <w:t>y</w:t>
      </w:r>
      <w:r w:rsidRPr="00BD0538">
        <w:rPr>
          <w:rFonts w:ascii="Times New Roman" w:eastAsia="Times New Roman" w:hAnsi="Times New Roman" w:cs="Times New Roman"/>
          <w:bCs/>
          <w:color w:val="373737"/>
          <w:sz w:val="28"/>
          <w:szCs w:val="28"/>
          <w:lang w:val="az-Latn-AZ" w:eastAsia="ru-RU"/>
        </w:rPr>
        <w:t>ar karsinoma istisna olmaqla),</w:t>
      </w:r>
    </w:p>
    <w:p w:rsidR="002024F3" w:rsidRPr="00BD0538"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val="az-Latn-AZ" w:eastAsia="ru-RU"/>
        </w:rPr>
      </w:pPr>
      <w:r w:rsidRPr="00BD0538">
        <w:rPr>
          <w:rFonts w:ascii="Times New Roman" w:eastAsia="Times New Roman" w:hAnsi="Times New Roman" w:cs="Times New Roman"/>
          <w:bCs/>
          <w:color w:val="373737"/>
          <w:sz w:val="28"/>
          <w:szCs w:val="28"/>
          <w:lang w:val="az-Latn-AZ" w:eastAsia="ru-RU"/>
        </w:rPr>
        <w:t>- əməliyyat olunmuş xəstələrdə yüksək differensiallaşmış tiroid xərçənginin residivlərinin və metastazlarının erkən aşkarlanması;</w:t>
      </w:r>
    </w:p>
    <w:p w:rsidR="002024F3" w:rsidRPr="00BD0538"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val="az-Latn-AZ" w:eastAsia="ru-RU"/>
        </w:rPr>
      </w:pPr>
      <w:r w:rsidRPr="00BD0538">
        <w:rPr>
          <w:rFonts w:ascii="Times New Roman" w:eastAsia="Times New Roman" w:hAnsi="Times New Roman" w:cs="Times New Roman"/>
          <w:bCs/>
          <w:color w:val="373737"/>
          <w:sz w:val="28"/>
          <w:szCs w:val="28"/>
          <w:lang w:val="az-Latn-AZ" w:eastAsia="ru-RU"/>
        </w:rPr>
        <w:t>- tiroid xərçəngi metastazları üçün radioyod terapiyasının effektivliyinin qiymətlən</w:t>
      </w:r>
      <w:r>
        <w:rPr>
          <w:rFonts w:ascii="Times New Roman" w:eastAsia="Times New Roman" w:hAnsi="Times New Roman" w:cs="Times New Roman"/>
          <w:bCs/>
          <w:color w:val="373737"/>
          <w:sz w:val="28"/>
          <w:szCs w:val="28"/>
          <w:lang w:val="az-Latn-AZ" w:eastAsia="ru-RU"/>
        </w:rPr>
        <w:t>dirilməsi</w:t>
      </w:r>
      <w:r w:rsidRPr="00BD0538">
        <w:rPr>
          <w:rFonts w:ascii="Times New Roman" w:eastAsia="Times New Roman" w:hAnsi="Times New Roman" w:cs="Times New Roman"/>
          <w:bCs/>
          <w:color w:val="373737"/>
          <w:sz w:val="28"/>
          <w:szCs w:val="28"/>
          <w:lang w:val="az-Latn-AZ" w:eastAsia="ru-RU"/>
        </w:rPr>
        <w:t>,</w:t>
      </w:r>
    </w:p>
    <w:p w:rsidR="002024F3" w:rsidRPr="00BD0538"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val="az-Latn-AZ" w:eastAsia="ru-RU"/>
        </w:rPr>
      </w:pPr>
      <w:r w:rsidRPr="00BD0538">
        <w:rPr>
          <w:rFonts w:ascii="Times New Roman" w:eastAsia="Times New Roman" w:hAnsi="Times New Roman" w:cs="Times New Roman"/>
          <w:bCs/>
          <w:color w:val="373737"/>
          <w:sz w:val="28"/>
          <w:szCs w:val="28"/>
          <w:lang w:val="az-Latn-AZ" w:eastAsia="ru-RU"/>
        </w:rPr>
        <w:t>- mənşəyi bilinməyən ağciyərlərdə metastazlar;</w:t>
      </w:r>
    </w:p>
    <w:p w:rsidR="002024F3" w:rsidRPr="00BD0538" w:rsidRDefault="002024F3" w:rsidP="002024F3">
      <w:pPr>
        <w:shd w:val="clear" w:color="auto" w:fill="FFFFFF"/>
        <w:spacing w:after="150" w:line="276" w:lineRule="auto"/>
        <w:jc w:val="center"/>
        <w:textAlignment w:val="top"/>
        <w:rPr>
          <w:rFonts w:ascii="Times New Roman" w:eastAsia="Times New Roman" w:hAnsi="Times New Roman" w:cs="Times New Roman"/>
          <w:bCs/>
          <w:color w:val="373737"/>
          <w:sz w:val="28"/>
          <w:szCs w:val="28"/>
          <w:lang w:val="az-Latn-AZ" w:eastAsia="ru-RU"/>
        </w:rPr>
      </w:pPr>
      <w:r w:rsidRPr="00BD0538">
        <w:rPr>
          <w:rFonts w:ascii="Times New Roman" w:eastAsia="Times New Roman" w:hAnsi="Times New Roman" w:cs="Times New Roman"/>
          <w:bCs/>
          <w:color w:val="373737"/>
          <w:sz w:val="28"/>
          <w:szCs w:val="28"/>
          <w:lang w:val="az-Latn-AZ" w:eastAsia="ru-RU"/>
        </w:rPr>
        <w:t xml:space="preserve">- </w:t>
      </w:r>
      <w:r>
        <w:rPr>
          <w:rFonts w:ascii="Times New Roman" w:eastAsia="Times New Roman" w:hAnsi="Times New Roman" w:cs="Times New Roman"/>
          <w:bCs/>
          <w:color w:val="373737"/>
          <w:sz w:val="28"/>
          <w:szCs w:val="28"/>
          <w:lang w:val="az-Latn-AZ" w:eastAsia="ru-RU"/>
        </w:rPr>
        <w:t xml:space="preserve">mənşəyi </w:t>
      </w:r>
      <w:r w:rsidRPr="00BD0538">
        <w:rPr>
          <w:rFonts w:ascii="Times New Roman" w:eastAsia="Times New Roman" w:hAnsi="Times New Roman" w:cs="Times New Roman"/>
          <w:bCs/>
          <w:color w:val="373737"/>
          <w:sz w:val="28"/>
          <w:szCs w:val="28"/>
          <w:lang w:val="az-Latn-AZ" w:eastAsia="ru-RU"/>
        </w:rPr>
        <w:t>aydın olmayan sümük metastazları, sümüklərin patoloji kövrəkliyi;</w:t>
      </w:r>
    </w:p>
    <w:p w:rsidR="002024F3" w:rsidRPr="00BD0538" w:rsidRDefault="002024F3" w:rsidP="002024F3">
      <w:pPr>
        <w:shd w:val="clear" w:color="auto" w:fill="FFFFFF"/>
        <w:spacing w:after="150" w:line="276" w:lineRule="auto"/>
        <w:jc w:val="both"/>
        <w:textAlignment w:val="top"/>
        <w:rPr>
          <w:rFonts w:ascii="Times New Roman" w:eastAsia="Times New Roman" w:hAnsi="Times New Roman" w:cs="Times New Roman"/>
          <w:b/>
          <w:bCs/>
          <w:color w:val="373737"/>
          <w:sz w:val="28"/>
          <w:szCs w:val="28"/>
          <w:lang w:val="az-Latn-AZ" w:eastAsia="ru-RU"/>
        </w:rPr>
      </w:pPr>
      <w:r w:rsidRPr="00BD0538">
        <w:rPr>
          <w:rFonts w:ascii="Times New Roman" w:eastAsia="Times New Roman" w:hAnsi="Times New Roman" w:cs="Times New Roman"/>
          <w:bCs/>
          <w:color w:val="373737"/>
          <w:sz w:val="28"/>
          <w:szCs w:val="28"/>
          <w:lang w:val="az-Latn-AZ" w:eastAsia="ru-RU"/>
        </w:rPr>
        <w:t>- qalxanabənzər vəzinin xoşxassəli və bədxassəli şişlərinin differensial diaqnostikası məqsədi ilə T</w:t>
      </w:r>
      <w:r>
        <w:rPr>
          <w:rFonts w:ascii="Times New Roman" w:eastAsia="Times New Roman" w:hAnsi="Times New Roman" w:cs="Times New Roman"/>
          <w:bCs/>
          <w:color w:val="373737"/>
          <w:sz w:val="28"/>
          <w:szCs w:val="28"/>
          <w:lang w:val="az-Latn-AZ" w:eastAsia="ru-RU"/>
        </w:rPr>
        <w:t>Q</w:t>
      </w:r>
      <w:r w:rsidRPr="00BD0538">
        <w:rPr>
          <w:rFonts w:ascii="Times New Roman" w:eastAsia="Times New Roman" w:hAnsi="Times New Roman" w:cs="Times New Roman"/>
          <w:bCs/>
          <w:color w:val="373737"/>
          <w:sz w:val="28"/>
          <w:szCs w:val="28"/>
          <w:lang w:val="az-Latn-AZ" w:eastAsia="ru-RU"/>
        </w:rPr>
        <w:t>-nin təyini aparıla</w:t>
      </w:r>
      <w:r w:rsidRPr="00BD0538">
        <w:rPr>
          <w:rFonts w:ascii="Times New Roman" w:eastAsia="Times New Roman" w:hAnsi="Times New Roman" w:cs="Times New Roman"/>
          <w:b/>
          <w:bCs/>
          <w:color w:val="373737"/>
          <w:sz w:val="28"/>
          <w:szCs w:val="28"/>
          <w:lang w:val="az-Latn-AZ" w:eastAsia="ru-RU"/>
        </w:rPr>
        <w:t xml:space="preserve"> bilməz.</w:t>
      </w:r>
    </w:p>
    <w:p w:rsidR="002024F3" w:rsidRPr="00BD0538"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p>
    <w:p w:rsidR="002024F3" w:rsidRPr="00BD0538"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BD0538">
        <w:rPr>
          <w:rFonts w:ascii="Times New Roman" w:eastAsia="Times New Roman" w:hAnsi="Times New Roman" w:cs="Times New Roman"/>
          <w:color w:val="373737"/>
          <w:sz w:val="28"/>
          <w:szCs w:val="28"/>
          <w:lang w:val="az-Latn-AZ" w:eastAsia="ru-RU"/>
        </w:rPr>
        <w:t>TİR</w:t>
      </w:r>
      <w:r>
        <w:rPr>
          <w:rFonts w:ascii="Times New Roman" w:eastAsia="Times New Roman" w:hAnsi="Times New Roman" w:cs="Times New Roman"/>
          <w:color w:val="373737"/>
          <w:sz w:val="28"/>
          <w:szCs w:val="28"/>
          <w:lang w:val="az-Latn-AZ" w:eastAsia="ru-RU"/>
        </w:rPr>
        <w:t>EO</w:t>
      </w:r>
      <w:r w:rsidRPr="00BD0538">
        <w:rPr>
          <w:rFonts w:ascii="Times New Roman" w:eastAsia="Times New Roman" w:hAnsi="Times New Roman" w:cs="Times New Roman"/>
          <w:color w:val="373737"/>
          <w:sz w:val="28"/>
          <w:szCs w:val="28"/>
          <w:lang w:val="az-Latn-AZ" w:eastAsia="ru-RU"/>
        </w:rPr>
        <w:t xml:space="preserve">QLOBULİNƏ </w:t>
      </w:r>
      <w:r>
        <w:rPr>
          <w:rFonts w:ascii="Times New Roman" w:eastAsia="Times New Roman" w:hAnsi="Times New Roman" w:cs="Times New Roman"/>
          <w:color w:val="373737"/>
          <w:sz w:val="28"/>
          <w:szCs w:val="28"/>
          <w:lang w:val="az-Latn-AZ" w:eastAsia="ru-RU"/>
        </w:rPr>
        <w:t xml:space="preserve">QARŞI </w:t>
      </w:r>
      <w:r w:rsidRPr="00BD0538">
        <w:rPr>
          <w:rFonts w:ascii="Times New Roman" w:eastAsia="Times New Roman" w:hAnsi="Times New Roman" w:cs="Times New Roman"/>
          <w:color w:val="373737"/>
          <w:sz w:val="28"/>
          <w:szCs w:val="28"/>
          <w:lang w:val="az-Latn-AZ" w:eastAsia="ru-RU"/>
        </w:rPr>
        <w:t>(ANTİ-T</w:t>
      </w:r>
      <w:r>
        <w:rPr>
          <w:rFonts w:ascii="Times New Roman" w:eastAsia="Times New Roman" w:hAnsi="Times New Roman" w:cs="Times New Roman"/>
          <w:color w:val="373737"/>
          <w:sz w:val="28"/>
          <w:szCs w:val="28"/>
          <w:lang w:val="az-Latn-AZ" w:eastAsia="ru-RU"/>
        </w:rPr>
        <w:t>Q</w:t>
      </w:r>
      <w:r w:rsidRPr="00BD0538">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ANTİCİSİMLƏR</w:t>
      </w:r>
    </w:p>
    <w:p w:rsidR="002024F3" w:rsidRPr="00BD0538"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color w:val="373737"/>
          <w:sz w:val="28"/>
          <w:szCs w:val="28"/>
          <w:lang w:val="az-Latn-AZ" w:eastAsia="ru-RU"/>
        </w:rPr>
        <w:t xml:space="preserve">Spesifik </w:t>
      </w:r>
      <w:r w:rsidRPr="00BD0538">
        <w:rPr>
          <w:rFonts w:ascii="Times New Roman" w:eastAsia="Times New Roman" w:hAnsi="Times New Roman" w:cs="Times New Roman"/>
          <w:color w:val="373737"/>
          <w:sz w:val="28"/>
          <w:szCs w:val="28"/>
          <w:lang w:val="az-Latn-AZ" w:eastAsia="ru-RU"/>
        </w:rPr>
        <w:t>antigenlərə malik olan qalxan</w:t>
      </w:r>
      <w:r>
        <w:rPr>
          <w:rFonts w:ascii="Times New Roman" w:eastAsia="Times New Roman" w:hAnsi="Times New Roman" w:cs="Times New Roman"/>
          <w:color w:val="373737"/>
          <w:sz w:val="28"/>
          <w:szCs w:val="28"/>
          <w:lang w:val="az-Latn-AZ" w:eastAsia="ru-RU"/>
        </w:rPr>
        <w:t>abənzər</w:t>
      </w:r>
      <w:r w:rsidRPr="00BD0538">
        <w:rPr>
          <w:rFonts w:ascii="Times New Roman" w:eastAsia="Times New Roman" w:hAnsi="Times New Roman" w:cs="Times New Roman"/>
          <w:color w:val="373737"/>
          <w:sz w:val="28"/>
          <w:szCs w:val="28"/>
          <w:lang w:val="az-Latn-AZ" w:eastAsia="ru-RU"/>
        </w:rPr>
        <w:t xml:space="preserve"> və</w:t>
      </w:r>
      <w:r>
        <w:rPr>
          <w:rFonts w:ascii="Times New Roman" w:eastAsia="Times New Roman" w:hAnsi="Times New Roman" w:cs="Times New Roman"/>
          <w:color w:val="373737"/>
          <w:sz w:val="28"/>
          <w:szCs w:val="28"/>
          <w:lang w:val="az-Latn-AZ" w:eastAsia="ru-RU"/>
        </w:rPr>
        <w:t>zi orqanizmin immun sistemini au</w:t>
      </w:r>
      <w:r w:rsidRPr="00BD0538">
        <w:rPr>
          <w:rFonts w:ascii="Times New Roman" w:eastAsia="Times New Roman" w:hAnsi="Times New Roman" w:cs="Times New Roman"/>
          <w:color w:val="373737"/>
          <w:sz w:val="28"/>
          <w:szCs w:val="28"/>
          <w:lang w:val="az-Latn-AZ" w:eastAsia="ru-RU"/>
        </w:rPr>
        <w:t>toaqressiya vəziyyətinə gətirə bilər. Belə antigenlərdən biri tir</w:t>
      </w:r>
      <w:r>
        <w:rPr>
          <w:rFonts w:ascii="Times New Roman" w:eastAsia="Times New Roman" w:hAnsi="Times New Roman" w:cs="Times New Roman"/>
          <w:color w:val="373737"/>
          <w:sz w:val="28"/>
          <w:szCs w:val="28"/>
          <w:lang w:val="az-Latn-AZ" w:eastAsia="ru-RU"/>
        </w:rPr>
        <w:t>e</w:t>
      </w:r>
      <w:r w:rsidRPr="00BD0538">
        <w:rPr>
          <w:rFonts w:ascii="Times New Roman" w:eastAsia="Times New Roman" w:hAnsi="Times New Roman" w:cs="Times New Roman"/>
          <w:color w:val="373737"/>
          <w:sz w:val="28"/>
          <w:szCs w:val="28"/>
          <w:lang w:val="az-Latn-AZ" w:eastAsia="ru-RU"/>
        </w:rPr>
        <w:t xml:space="preserve">oqlobulindir. </w:t>
      </w:r>
      <w:r>
        <w:rPr>
          <w:rFonts w:ascii="Times New Roman" w:eastAsia="Times New Roman" w:hAnsi="Times New Roman" w:cs="Times New Roman"/>
          <w:color w:val="373737"/>
          <w:sz w:val="28"/>
          <w:szCs w:val="28"/>
          <w:lang w:val="az-Latn-AZ" w:eastAsia="ru-RU"/>
        </w:rPr>
        <w:t>Auto</w:t>
      </w:r>
      <w:r w:rsidRPr="00BD0538">
        <w:rPr>
          <w:rFonts w:ascii="Times New Roman" w:eastAsia="Times New Roman" w:hAnsi="Times New Roman" w:cs="Times New Roman"/>
          <w:color w:val="373737"/>
          <w:sz w:val="28"/>
          <w:szCs w:val="28"/>
          <w:lang w:val="az-Latn-AZ" w:eastAsia="ru-RU"/>
        </w:rPr>
        <w:t>immün və ya neoplastik xəstəliklər zamanı qalxanvari vəzin zədələnməsi T</w:t>
      </w:r>
      <w:r>
        <w:rPr>
          <w:rFonts w:ascii="Times New Roman" w:eastAsia="Times New Roman" w:hAnsi="Times New Roman" w:cs="Times New Roman"/>
          <w:color w:val="373737"/>
          <w:sz w:val="28"/>
          <w:szCs w:val="28"/>
          <w:lang w:val="az-Latn-AZ" w:eastAsia="ru-RU"/>
        </w:rPr>
        <w:t>Q</w:t>
      </w:r>
      <w:r w:rsidRPr="00BD0538">
        <w:rPr>
          <w:rFonts w:ascii="Times New Roman" w:eastAsia="Times New Roman" w:hAnsi="Times New Roman" w:cs="Times New Roman"/>
          <w:color w:val="373737"/>
          <w:sz w:val="28"/>
          <w:szCs w:val="28"/>
          <w:lang w:val="az-Latn-AZ" w:eastAsia="ru-RU"/>
        </w:rPr>
        <w:t>-nin qan dövranına daxil olmasına səbəb ola bilər ki, bu da öz növbəsində immun reaksiyanın aktivləşməsinə və spesifik anti</w:t>
      </w:r>
      <w:r>
        <w:rPr>
          <w:rFonts w:ascii="Times New Roman" w:eastAsia="Times New Roman" w:hAnsi="Times New Roman" w:cs="Times New Roman"/>
          <w:color w:val="373737"/>
          <w:sz w:val="28"/>
          <w:szCs w:val="28"/>
          <w:lang w:val="az-Latn-AZ" w:eastAsia="ru-RU"/>
        </w:rPr>
        <w:t>cisimlərin</w:t>
      </w:r>
      <w:r w:rsidRPr="00BD0538">
        <w:rPr>
          <w:rFonts w:ascii="Times New Roman" w:eastAsia="Times New Roman" w:hAnsi="Times New Roman" w:cs="Times New Roman"/>
          <w:color w:val="373737"/>
          <w:sz w:val="28"/>
          <w:szCs w:val="28"/>
          <w:lang w:val="az-Latn-AZ" w:eastAsia="ru-RU"/>
        </w:rPr>
        <w:t xml:space="preserve"> sintezinə səbəb olur. Anti-T</w:t>
      </w:r>
      <w:r>
        <w:rPr>
          <w:rFonts w:ascii="Times New Roman" w:eastAsia="Times New Roman" w:hAnsi="Times New Roman" w:cs="Times New Roman"/>
          <w:color w:val="373737"/>
          <w:sz w:val="28"/>
          <w:szCs w:val="28"/>
          <w:lang w:val="az-Latn-AZ" w:eastAsia="ru-RU"/>
        </w:rPr>
        <w:t>Q-nin</w:t>
      </w:r>
      <w:r w:rsidRPr="00BD0538">
        <w:rPr>
          <w:rFonts w:ascii="Times New Roman" w:eastAsia="Times New Roman" w:hAnsi="Times New Roman" w:cs="Times New Roman"/>
          <w:color w:val="373737"/>
          <w:sz w:val="28"/>
          <w:szCs w:val="28"/>
          <w:lang w:val="az-Latn-AZ" w:eastAsia="ru-RU"/>
        </w:rPr>
        <w:t xml:space="preserve"> konsentrasiyası geniş diapazonda dəyişir və xəstəlikdən asılıdır. Buna görə də, anti-T</w:t>
      </w:r>
      <w:r>
        <w:rPr>
          <w:rFonts w:ascii="Times New Roman" w:eastAsia="Times New Roman" w:hAnsi="Times New Roman" w:cs="Times New Roman"/>
          <w:color w:val="373737"/>
          <w:sz w:val="28"/>
          <w:szCs w:val="28"/>
          <w:lang w:val="az-Latn-AZ" w:eastAsia="ru-RU"/>
        </w:rPr>
        <w:t>Q</w:t>
      </w:r>
      <w:r w:rsidRPr="00BD0538">
        <w:rPr>
          <w:rFonts w:ascii="Times New Roman" w:eastAsia="Times New Roman" w:hAnsi="Times New Roman" w:cs="Times New Roman"/>
          <w:color w:val="373737"/>
          <w:sz w:val="28"/>
          <w:szCs w:val="28"/>
          <w:lang w:val="az-Latn-AZ" w:eastAsia="ru-RU"/>
        </w:rPr>
        <w:t xml:space="preserve"> konsentrasiyasının müəyyən edilməsi tiroid xəstəliklərinin diaqnozu və müalicəsinin monitorinqi üçün istifadə edilə bilər.</w:t>
      </w:r>
      <w:r>
        <w:rPr>
          <w:rFonts w:ascii="Times New Roman" w:eastAsia="Times New Roman" w:hAnsi="Times New Roman" w:cs="Times New Roman"/>
          <w:color w:val="373737"/>
          <w:sz w:val="28"/>
          <w:szCs w:val="28"/>
          <w:lang w:val="az-Latn-AZ" w:eastAsia="ru-RU"/>
        </w:rPr>
        <w:t xml:space="preserve"> </w:t>
      </w:r>
    </w:p>
    <w:p w:rsidR="002024F3" w:rsidRPr="00F46D0C" w:rsidRDefault="002024F3" w:rsidP="002024F3">
      <w:pPr>
        <w:shd w:val="clear" w:color="auto" w:fill="FFFFFF"/>
        <w:spacing w:after="150" w:line="276" w:lineRule="auto"/>
        <w:jc w:val="center"/>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b/>
          <w:bCs/>
          <w:color w:val="373737"/>
          <w:sz w:val="28"/>
          <w:szCs w:val="28"/>
          <w:lang w:val="az-Latn-AZ" w:eastAsia="ru-RU"/>
        </w:rPr>
        <w:lastRenderedPageBreak/>
        <w:t xml:space="preserve">QANDA ANTİ-TQ TİTRİNİN DƏYİŞMƏSİ İLƏ MÜŞAYİƏT OLUNAN PATOLOGİYALAR </w:t>
      </w:r>
    </w:p>
    <w:p w:rsidR="002024F3"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color w:val="373737"/>
          <w:sz w:val="28"/>
          <w:szCs w:val="28"/>
          <w:lang w:val="az-Latn-AZ" w:eastAsia="ru-RU"/>
        </w:rPr>
        <w:t>Anti-TQ auto</w:t>
      </w:r>
      <w:r w:rsidRPr="00F46D0C">
        <w:rPr>
          <w:rFonts w:ascii="Times New Roman" w:eastAsia="Times New Roman" w:hAnsi="Times New Roman" w:cs="Times New Roman"/>
          <w:color w:val="373737"/>
          <w:sz w:val="28"/>
          <w:szCs w:val="28"/>
          <w:lang w:val="az-Latn-AZ" w:eastAsia="ru-RU"/>
        </w:rPr>
        <w:t>immün tiroid xəstəliklərinin aşkarlanma</w:t>
      </w:r>
      <w:r>
        <w:rPr>
          <w:rFonts w:ascii="Times New Roman" w:eastAsia="Times New Roman" w:hAnsi="Times New Roman" w:cs="Times New Roman"/>
          <w:color w:val="373737"/>
          <w:sz w:val="28"/>
          <w:szCs w:val="28"/>
          <w:lang w:val="az-Latn-AZ" w:eastAsia="ru-RU"/>
        </w:rPr>
        <w:t>sı üçün vacib parametrdir. Anti-TQ səviyyəsinin artması Xaşimoto tiroiditi (85%</w:t>
      </w:r>
      <w:r w:rsidRPr="00F46D0C">
        <w:rPr>
          <w:rFonts w:ascii="Times New Roman" w:eastAsia="Times New Roman" w:hAnsi="Times New Roman" w:cs="Times New Roman"/>
          <w:color w:val="373737"/>
          <w:sz w:val="28"/>
          <w:szCs w:val="28"/>
          <w:lang w:val="az-Latn-AZ" w:eastAsia="ru-RU"/>
        </w:rPr>
        <w:t xml:space="preserve">-dən </w:t>
      </w:r>
      <w:r>
        <w:rPr>
          <w:rFonts w:ascii="Times New Roman" w:eastAsia="Times New Roman" w:hAnsi="Times New Roman" w:cs="Times New Roman"/>
          <w:color w:val="373737"/>
          <w:sz w:val="28"/>
          <w:szCs w:val="28"/>
          <w:lang w:val="az-Latn-AZ" w:eastAsia="ru-RU"/>
        </w:rPr>
        <w:t>çox), Qreyvs xəstəliyi (30% -dən çox hallarda</w:t>
      </w:r>
      <w:r w:rsidRPr="00F46D0C">
        <w:rPr>
          <w:rFonts w:ascii="Times New Roman" w:eastAsia="Times New Roman" w:hAnsi="Times New Roman" w:cs="Times New Roman"/>
          <w:color w:val="373737"/>
          <w:sz w:val="28"/>
          <w:szCs w:val="28"/>
          <w:lang w:val="az-Latn-AZ" w:eastAsia="ru-RU"/>
        </w:rPr>
        <w:t>), tiroid xərçəngi</w:t>
      </w:r>
      <w:r>
        <w:rPr>
          <w:rFonts w:ascii="Times New Roman" w:eastAsia="Times New Roman" w:hAnsi="Times New Roman" w:cs="Times New Roman"/>
          <w:color w:val="373737"/>
          <w:sz w:val="28"/>
          <w:szCs w:val="28"/>
          <w:lang w:val="az-Latn-AZ" w:eastAsia="ru-RU"/>
        </w:rPr>
        <w:t xml:space="preserve"> (45% hallarda), idiopatik miksö</w:t>
      </w:r>
      <w:r w:rsidRPr="00F46D0C">
        <w:rPr>
          <w:rFonts w:ascii="Times New Roman" w:eastAsia="Times New Roman" w:hAnsi="Times New Roman" w:cs="Times New Roman"/>
          <w:color w:val="373737"/>
          <w:sz w:val="28"/>
          <w:szCs w:val="28"/>
          <w:lang w:val="az-Latn-AZ" w:eastAsia="ru-RU"/>
        </w:rPr>
        <w:t>dema (95</w:t>
      </w:r>
      <w:r>
        <w:rPr>
          <w:rFonts w:ascii="Times New Roman" w:eastAsia="Times New Roman" w:hAnsi="Times New Roman" w:cs="Times New Roman"/>
          <w:color w:val="373737"/>
          <w:sz w:val="28"/>
          <w:szCs w:val="28"/>
          <w:lang w:val="az-Latn-AZ" w:eastAsia="ru-RU"/>
        </w:rPr>
        <w:t>%-dən çox)</w:t>
      </w:r>
      <w:r w:rsidRPr="00F46D0C">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pernisioz</w:t>
      </w:r>
      <w:r w:rsidRPr="00F46D0C">
        <w:rPr>
          <w:rFonts w:ascii="Times New Roman" w:eastAsia="Times New Roman" w:hAnsi="Times New Roman" w:cs="Times New Roman"/>
          <w:color w:val="373737"/>
          <w:sz w:val="28"/>
          <w:szCs w:val="28"/>
          <w:lang w:val="az-Latn-AZ" w:eastAsia="ru-RU"/>
        </w:rPr>
        <w:t xml:space="preserve"> anem</w:t>
      </w:r>
      <w:r>
        <w:rPr>
          <w:rFonts w:ascii="Times New Roman" w:eastAsia="Times New Roman" w:hAnsi="Times New Roman" w:cs="Times New Roman"/>
          <w:color w:val="373737"/>
          <w:sz w:val="28"/>
          <w:szCs w:val="28"/>
          <w:lang w:val="az-Latn-AZ" w:eastAsia="ru-RU"/>
        </w:rPr>
        <w:t>iya (50% hallarda</w:t>
      </w:r>
      <w:r w:rsidRPr="00F46D0C">
        <w:rPr>
          <w:rFonts w:ascii="Times New Roman" w:eastAsia="Times New Roman" w:hAnsi="Times New Roman" w:cs="Times New Roman"/>
          <w:color w:val="373737"/>
          <w:sz w:val="28"/>
          <w:szCs w:val="28"/>
          <w:lang w:val="az-Latn-AZ" w:eastAsia="ru-RU"/>
        </w:rPr>
        <w:t xml:space="preserve">), SLE (təxminən 20% hallarda), </w:t>
      </w:r>
      <w:r>
        <w:rPr>
          <w:rFonts w:ascii="Times New Roman" w:eastAsia="Times New Roman" w:hAnsi="Times New Roman" w:cs="Times New Roman"/>
          <w:color w:val="373737"/>
          <w:sz w:val="28"/>
          <w:szCs w:val="28"/>
          <w:lang w:val="az-Latn-AZ" w:eastAsia="ru-RU"/>
        </w:rPr>
        <w:t>yarımkəskin</w:t>
      </w:r>
      <w:r w:rsidRPr="00F46D0C">
        <w:rPr>
          <w:rFonts w:ascii="Times New Roman" w:eastAsia="Times New Roman" w:hAnsi="Times New Roman" w:cs="Times New Roman"/>
          <w:color w:val="373737"/>
          <w:sz w:val="28"/>
          <w:szCs w:val="28"/>
          <w:lang w:val="az-Latn-AZ" w:eastAsia="ru-RU"/>
        </w:rPr>
        <w:t xml:space="preserve"> tiroiditi (aşağı titrlər</w:t>
      </w:r>
      <w:r>
        <w:rPr>
          <w:rFonts w:ascii="Times New Roman" w:eastAsia="Times New Roman" w:hAnsi="Times New Roman" w:cs="Times New Roman"/>
          <w:color w:val="373737"/>
          <w:sz w:val="28"/>
          <w:szCs w:val="28"/>
          <w:lang w:val="az-Latn-AZ" w:eastAsia="ru-RU"/>
        </w:rPr>
        <w:t>də</w:t>
      </w:r>
      <w:r w:rsidRPr="00F46D0C">
        <w:rPr>
          <w:rFonts w:ascii="Times New Roman" w:eastAsia="Times New Roman" w:hAnsi="Times New Roman" w:cs="Times New Roman"/>
          <w:color w:val="373737"/>
          <w:sz w:val="28"/>
          <w:szCs w:val="28"/>
          <w:lang w:val="az-Latn-AZ" w:eastAsia="ru-RU"/>
        </w:rPr>
        <w:t>), hipotiroidizm (təxminən 40</w:t>
      </w:r>
      <w:r w:rsidRPr="00175945">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 hallarda)</w:t>
      </w:r>
      <w:r w:rsidRPr="00F46D0C">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diffuz toksik zob</w:t>
      </w:r>
      <w:r w:rsidRPr="00F46D0C">
        <w:rPr>
          <w:rFonts w:ascii="Times New Roman" w:eastAsia="Times New Roman" w:hAnsi="Times New Roman" w:cs="Times New Roman"/>
          <w:color w:val="373737"/>
          <w:sz w:val="28"/>
          <w:szCs w:val="28"/>
          <w:lang w:val="az-Latn-AZ" w:eastAsia="ru-RU"/>
        </w:rPr>
        <w:t xml:space="preserve"> (təxminən 25% hallarda). hallarda)</w:t>
      </w:r>
      <w:r w:rsidRPr="00175945">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 xml:space="preserve">zamanı müşahidə </w:t>
      </w:r>
      <w:r w:rsidRPr="00F46D0C">
        <w:rPr>
          <w:rFonts w:ascii="Times New Roman" w:eastAsia="Times New Roman" w:hAnsi="Times New Roman" w:cs="Times New Roman"/>
          <w:color w:val="373737"/>
          <w:sz w:val="28"/>
          <w:szCs w:val="28"/>
          <w:lang w:val="az-Latn-AZ" w:eastAsia="ru-RU"/>
        </w:rPr>
        <w:t>edilir.</w:t>
      </w:r>
      <w:r>
        <w:rPr>
          <w:rFonts w:ascii="Times New Roman" w:eastAsia="Times New Roman" w:hAnsi="Times New Roman" w:cs="Times New Roman"/>
          <w:color w:val="373737"/>
          <w:sz w:val="28"/>
          <w:szCs w:val="28"/>
          <w:lang w:val="az-Latn-AZ" w:eastAsia="ru-RU"/>
        </w:rPr>
        <w:t xml:space="preserve"> </w:t>
      </w:r>
    </w:p>
    <w:p w:rsidR="002024F3" w:rsidRPr="0017594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u w:val="single"/>
          <w:lang w:val="az-Latn-AZ" w:eastAsia="ru-RU"/>
        </w:rPr>
      </w:pPr>
      <w:r w:rsidRPr="00175945">
        <w:rPr>
          <w:rFonts w:ascii="Times New Roman" w:eastAsia="Times New Roman" w:hAnsi="Times New Roman" w:cs="Times New Roman"/>
          <w:color w:val="373737"/>
          <w:sz w:val="28"/>
          <w:szCs w:val="28"/>
          <w:u w:val="single"/>
          <w:lang w:val="az-Latn-AZ" w:eastAsia="ru-RU"/>
        </w:rPr>
        <w:t xml:space="preserve">Kontrasepsiya </w:t>
      </w:r>
      <w:r>
        <w:rPr>
          <w:rFonts w:ascii="Times New Roman" w:eastAsia="Times New Roman" w:hAnsi="Times New Roman" w:cs="Times New Roman"/>
          <w:color w:val="373737"/>
          <w:sz w:val="28"/>
          <w:szCs w:val="28"/>
          <w:u w:val="single"/>
          <w:lang w:val="az-Latn-AZ" w:eastAsia="ru-RU"/>
        </w:rPr>
        <w:t>məqsədilə</w:t>
      </w:r>
      <w:r w:rsidRPr="00175945">
        <w:rPr>
          <w:rFonts w:ascii="Times New Roman" w:eastAsia="Times New Roman" w:hAnsi="Times New Roman" w:cs="Times New Roman"/>
          <w:color w:val="373737"/>
          <w:sz w:val="28"/>
          <w:szCs w:val="28"/>
          <w:u w:val="single"/>
          <w:lang w:val="az-Latn-AZ" w:eastAsia="ru-RU"/>
        </w:rPr>
        <w:t xml:space="preserve"> </w:t>
      </w:r>
      <w:r>
        <w:rPr>
          <w:rFonts w:ascii="Times New Roman" w:eastAsia="Times New Roman" w:hAnsi="Times New Roman" w:cs="Times New Roman"/>
          <w:color w:val="373737"/>
          <w:sz w:val="28"/>
          <w:szCs w:val="28"/>
          <w:u w:val="single"/>
          <w:lang w:val="az-Latn-AZ" w:eastAsia="ru-RU"/>
        </w:rPr>
        <w:t xml:space="preserve">tətbiq olunan </w:t>
      </w:r>
      <w:r w:rsidRPr="00175945">
        <w:rPr>
          <w:rFonts w:ascii="Times New Roman" w:eastAsia="Times New Roman" w:hAnsi="Times New Roman" w:cs="Times New Roman"/>
          <w:color w:val="373737"/>
          <w:sz w:val="28"/>
          <w:szCs w:val="28"/>
          <w:u w:val="single"/>
          <w:lang w:val="az-Latn-AZ" w:eastAsia="ru-RU"/>
        </w:rPr>
        <w:t>estr</w:t>
      </w:r>
      <w:r>
        <w:rPr>
          <w:rFonts w:ascii="Times New Roman" w:eastAsia="Times New Roman" w:hAnsi="Times New Roman" w:cs="Times New Roman"/>
          <w:color w:val="373737"/>
          <w:sz w:val="28"/>
          <w:szCs w:val="28"/>
          <w:u w:val="single"/>
          <w:lang w:val="az-Latn-AZ" w:eastAsia="ru-RU"/>
        </w:rPr>
        <w:t>ogen-progesteron terapiyası tireoq</w:t>
      </w:r>
      <w:r w:rsidRPr="00175945">
        <w:rPr>
          <w:rFonts w:ascii="Times New Roman" w:eastAsia="Times New Roman" w:hAnsi="Times New Roman" w:cs="Times New Roman"/>
          <w:color w:val="373737"/>
          <w:sz w:val="28"/>
          <w:szCs w:val="28"/>
          <w:u w:val="single"/>
          <w:lang w:val="az-Latn-AZ" w:eastAsia="ru-RU"/>
        </w:rPr>
        <w:t>lobulinə və peroksidaza</w:t>
      </w:r>
      <w:r>
        <w:rPr>
          <w:rFonts w:ascii="Times New Roman" w:eastAsia="Times New Roman" w:hAnsi="Times New Roman" w:cs="Times New Roman"/>
          <w:color w:val="373737"/>
          <w:sz w:val="28"/>
          <w:szCs w:val="28"/>
          <w:u w:val="single"/>
          <w:lang w:val="az-Latn-AZ" w:eastAsia="ru-RU"/>
        </w:rPr>
        <w:t>ya</w:t>
      </w:r>
      <w:r w:rsidRPr="00175945">
        <w:rPr>
          <w:rFonts w:ascii="Times New Roman" w:eastAsia="Times New Roman" w:hAnsi="Times New Roman" w:cs="Times New Roman"/>
          <w:color w:val="373737"/>
          <w:sz w:val="28"/>
          <w:szCs w:val="28"/>
          <w:u w:val="single"/>
          <w:lang w:val="az-Latn-AZ" w:eastAsia="ru-RU"/>
        </w:rPr>
        <w:t xml:space="preserve"> qarşı anti</w:t>
      </w:r>
      <w:r>
        <w:rPr>
          <w:rFonts w:ascii="Times New Roman" w:eastAsia="Times New Roman" w:hAnsi="Times New Roman" w:cs="Times New Roman"/>
          <w:color w:val="373737"/>
          <w:sz w:val="28"/>
          <w:szCs w:val="28"/>
          <w:u w:val="single"/>
          <w:lang w:val="az-Latn-AZ" w:eastAsia="ru-RU"/>
        </w:rPr>
        <w:t>cisimlərin</w:t>
      </w:r>
      <w:r w:rsidRPr="00175945">
        <w:rPr>
          <w:rFonts w:ascii="Times New Roman" w:eastAsia="Times New Roman" w:hAnsi="Times New Roman" w:cs="Times New Roman"/>
          <w:color w:val="373737"/>
          <w:sz w:val="28"/>
          <w:szCs w:val="28"/>
          <w:u w:val="single"/>
          <w:lang w:val="az-Latn-AZ" w:eastAsia="ru-RU"/>
        </w:rPr>
        <w:t xml:space="preserve"> titrini artırır. </w:t>
      </w:r>
      <w:r w:rsidRPr="00D97735">
        <w:rPr>
          <w:rFonts w:ascii="Times New Roman" w:eastAsia="Times New Roman" w:hAnsi="Times New Roman" w:cs="Times New Roman"/>
          <w:sz w:val="28"/>
          <w:szCs w:val="28"/>
          <w:u w:val="single"/>
          <w:lang w:val="az-Latn-AZ" w:eastAsia="ru-RU"/>
        </w:rPr>
        <w:t xml:space="preserve">Autoimmun tireoditi olan qadınlarda bu dərmanları qəbul edərkən anticisim titri bu dərmanları </w:t>
      </w:r>
      <w:r w:rsidRPr="00175945">
        <w:rPr>
          <w:rFonts w:ascii="Times New Roman" w:eastAsia="Times New Roman" w:hAnsi="Times New Roman" w:cs="Times New Roman"/>
          <w:color w:val="373737"/>
          <w:sz w:val="28"/>
          <w:szCs w:val="28"/>
          <w:u w:val="single"/>
          <w:lang w:val="az-Latn-AZ" w:eastAsia="ru-RU"/>
        </w:rPr>
        <w:t xml:space="preserve">qəbul etməyən </w:t>
      </w:r>
      <w:r>
        <w:rPr>
          <w:rFonts w:ascii="Times New Roman" w:eastAsia="Times New Roman" w:hAnsi="Times New Roman" w:cs="Times New Roman"/>
          <w:color w:val="373737"/>
          <w:sz w:val="28"/>
          <w:szCs w:val="28"/>
          <w:u w:val="single"/>
          <w:lang w:val="az-Latn-AZ" w:eastAsia="ru-RU"/>
        </w:rPr>
        <w:t>autoimmun tireoditi</w:t>
      </w:r>
      <w:r w:rsidRPr="00175945">
        <w:rPr>
          <w:rFonts w:ascii="Times New Roman" w:eastAsia="Times New Roman" w:hAnsi="Times New Roman" w:cs="Times New Roman"/>
          <w:color w:val="373737"/>
          <w:sz w:val="28"/>
          <w:szCs w:val="28"/>
          <w:u w:val="single"/>
          <w:lang w:val="az-Latn-AZ" w:eastAsia="ru-RU"/>
        </w:rPr>
        <w:t xml:space="preserve"> olan insanlardan xeyli yüksək</w:t>
      </w:r>
      <w:r>
        <w:rPr>
          <w:rFonts w:ascii="Times New Roman" w:eastAsia="Times New Roman" w:hAnsi="Times New Roman" w:cs="Times New Roman"/>
          <w:color w:val="373737"/>
          <w:sz w:val="28"/>
          <w:szCs w:val="28"/>
          <w:u w:val="single"/>
          <w:lang w:val="az-Latn-AZ" w:eastAsia="ru-RU"/>
        </w:rPr>
        <w:t xml:space="preserve"> olur</w:t>
      </w:r>
      <w:r w:rsidRPr="00175945">
        <w:rPr>
          <w:rFonts w:ascii="Times New Roman" w:eastAsia="Times New Roman" w:hAnsi="Times New Roman" w:cs="Times New Roman"/>
          <w:color w:val="373737"/>
          <w:sz w:val="28"/>
          <w:szCs w:val="28"/>
          <w:u w:val="single"/>
          <w:lang w:val="az-Latn-AZ" w:eastAsia="ru-RU"/>
        </w:rPr>
        <w:t>.</w:t>
      </w:r>
    </w:p>
    <w:p w:rsidR="002024F3" w:rsidRPr="009900D6"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9900D6">
        <w:rPr>
          <w:rFonts w:ascii="Times New Roman" w:eastAsia="Times New Roman" w:hAnsi="Times New Roman" w:cs="Times New Roman"/>
          <w:color w:val="373737"/>
          <w:sz w:val="28"/>
          <w:szCs w:val="28"/>
          <w:u w:val="single"/>
          <w:lang w:val="az-Latn-AZ" w:eastAsia="ru-RU"/>
        </w:rPr>
        <w:t xml:space="preserve">Qeyri-endokrin xəstəlikləri olan xəstələrdə immun </w:t>
      </w:r>
      <w:r>
        <w:rPr>
          <w:rFonts w:ascii="Times New Roman" w:eastAsia="Times New Roman" w:hAnsi="Times New Roman" w:cs="Times New Roman"/>
          <w:color w:val="373737"/>
          <w:sz w:val="28"/>
          <w:szCs w:val="28"/>
          <w:u w:val="single"/>
          <w:lang w:val="az-Latn-AZ" w:eastAsia="ru-RU"/>
        </w:rPr>
        <w:t>sistemə</w:t>
      </w:r>
      <w:r w:rsidRPr="009900D6">
        <w:rPr>
          <w:rFonts w:ascii="Times New Roman" w:eastAsia="Times New Roman" w:hAnsi="Times New Roman" w:cs="Times New Roman"/>
          <w:color w:val="373737"/>
          <w:sz w:val="28"/>
          <w:szCs w:val="28"/>
          <w:u w:val="single"/>
          <w:lang w:val="az-Latn-AZ" w:eastAsia="ru-RU"/>
        </w:rPr>
        <w:t xml:space="preserve"> təsir edən dərmanlar qəbul edərkən yüksək anti-T</w:t>
      </w:r>
      <w:r>
        <w:rPr>
          <w:rFonts w:ascii="Times New Roman" w:eastAsia="Times New Roman" w:hAnsi="Times New Roman" w:cs="Times New Roman"/>
          <w:color w:val="373737"/>
          <w:sz w:val="28"/>
          <w:szCs w:val="28"/>
          <w:u w:val="single"/>
          <w:lang w:val="az-Latn-AZ" w:eastAsia="ru-RU"/>
        </w:rPr>
        <w:t>Q</w:t>
      </w:r>
      <w:r w:rsidRPr="009900D6">
        <w:rPr>
          <w:rFonts w:ascii="Times New Roman" w:eastAsia="Times New Roman" w:hAnsi="Times New Roman" w:cs="Times New Roman"/>
          <w:color w:val="373737"/>
          <w:sz w:val="28"/>
          <w:szCs w:val="28"/>
          <w:u w:val="single"/>
          <w:lang w:val="az-Latn-AZ" w:eastAsia="ru-RU"/>
        </w:rPr>
        <w:t xml:space="preserve"> titri əldə edilə bilər.</w:t>
      </w:r>
    </w:p>
    <w:p w:rsidR="002024F3" w:rsidRPr="009900D6"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color w:val="373737"/>
          <w:sz w:val="28"/>
          <w:szCs w:val="28"/>
          <w:lang w:val="az-Latn-AZ" w:eastAsia="ru-RU"/>
        </w:rPr>
        <w:t>X</w:t>
      </w:r>
      <w:r w:rsidRPr="009900D6">
        <w:rPr>
          <w:rFonts w:ascii="Times New Roman" w:eastAsia="Times New Roman" w:hAnsi="Times New Roman" w:cs="Times New Roman"/>
          <w:color w:val="373737"/>
          <w:sz w:val="28"/>
          <w:szCs w:val="28"/>
          <w:lang w:val="az-Latn-AZ" w:eastAsia="ru-RU"/>
        </w:rPr>
        <w:t>aşimoto tiroiditi olan x</w:t>
      </w:r>
      <w:r>
        <w:rPr>
          <w:rFonts w:ascii="Times New Roman" w:eastAsia="Times New Roman" w:hAnsi="Times New Roman" w:cs="Times New Roman"/>
          <w:color w:val="373737"/>
          <w:sz w:val="28"/>
          <w:szCs w:val="28"/>
          <w:lang w:val="az-Latn-AZ" w:eastAsia="ru-RU"/>
        </w:rPr>
        <w:t>əstələrdə müalicə zamanı anti-TQ</w:t>
      </w:r>
      <w:r w:rsidRPr="009900D6">
        <w:rPr>
          <w:rFonts w:ascii="Times New Roman" w:eastAsia="Times New Roman" w:hAnsi="Times New Roman" w:cs="Times New Roman"/>
          <w:color w:val="373737"/>
          <w:sz w:val="28"/>
          <w:szCs w:val="28"/>
          <w:lang w:val="az-Latn-AZ" w:eastAsia="ru-RU"/>
        </w:rPr>
        <w:t xml:space="preserve"> titri adətən azalır</w:t>
      </w:r>
      <w:r>
        <w:rPr>
          <w:rFonts w:ascii="Times New Roman" w:eastAsia="Times New Roman" w:hAnsi="Times New Roman" w:cs="Times New Roman"/>
          <w:color w:val="373737"/>
          <w:sz w:val="28"/>
          <w:szCs w:val="28"/>
          <w:lang w:val="az-Latn-AZ" w:eastAsia="ru-RU"/>
        </w:rPr>
        <w:t>. Qreyvs və ya X</w:t>
      </w:r>
      <w:r w:rsidRPr="009900D6">
        <w:rPr>
          <w:rFonts w:ascii="Times New Roman" w:eastAsia="Times New Roman" w:hAnsi="Times New Roman" w:cs="Times New Roman"/>
          <w:color w:val="373737"/>
          <w:sz w:val="28"/>
          <w:szCs w:val="28"/>
          <w:lang w:val="az-Latn-AZ" w:eastAsia="ru-RU"/>
        </w:rPr>
        <w:t>aşimoto xəstəliy</w:t>
      </w:r>
      <w:r>
        <w:rPr>
          <w:rFonts w:ascii="Times New Roman" w:eastAsia="Times New Roman" w:hAnsi="Times New Roman" w:cs="Times New Roman"/>
          <w:color w:val="373737"/>
          <w:sz w:val="28"/>
          <w:szCs w:val="28"/>
          <w:lang w:val="az-Latn-AZ" w:eastAsia="ru-RU"/>
        </w:rPr>
        <w:t>i olan hamilə qadınlarda anti-TQ</w:t>
      </w:r>
      <w:r w:rsidRPr="009900D6">
        <w:rPr>
          <w:rFonts w:ascii="Times New Roman" w:eastAsia="Times New Roman" w:hAnsi="Times New Roman" w:cs="Times New Roman"/>
          <w:color w:val="373737"/>
          <w:sz w:val="28"/>
          <w:szCs w:val="28"/>
          <w:lang w:val="az-Latn-AZ" w:eastAsia="ru-RU"/>
        </w:rPr>
        <w:t xml:space="preserve"> titri hamiləlik dövründə tədricən azalır və doğuşdan sonra qısa müddətə </w:t>
      </w:r>
      <w:r w:rsidRPr="005C24BE">
        <w:rPr>
          <w:rFonts w:ascii="Times New Roman" w:eastAsia="Times New Roman" w:hAnsi="Times New Roman" w:cs="Times New Roman"/>
          <w:sz w:val="28"/>
          <w:szCs w:val="28"/>
          <w:lang w:val="az-Latn-AZ" w:eastAsia="ru-RU"/>
        </w:rPr>
        <w:t xml:space="preserve">yüksəlir. </w:t>
      </w:r>
      <w:r>
        <w:rPr>
          <w:rFonts w:ascii="Times New Roman" w:eastAsia="Times New Roman" w:hAnsi="Times New Roman" w:cs="Times New Roman"/>
          <w:color w:val="373737"/>
          <w:sz w:val="28"/>
          <w:szCs w:val="28"/>
          <w:lang w:val="az-Latn-AZ" w:eastAsia="ru-RU"/>
        </w:rPr>
        <w:t>Anti-TQ-nin təyini digər auto</w:t>
      </w:r>
      <w:r w:rsidRPr="009900D6">
        <w:rPr>
          <w:rFonts w:ascii="Times New Roman" w:eastAsia="Times New Roman" w:hAnsi="Times New Roman" w:cs="Times New Roman"/>
          <w:color w:val="373737"/>
          <w:sz w:val="28"/>
          <w:szCs w:val="28"/>
          <w:lang w:val="az-Latn-AZ" w:eastAsia="ru-RU"/>
        </w:rPr>
        <w:t>immün endokrin xəstəlikləri olan xəstələrdə tiroid disfunksiyasını proqnozlaşdırmağa imkan verir.</w:t>
      </w:r>
      <w:r>
        <w:rPr>
          <w:rFonts w:ascii="Times New Roman" w:eastAsia="Times New Roman" w:hAnsi="Times New Roman" w:cs="Times New Roman"/>
          <w:color w:val="373737"/>
          <w:sz w:val="28"/>
          <w:szCs w:val="28"/>
          <w:lang w:val="az-Latn-AZ" w:eastAsia="ru-RU"/>
        </w:rPr>
        <w:t xml:space="preserve"> Zəif müsbət nəticələr adətən Te</w:t>
      </w:r>
      <w:r w:rsidRPr="009900D6">
        <w:rPr>
          <w:rFonts w:ascii="Times New Roman" w:eastAsia="Times New Roman" w:hAnsi="Times New Roman" w:cs="Times New Roman"/>
          <w:color w:val="373737"/>
          <w:sz w:val="28"/>
          <w:szCs w:val="28"/>
          <w:lang w:val="az-Latn-AZ" w:eastAsia="ru-RU"/>
        </w:rPr>
        <w:t>rner sindromu və Daun sindromu kimi xromosom xəstəliklər</w:t>
      </w:r>
      <w:r>
        <w:rPr>
          <w:rFonts w:ascii="Times New Roman" w:eastAsia="Times New Roman" w:hAnsi="Times New Roman" w:cs="Times New Roman"/>
          <w:color w:val="373737"/>
          <w:sz w:val="28"/>
          <w:szCs w:val="28"/>
          <w:lang w:val="az-Latn-AZ" w:eastAsia="ru-RU"/>
        </w:rPr>
        <w:t>in</w:t>
      </w:r>
      <w:r w:rsidRPr="009900D6">
        <w:rPr>
          <w:rFonts w:ascii="Times New Roman" w:eastAsia="Times New Roman" w:hAnsi="Times New Roman" w:cs="Times New Roman"/>
          <w:color w:val="373737"/>
          <w:sz w:val="28"/>
          <w:szCs w:val="28"/>
          <w:lang w:val="az-Latn-AZ" w:eastAsia="ru-RU"/>
        </w:rPr>
        <w:t>də aşkar edilir.</w:t>
      </w:r>
      <w:r>
        <w:rPr>
          <w:rFonts w:ascii="Times New Roman" w:eastAsia="Times New Roman" w:hAnsi="Times New Roman" w:cs="Times New Roman"/>
          <w:color w:val="373737"/>
          <w:sz w:val="28"/>
          <w:szCs w:val="28"/>
          <w:lang w:val="az-Latn-AZ" w:eastAsia="ru-RU"/>
        </w:rPr>
        <w:t xml:space="preserve"> Tiroid vəzinin autoimmu</w:t>
      </w:r>
      <w:r w:rsidRPr="009900D6">
        <w:rPr>
          <w:rFonts w:ascii="Times New Roman" w:eastAsia="Times New Roman" w:hAnsi="Times New Roman" w:cs="Times New Roman"/>
          <w:color w:val="373737"/>
          <w:sz w:val="28"/>
          <w:szCs w:val="28"/>
          <w:lang w:val="az-Latn-AZ" w:eastAsia="ru-RU"/>
        </w:rPr>
        <w:t>n xəstəli</w:t>
      </w:r>
      <w:r>
        <w:rPr>
          <w:rFonts w:ascii="Times New Roman" w:eastAsia="Times New Roman" w:hAnsi="Times New Roman" w:cs="Times New Roman"/>
          <w:color w:val="373737"/>
          <w:sz w:val="28"/>
          <w:szCs w:val="28"/>
          <w:lang w:val="az-Latn-AZ" w:eastAsia="ru-RU"/>
        </w:rPr>
        <w:t>klərini aşkar etmək üçün anti-TQ</w:t>
      </w:r>
      <w:r w:rsidRPr="009900D6">
        <w:rPr>
          <w:rFonts w:ascii="Times New Roman" w:eastAsia="Times New Roman" w:hAnsi="Times New Roman" w:cs="Times New Roman"/>
          <w:color w:val="373737"/>
          <w:sz w:val="28"/>
          <w:szCs w:val="28"/>
          <w:lang w:val="az-Latn-AZ" w:eastAsia="ru-RU"/>
        </w:rPr>
        <w:t xml:space="preserve">-nin istifadəsi xüsusilə yod çatışmazlığı olan bölgələrdə </w:t>
      </w:r>
      <w:r>
        <w:rPr>
          <w:rFonts w:ascii="Times New Roman" w:eastAsia="Times New Roman" w:hAnsi="Times New Roman" w:cs="Times New Roman"/>
          <w:color w:val="373737"/>
          <w:sz w:val="28"/>
          <w:szCs w:val="28"/>
          <w:lang w:val="az-Latn-AZ" w:eastAsia="ru-RU"/>
        </w:rPr>
        <w:t>daha əhəmiyyətlidir.</w:t>
      </w:r>
    </w:p>
    <w:p w:rsidR="002024F3" w:rsidRPr="009107A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color w:val="373737"/>
          <w:sz w:val="28"/>
          <w:szCs w:val="28"/>
          <w:lang w:val="az-Latn-AZ" w:eastAsia="ru-RU"/>
        </w:rPr>
        <w:t>Yüksək anti-TQ titr</w:t>
      </w:r>
      <w:r w:rsidRPr="009900D6">
        <w:rPr>
          <w:rFonts w:ascii="Times New Roman" w:eastAsia="Times New Roman" w:hAnsi="Times New Roman" w:cs="Times New Roman"/>
          <w:color w:val="373737"/>
          <w:sz w:val="28"/>
          <w:szCs w:val="28"/>
          <w:lang w:val="az-Latn-AZ" w:eastAsia="ru-RU"/>
        </w:rPr>
        <w:t>i olan analardan doğulan uşaqlar</w:t>
      </w:r>
      <w:r>
        <w:rPr>
          <w:rFonts w:ascii="Times New Roman" w:eastAsia="Times New Roman" w:hAnsi="Times New Roman" w:cs="Times New Roman"/>
          <w:color w:val="373737"/>
          <w:sz w:val="28"/>
          <w:szCs w:val="28"/>
          <w:lang w:val="az-Latn-AZ" w:eastAsia="ru-RU"/>
        </w:rPr>
        <w:t>da auto</w:t>
      </w:r>
      <w:r w:rsidRPr="009900D6">
        <w:rPr>
          <w:rFonts w:ascii="Times New Roman" w:eastAsia="Times New Roman" w:hAnsi="Times New Roman" w:cs="Times New Roman"/>
          <w:color w:val="373737"/>
          <w:sz w:val="28"/>
          <w:szCs w:val="28"/>
          <w:lang w:val="az-Latn-AZ" w:eastAsia="ru-RU"/>
        </w:rPr>
        <w:t>immün t</w:t>
      </w:r>
      <w:r>
        <w:rPr>
          <w:rFonts w:ascii="Times New Roman" w:eastAsia="Times New Roman" w:hAnsi="Times New Roman" w:cs="Times New Roman"/>
          <w:color w:val="373737"/>
          <w:sz w:val="28"/>
          <w:szCs w:val="28"/>
          <w:lang w:val="az-Latn-AZ" w:eastAsia="ru-RU"/>
        </w:rPr>
        <w:t>iroid xəstəlikləri inkişaf ed</w:t>
      </w:r>
      <w:r w:rsidRPr="009900D6">
        <w:rPr>
          <w:rFonts w:ascii="Times New Roman" w:eastAsia="Times New Roman" w:hAnsi="Times New Roman" w:cs="Times New Roman"/>
          <w:color w:val="373737"/>
          <w:sz w:val="28"/>
          <w:szCs w:val="28"/>
          <w:lang w:val="az-Latn-AZ" w:eastAsia="ru-RU"/>
        </w:rPr>
        <w:t>ə bilər, bu da onların risk qrupu</w:t>
      </w:r>
      <w:r>
        <w:rPr>
          <w:rFonts w:ascii="Times New Roman" w:eastAsia="Times New Roman" w:hAnsi="Times New Roman" w:cs="Times New Roman"/>
          <w:color w:val="373737"/>
          <w:sz w:val="28"/>
          <w:szCs w:val="28"/>
          <w:lang w:val="az-Latn-AZ" w:eastAsia="ru-RU"/>
        </w:rPr>
        <w:t>na daxil edilməsini</w:t>
      </w:r>
      <w:r w:rsidRPr="009900D6">
        <w:rPr>
          <w:rFonts w:ascii="Times New Roman" w:eastAsia="Times New Roman" w:hAnsi="Times New Roman" w:cs="Times New Roman"/>
          <w:color w:val="373737"/>
          <w:sz w:val="28"/>
          <w:szCs w:val="28"/>
          <w:lang w:val="az-Latn-AZ" w:eastAsia="ru-RU"/>
        </w:rPr>
        <w:t xml:space="preserve"> tələb edir.</w:t>
      </w:r>
      <w:r>
        <w:rPr>
          <w:rFonts w:ascii="Times New Roman" w:eastAsia="Times New Roman" w:hAnsi="Times New Roman" w:cs="Times New Roman"/>
          <w:color w:val="373737"/>
          <w:sz w:val="28"/>
          <w:szCs w:val="28"/>
          <w:lang w:val="az-Latn-AZ" w:eastAsia="ru-RU"/>
        </w:rPr>
        <w:t xml:space="preserve"> </w:t>
      </w:r>
    </w:p>
    <w:p w:rsidR="002024F3" w:rsidRPr="009107A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9107A5">
        <w:rPr>
          <w:rFonts w:ascii="Times New Roman" w:eastAsia="Times New Roman" w:hAnsi="Times New Roman" w:cs="Times New Roman"/>
          <w:color w:val="373737"/>
          <w:sz w:val="28"/>
          <w:szCs w:val="28"/>
          <w:lang w:val="az-Latn-AZ" w:eastAsia="ru-RU"/>
        </w:rPr>
        <w:t>Praktiki olaraq sağlam insanların təxminən 5-10%-də xəstəliyin simptomları olmadan anti-T</w:t>
      </w:r>
      <w:r>
        <w:rPr>
          <w:rFonts w:ascii="Times New Roman" w:eastAsia="Times New Roman" w:hAnsi="Times New Roman" w:cs="Times New Roman"/>
          <w:color w:val="373737"/>
          <w:sz w:val="28"/>
          <w:szCs w:val="28"/>
          <w:lang w:val="az-Latn-AZ" w:eastAsia="ru-RU"/>
        </w:rPr>
        <w:t>Q</w:t>
      </w:r>
      <w:r w:rsidRPr="009107A5">
        <w:rPr>
          <w:rFonts w:ascii="Times New Roman" w:eastAsia="Times New Roman" w:hAnsi="Times New Roman" w:cs="Times New Roman"/>
          <w:color w:val="373737"/>
          <w:sz w:val="28"/>
          <w:szCs w:val="28"/>
          <w:lang w:val="az-Latn-AZ" w:eastAsia="ru-RU"/>
        </w:rPr>
        <w:t>-nin aşağı titri ola bilər, daha çox qadınlarda və yaşlılarda,</w:t>
      </w:r>
      <w:r>
        <w:rPr>
          <w:rFonts w:ascii="Times New Roman" w:eastAsia="Times New Roman" w:hAnsi="Times New Roman" w:cs="Times New Roman"/>
          <w:color w:val="373737"/>
          <w:sz w:val="28"/>
          <w:szCs w:val="28"/>
          <w:lang w:val="az-Latn-AZ" w:eastAsia="ru-RU"/>
        </w:rPr>
        <w:t xml:space="preserve"> bu,</w:t>
      </w:r>
      <w:r w:rsidRPr="009107A5">
        <w:rPr>
          <w:rFonts w:ascii="Times New Roman" w:eastAsia="Times New Roman" w:hAnsi="Times New Roman" w:cs="Times New Roman"/>
          <w:color w:val="373737"/>
          <w:sz w:val="28"/>
          <w:szCs w:val="28"/>
          <w:lang w:val="az-Latn-AZ" w:eastAsia="ru-RU"/>
        </w:rPr>
        <w:t xml:space="preserve"> həmin şəxslərdə autoimmün tiroiditin subklinik forma</w:t>
      </w:r>
      <w:r>
        <w:rPr>
          <w:rFonts w:ascii="Times New Roman" w:eastAsia="Times New Roman" w:hAnsi="Times New Roman" w:cs="Times New Roman"/>
          <w:color w:val="373737"/>
          <w:sz w:val="28"/>
          <w:szCs w:val="28"/>
          <w:lang w:val="az-Latn-AZ" w:eastAsia="ru-RU"/>
        </w:rPr>
        <w:t>sının olması</w:t>
      </w:r>
      <w:r w:rsidRPr="009107A5">
        <w:rPr>
          <w:rFonts w:ascii="Times New Roman" w:eastAsia="Times New Roman" w:hAnsi="Times New Roman" w:cs="Times New Roman"/>
          <w:color w:val="373737"/>
          <w:sz w:val="28"/>
          <w:szCs w:val="28"/>
          <w:lang w:val="az-Latn-AZ" w:eastAsia="ru-RU"/>
        </w:rPr>
        <w:t xml:space="preserve"> ilə əlaqələndirilir.</w:t>
      </w:r>
      <w:r>
        <w:rPr>
          <w:rFonts w:ascii="Times New Roman" w:eastAsia="Times New Roman" w:hAnsi="Times New Roman" w:cs="Times New Roman"/>
          <w:color w:val="373737"/>
          <w:sz w:val="28"/>
          <w:szCs w:val="28"/>
          <w:lang w:val="az-Latn-AZ" w:eastAsia="ru-RU"/>
        </w:rPr>
        <w:t xml:space="preserve"> </w:t>
      </w:r>
    </w:p>
    <w:p w:rsidR="002024F3" w:rsidRPr="009107A5"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val="az-Latn-AZ" w:eastAsia="ru-RU"/>
        </w:rPr>
      </w:pPr>
      <w:r w:rsidRPr="009107A5">
        <w:rPr>
          <w:rFonts w:ascii="Times New Roman" w:eastAsia="Times New Roman" w:hAnsi="Times New Roman" w:cs="Times New Roman"/>
          <w:bCs/>
          <w:color w:val="373737"/>
          <w:sz w:val="28"/>
          <w:szCs w:val="28"/>
          <w:lang w:val="az-Latn-AZ" w:eastAsia="ru-RU"/>
        </w:rPr>
        <w:t>ANTİ-T</w:t>
      </w:r>
      <w:r>
        <w:rPr>
          <w:rFonts w:ascii="Times New Roman" w:eastAsia="Times New Roman" w:hAnsi="Times New Roman" w:cs="Times New Roman"/>
          <w:bCs/>
          <w:color w:val="373737"/>
          <w:sz w:val="28"/>
          <w:szCs w:val="28"/>
          <w:lang w:val="az-Latn-AZ" w:eastAsia="ru-RU"/>
        </w:rPr>
        <w:t>Q</w:t>
      </w:r>
      <w:r w:rsidRPr="009107A5">
        <w:rPr>
          <w:rFonts w:ascii="Times New Roman" w:eastAsia="Times New Roman" w:hAnsi="Times New Roman" w:cs="Times New Roman"/>
          <w:bCs/>
          <w:color w:val="373737"/>
          <w:sz w:val="28"/>
          <w:szCs w:val="28"/>
          <w:lang w:val="az-Latn-AZ" w:eastAsia="ru-RU"/>
        </w:rPr>
        <w:t xml:space="preserve">-nin </w:t>
      </w:r>
      <w:r>
        <w:rPr>
          <w:rFonts w:ascii="Times New Roman" w:eastAsia="Times New Roman" w:hAnsi="Times New Roman" w:cs="Times New Roman"/>
          <w:bCs/>
          <w:color w:val="373737"/>
          <w:sz w:val="28"/>
          <w:szCs w:val="28"/>
          <w:lang w:val="az-Latn-AZ" w:eastAsia="ru-RU"/>
        </w:rPr>
        <w:t>TƏYİNİ ÜÇÜN GÖSTƏRİŞLƏR</w:t>
      </w:r>
      <w:r w:rsidRPr="009107A5">
        <w:rPr>
          <w:rFonts w:ascii="Times New Roman" w:eastAsia="Times New Roman" w:hAnsi="Times New Roman" w:cs="Times New Roman"/>
          <w:bCs/>
          <w:color w:val="373737"/>
          <w:sz w:val="28"/>
          <w:szCs w:val="28"/>
          <w:lang w:val="az-Latn-AZ" w:eastAsia="ru-RU"/>
        </w:rPr>
        <w:t xml:space="preserve">: </w:t>
      </w:r>
    </w:p>
    <w:p w:rsidR="002024F3" w:rsidRPr="00BD0538"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eastAsia="ru-RU"/>
        </w:rPr>
      </w:pPr>
      <w:r w:rsidRPr="00BD0538">
        <w:rPr>
          <w:rFonts w:ascii="Times New Roman" w:eastAsia="Times New Roman" w:hAnsi="Times New Roman" w:cs="Times New Roman"/>
          <w:bCs/>
          <w:color w:val="373737"/>
          <w:sz w:val="28"/>
          <w:szCs w:val="28"/>
          <w:lang w:eastAsia="ru-RU"/>
        </w:rPr>
        <w:t xml:space="preserve">- </w:t>
      </w:r>
      <w:proofErr w:type="gramStart"/>
      <w:r w:rsidRPr="00BD0538">
        <w:rPr>
          <w:rFonts w:ascii="Times New Roman" w:eastAsia="Times New Roman" w:hAnsi="Times New Roman" w:cs="Times New Roman"/>
          <w:bCs/>
          <w:color w:val="373737"/>
          <w:sz w:val="28"/>
          <w:szCs w:val="28"/>
          <w:lang w:eastAsia="ru-RU"/>
        </w:rPr>
        <w:t>yenidoğulmuşlar</w:t>
      </w:r>
      <w:proofErr w:type="gramEnd"/>
      <w:r w:rsidRPr="00BD0538">
        <w:rPr>
          <w:rFonts w:ascii="Times New Roman" w:eastAsia="Times New Roman" w:hAnsi="Times New Roman" w:cs="Times New Roman"/>
          <w:bCs/>
          <w:color w:val="373737"/>
          <w:sz w:val="28"/>
          <w:szCs w:val="28"/>
          <w:lang w:eastAsia="ru-RU"/>
        </w:rPr>
        <w:t>: anada yüksək anti-T</w:t>
      </w:r>
      <w:r>
        <w:rPr>
          <w:rFonts w:ascii="Times New Roman" w:eastAsia="Times New Roman" w:hAnsi="Times New Roman" w:cs="Times New Roman"/>
          <w:bCs/>
          <w:color w:val="373737"/>
          <w:sz w:val="28"/>
          <w:szCs w:val="28"/>
          <w:lang w:val="az-Latn-AZ" w:eastAsia="ru-RU"/>
        </w:rPr>
        <w:t>Q</w:t>
      </w:r>
      <w:r w:rsidRPr="00BD0538">
        <w:rPr>
          <w:rFonts w:ascii="Times New Roman" w:eastAsia="Times New Roman" w:hAnsi="Times New Roman" w:cs="Times New Roman"/>
          <w:bCs/>
          <w:color w:val="373737"/>
          <w:sz w:val="28"/>
          <w:szCs w:val="28"/>
          <w:lang w:eastAsia="ru-RU"/>
        </w:rPr>
        <w:t xml:space="preserve"> titri, </w:t>
      </w:r>
    </w:p>
    <w:p w:rsidR="002024F3" w:rsidRPr="00BD0538"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eastAsia="ru-RU"/>
        </w:rPr>
      </w:pPr>
      <w:r w:rsidRPr="00BD0538">
        <w:rPr>
          <w:rFonts w:ascii="Times New Roman" w:eastAsia="Times New Roman" w:hAnsi="Times New Roman" w:cs="Times New Roman"/>
          <w:bCs/>
          <w:color w:val="373737"/>
          <w:sz w:val="28"/>
          <w:szCs w:val="28"/>
          <w:lang w:eastAsia="ru-RU"/>
        </w:rPr>
        <w:t xml:space="preserve">- </w:t>
      </w:r>
      <w:proofErr w:type="gramStart"/>
      <w:r w:rsidRPr="00BD0538">
        <w:rPr>
          <w:rFonts w:ascii="Times New Roman" w:eastAsia="Times New Roman" w:hAnsi="Times New Roman" w:cs="Times New Roman"/>
          <w:bCs/>
          <w:color w:val="373737"/>
          <w:sz w:val="28"/>
          <w:szCs w:val="28"/>
          <w:lang w:eastAsia="ru-RU"/>
        </w:rPr>
        <w:t>xronik</w:t>
      </w:r>
      <w:proofErr w:type="gramEnd"/>
      <w:r w:rsidRPr="00BD0538">
        <w:rPr>
          <w:rFonts w:ascii="Times New Roman" w:eastAsia="Times New Roman" w:hAnsi="Times New Roman" w:cs="Times New Roman"/>
          <w:bCs/>
          <w:color w:val="373737"/>
          <w:sz w:val="28"/>
          <w:szCs w:val="28"/>
          <w:lang w:eastAsia="ru-RU"/>
        </w:rPr>
        <w:t xml:space="preserve"> </w:t>
      </w:r>
      <w:r>
        <w:rPr>
          <w:rFonts w:ascii="Times New Roman" w:eastAsia="Times New Roman" w:hAnsi="Times New Roman" w:cs="Times New Roman"/>
          <w:bCs/>
          <w:color w:val="373737"/>
          <w:sz w:val="28"/>
          <w:szCs w:val="28"/>
          <w:lang w:val="az-Latn-AZ" w:eastAsia="ru-RU"/>
        </w:rPr>
        <w:t>X</w:t>
      </w:r>
      <w:r w:rsidRPr="00BD0538">
        <w:rPr>
          <w:rFonts w:ascii="Times New Roman" w:eastAsia="Times New Roman" w:hAnsi="Times New Roman" w:cs="Times New Roman"/>
          <w:bCs/>
          <w:color w:val="373737"/>
          <w:sz w:val="28"/>
          <w:szCs w:val="28"/>
          <w:lang w:eastAsia="ru-RU"/>
        </w:rPr>
        <w:t xml:space="preserve">aşimoto tiroiditi, </w:t>
      </w:r>
    </w:p>
    <w:p w:rsidR="002024F3" w:rsidRPr="00BD0538"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eastAsia="ru-RU"/>
        </w:rPr>
      </w:pPr>
      <w:r w:rsidRPr="00BD0538">
        <w:rPr>
          <w:rFonts w:ascii="Times New Roman" w:eastAsia="Times New Roman" w:hAnsi="Times New Roman" w:cs="Times New Roman"/>
          <w:bCs/>
          <w:color w:val="373737"/>
          <w:sz w:val="28"/>
          <w:szCs w:val="28"/>
          <w:lang w:eastAsia="ru-RU"/>
        </w:rPr>
        <w:t xml:space="preserve">- </w:t>
      </w:r>
      <w:proofErr w:type="gramStart"/>
      <w:r w:rsidRPr="00BD0538">
        <w:rPr>
          <w:rFonts w:ascii="Times New Roman" w:eastAsia="Times New Roman" w:hAnsi="Times New Roman" w:cs="Times New Roman"/>
          <w:bCs/>
          <w:color w:val="373737"/>
          <w:sz w:val="28"/>
          <w:szCs w:val="28"/>
          <w:lang w:eastAsia="ru-RU"/>
        </w:rPr>
        <w:t>hipotir</w:t>
      </w:r>
      <w:r>
        <w:rPr>
          <w:rFonts w:ascii="Times New Roman" w:eastAsia="Times New Roman" w:hAnsi="Times New Roman" w:cs="Times New Roman"/>
          <w:bCs/>
          <w:color w:val="373737"/>
          <w:sz w:val="28"/>
          <w:szCs w:val="28"/>
          <w:lang w:val="az-Latn-AZ" w:eastAsia="ru-RU"/>
        </w:rPr>
        <w:t>eozun</w:t>
      </w:r>
      <w:proofErr w:type="gramEnd"/>
      <w:r w:rsidRPr="00BD0538">
        <w:rPr>
          <w:rFonts w:ascii="Times New Roman" w:eastAsia="Times New Roman" w:hAnsi="Times New Roman" w:cs="Times New Roman"/>
          <w:bCs/>
          <w:color w:val="373737"/>
          <w:sz w:val="28"/>
          <w:szCs w:val="28"/>
          <w:lang w:eastAsia="ru-RU"/>
        </w:rPr>
        <w:t xml:space="preserve"> differensial diaqnostikası, </w:t>
      </w:r>
    </w:p>
    <w:p w:rsidR="002024F3" w:rsidRPr="00BD0538"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eastAsia="ru-RU"/>
        </w:rPr>
      </w:pPr>
      <w:r w:rsidRPr="00BD0538">
        <w:rPr>
          <w:rFonts w:ascii="Times New Roman" w:eastAsia="Times New Roman" w:hAnsi="Times New Roman" w:cs="Times New Roman"/>
          <w:bCs/>
          <w:color w:val="373737"/>
          <w:sz w:val="28"/>
          <w:szCs w:val="28"/>
          <w:lang w:eastAsia="ru-RU"/>
        </w:rPr>
        <w:t xml:space="preserve">- </w:t>
      </w:r>
      <w:proofErr w:type="gramStart"/>
      <w:r w:rsidRPr="00BD0538">
        <w:rPr>
          <w:rFonts w:ascii="Times New Roman" w:eastAsia="Times New Roman" w:hAnsi="Times New Roman" w:cs="Times New Roman"/>
          <w:bCs/>
          <w:color w:val="373737"/>
          <w:sz w:val="28"/>
          <w:szCs w:val="28"/>
          <w:lang w:eastAsia="ru-RU"/>
        </w:rPr>
        <w:t>diffuz</w:t>
      </w:r>
      <w:proofErr w:type="gramEnd"/>
      <w:r w:rsidRPr="00BD0538">
        <w:rPr>
          <w:rFonts w:ascii="Times New Roman" w:eastAsia="Times New Roman" w:hAnsi="Times New Roman" w:cs="Times New Roman"/>
          <w:bCs/>
          <w:color w:val="373737"/>
          <w:sz w:val="28"/>
          <w:szCs w:val="28"/>
          <w:lang w:eastAsia="ru-RU"/>
        </w:rPr>
        <w:t xml:space="preserve"> toksik zob (</w:t>
      </w:r>
      <w:r>
        <w:rPr>
          <w:rFonts w:ascii="Times New Roman" w:eastAsia="Times New Roman" w:hAnsi="Times New Roman" w:cs="Times New Roman"/>
          <w:bCs/>
          <w:color w:val="373737"/>
          <w:sz w:val="28"/>
          <w:szCs w:val="28"/>
          <w:lang w:val="az-Latn-AZ" w:eastAsia="ru-RU"/>
        </w:rPr>
        <w:t>Qreyvs</w:t>
      </w:r>
      <w:r w:rsidRPr="00BD0538">
        <w:rPr>
          <w:rFonts w:ascii="Times New Roman" w:eastAsia="Times New Roman" w:hAnsi="Times New Roman" w:cs="Times New Roman"/>
          <w:bCs/>
          <w:color w:val="373737"/>
          <w:sz w:val="28"/>
          <w:szCs w:val="28"/>
          <w:lang w:eastAsia="ru-RU"/>
        </w:rPr>
        <w:t xml:space="preserve"> xəstəliyi), </w:t>
      </w:r>
    </w:p>
    <w:p w:rsidR="002024F3" w:rsidRPr="00BD0538"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eastAsia="ru-RU"/>
        </w:rPr>
      </w:pPr>
      <w:r w:rsidRPr="00BD0538">
        <w:rPr>
          <w:rFonts w:ascii="Times New Roman" w:eastAsia="Times New Roman" w:hAnsi="Times New Roman" w:cs="Times New Roman"/>
          <w:bCs/>
          <w:color w:val="373737"/>
          <w:sz w:val="28"/>
          <w:szCs w:val="28"/>
          <w:lang w:eastAsia="ru-RU"/>
        </w:rPr>
        <w:t xml:space="preserve">- </w:t>
      </w:r>
      <w:proofErr w:type="gramStart"/>
      <w:r w:rsidRPr="00BD0538">
        <w:rPr>
          <w:rFonts w:ascii="Times New Roman" w:eastAsia="Times New Roman" w:hAnsi="Times New Roman" w:cs="Times New Roman"/>
          <w:bCs/>
          <w:color w:val="373737"/>
          <w:sz w:val="28"/>
          <w:szCs w:val="28"/>
          <w:lang w:eastAsia="ru-RU"/>
        </w:rPr>
        <w:t>yüksək</w:t>
      </w:r>
      <w:proofErr w:type="gramEnd"/>
      <w:r w:rsidRPr="00BD0538">
        <w:rPr>
          <w:rFonts w:ascii="Times New Roman" w:eastAsia="Times New Roman" w:hAnsi="Times New Roman" w:cs="Times New Roman"/>
          <w:bCs/>
          <w:color w:val="373737"/>
          <w:sz w:val="28"/>
          <w:szCs w:val="28"/>
          <w:lang w:eastAsia="ru-RU"/>
        </w:rPr>
        <w:t xml:space="preserve"> differensial tiroid xərçəngi olan xəstələrin əməliyyatdan sonrakı müalicəsi T</w:t>
      </w:r>
      <w:r>
        <w:rPr>
          <w:rFonts w:ascii="Times New Roman" w:eastAsia="Times New Roman" w:hAnsi="Times New Roman" w:cs="Times New Roman"/>
          <w:bCs/>
          <w:color w:val="373737"/>
          <w:sz w:val="28"/>
          <w:szCs w:val="28"/>
          <w:lang w:val="az-Latn-AZ" w:eastAsia="ru-RU"/>
        </w:rPr>
        <w:t>Q</w:t>
      </w:r>
      <w:r w:rsidRPr="00BD0538">
        <w:rPr>
          <w:rFonts w:ascii="Times New Roman" w:eastAsia="Times New Roman" w:hAnsi="Times New Roman" w:cs="Times New Roman"/>
          <w:bCs/>
          <w:color w:val="373737"/>
          <w:sz w:val="28"/>
          <w:szCs w:val="28"/>
          <w:lang w:eastAsia="ru-RU"/>
        </w:rPr>
        <w:t xml:space="preserve"> ilə </w:t>
      </w:r>
      <w:r>
        <w:rPr>
          <w:rFonts w:ascii="Times New Roman" w:eastAsia="Times New Roman" w:hAnsi="Times New Roman" w:cs="Times New Roman"/>
          <w:bCs/>
          <w:color w:val="373737"/>
          <w:sz w:val="28"/>
          <w:szCs w:val="28"/>
          <w:lang w:val="az-Latn-AZ" w:eastAsia="ru-RU"/>
        </w:rPr>
        <w:t>kompleks şəkildə aparıldıqda</w:t>
      </w:r>
      <w:r w:rsidRPr="00BD0538">
        <w:rPr>
          <w:rFonts w:ascii="Times New Roman" w:eastAsia="Times New Roman" w:hAnsi="Times New Roman" w:cs="Times New Roman"/>
          <w:bCs/>
          <w:color w:val="373737"/>
          <w:sz w:val="28"/>
          <w:szCs w:val="28"/>
          <w:lang w:eastAsia="ru-RU"/>
        </w:rPr>
        <w:t xml:space="preserve">, </w:t>
      </w:r>
    </w:p>
    <w:p w:rsidR="002024F3" w:rsidRPr="00BD0538"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eastAsia="ru-RU"/>
        </w:rPr>
      </w:pPr>
      <w:r w:rsidRPr="00BD0538">
        <w:rPr>
          <w:rFonts w:ascii="Times New Roman" w:eastAsia="Times New Roman" w:hAnsi="Times New Roman" w:cs="Times New Roman"/>
          <w:bCs/>
          <w:color w:val="373737"/>
          <w:sz w:val="28"/>
          <w:szCs w:val="28"/>
          <w:lang w:eastAsia="ru-RU"/>
        </w:rPr>
        <w:lastRenderedPageBreak/>
        <w:t xml:space="preserve">- </w:t>
      </w:r>
      <w:proofErr w:type="gramStart"/>
      <w:r w:rsidRPr="00BD0538">
        <w:rPr>
          <w:rFonts w:ascii="Times New Roman" w:eastAsia="Times New Roman" w:hAnsi="Times New Roman" w:cs="Times New Roman"/>
          <w:bCs/>
          <w:color w:val="373737"/>
          <w:sz w:val="28"/>
          <w:szCs w:val="28"/>
          <w:lang w:eastAsia="ru-RU"/>
        </w:rPr>
        <w:t>yod</w:t>
      </w:r>
      <w:proofErr w:type="gramEnd"/>
      <w:r w:rsidRPr="00BD0538">
        <w:rPr>
          <w:rFonts w:ascii="Times New Roman" w:eastAsia="Times New Roman" w:hAnsi="Times New Roman" w:cs="Times New Roman"/>
          <w:bCs/>
          <w:color w:val="373737"/>
          <w:sz w:val="28"/>
          <w:szCs w:val="28"/>
          <w:lang w:eastAsia="ru-RU"/>
        </w:rPr>
        <w:t xml:space="preserve"> çatışmazlığı olan ərazilərdə, </w:t>
      </w:r>
    </w:p>
    <w:p w:rsidR="002024F3" w:rsidRPr="00FF3E55" w:rsidRDefault="002024F3" w:rsidP="002024F3">
      <w:pPr>
        <w:shd w:val="clear" w:color="auto" w:fill="FFFFFF"/>
        <w:spacing w:after="150" w:line="276" w:lineRule="auto"/>
        <w:jc w:val="both"/>
        <w:textAlignment w:val="top"/>
        <w:rPr>
          <w:rFonts w:ascii="Times New Roman" w:eastAsia="Times New Roman" w:hAnsi="Times New Roman" w:cs="Times New Roman"/>
          <w:bCs/>
          <w:color w:val="373737"/>
          <w:sz w:val="28"/>
          <w:szCs w:val="28"/>
          <w:lang w:eastAsia="ru-RU"/>
        </w:rPr>
      </w:pPr>
      <w:r w:rsidRPr="00FF3E55">
        <w:rPr>
          <w:rFonts w:ascii="Times New Roman" w:eastAsia="Times New Roman" w:hAnsi="Times New Roman" w:cs="Times New Roman"/>
          <w:bCs/>
          <w:color w:val="373737"/>
          <w:sz w:val="28"/>
          <w:szCs w:val="28"/>
          <w:lang w:eastAsia="ru-RU"/>
        </w:rPr>
        <w:t xml:space="preserve">REFERANS </w:t>
      </w:r>
      <w:r>
        <w:rPr>
          <w:rFonts w:ascii="Times New Roman" w:eastAsia="Times New Roman" w:hAnsi="Times New Roman" w:cs="Times New Roman"/>
          <w:bCs/>
          <w:color w:val="373737"/>
          <w:sz w:val="28"/>
          <w:szCs w:val="28"/>
          <w:lang w:val="az-Latn-AZ" w:eastAsia="ru-RU"/>
        </w:rPr>
        <w:t>həddi</w:t>
      </w:r>
      <w:r w:rsidRPr="00FF3E55">
        <w:rPr>
          <w:rFonts w:ascii="Times New Roman" w:eastAsia="Times New Roman" w:hAnsi="Times New Roman" w:cs="Times New Roman"/>
          <w:bCs/>
          <w:color w:val="373737"/>
          <w:sz w:val="28"/>
          <w:szCs w:val="28"/>
          <w:lang w:eastAsia="ru-RU"/>
        </w:rPr>
        <w:t xml:space="preserve"> - 0 - 100 m</w:t>
      </w:r>
      <w:r>
        <w:rPr>
          <w:rFonts w:ascii="Times New Roman" w:eastAsia="Times New Roman" w:hAnsi="Times New Roman" w:cs="Times New Roman"/>
          <w:bCs/>
          <w:color w:val="373737"/>
          <w:sz w:val="28"/>
          <w:szCs w:val="28"/>
          <w:lang w:val="az-Latn-AZ" w:eastAsia="ru-RU"/>
        </w:rPr>
        <w:t>E</w:t>
      </w:r>
      <w:r w:rsidRPr="00FF3E55">
        <w:rPr>
          <w:rFonts w:ascii="Times New Roman" w:eastAsia="Times New Roman" w:hAnsi="Times New Roman" w:cs="Times New Roman"/>
          <w:bCs/>
          <w:color w:val="373737"/>
          <w:sz w:val="28"/>
          <w:szCs w:val="28"/>
          <w:lang w:eastAsia="ru-RU"/>
        </w:rPr>
        <w:t>/ml</w:t>
      </w:r>
    </w:p>
    <w:p w:rsidR="002024F3" w:rsidRPr="00FF3E5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eastAsia="ru-RU"/>
        </w:rPr>
      </w:pPr>
    </w:p>
    <w:p w:rsidR="002024F3" w:rsidRPr="000F3F09" w:rsidRDefault="002024F3" w:rsidP="002024F3">
      <w:pPr>
        <w:shd w:val="clear" w:color="auto" w:fill="FFFFFF"/>
        <w:spacing w:after="150" w:line="276" w:lineRule="auto"/>
        <w:jc w:val="both"/>
        <w:textAlignment w:val="top"/>
        <w:rPr>
          <w:rFonts w:ascii="Times New Roman" w:eastAsia="Times New Roman" w:hAnsi="Times New Roman" w:cs="Times New Roman"/>
          <w:b/>
          <w:bCs/>
          <w:color w:val="373737"/>
          <w:sz w:val="28"/>
          <w:szCs w:val="28"/>
          <w:lang w:eastAsia="ru-RU"/>
        </w:rPr>
      </w:pPr>
      <w:r>
        <w:rPr>
          <w:rFonts w:ascii="Times New Roman" w:eastAsia="Times New Roman" w:hAnsi="Times New Roman" w:cs="Times New Roman"/>
          <w:b/>
          <w:bCs/>
          <w:color w:val="373737"/>
          <w:sz w:val="28"/>
          <w:szCs w:val="28"/>
          <w:lang w:eastAsia="ru-RU"/>
        </w:rPr>
        <w:t>TİROİ</w:t>
      </w:r>
      <w:r w:rsidRPr="000F3F09">
        <w:rPr>
          <w:rFonts w:ascii="Times New Roman" w:eastAsia="Times New Roman" w:hAnsi="Times New Roman" w:cs="Times New Roman"/>
          <w:b/>
          <w:bCs/>
          <w:color w:val="373737"/>
          <w:sz w:val="28"/>
          <w:szCs w:val="28"/>
          <w:lang w:eastAsia="ru-RU"/>
        </w:rPr>
        <w:t xml:space="preserve">D PEROKSİDAZA </w:t>
      </w:r>
      <w:proofErr w:type="gramStart"/>
      <w:r w:rsidRPr="000F3F09">
        <w:rPr>
          <w:rFonts w:ascii="Times New Roman" w:eastAsia="Times New Roman" w:hAnsi="Times New Roman" w:cs="Times New Roman"/>
          <w:b/>
          <w:bCs/>
          <w:color w:val="373737"/>
          <w:sz w:val="28"/>
          <w:szCs w:val="28"/>
          <w:lang w:eastAsia="ru-RU"/>
        </w:rPr>
        <w:t>ƏLEYHİNƏ  (</w:t>
      </w:r>
      <w:proofErr w:type="gramEnd"/>
      <w:r w:rsidRPr="000F3F09">
        <w:rPr>
          <w:rFonts w:ascii="Times New Roman" w:eastAsia="Times New Roman" w:hAnsi="Times New Roman" w:cs="Times New Roman"/>
          <w:b/>
          <w:bCs/>
          <w:color w:val="373737"/>
          <w:sz w:val="28"/>
          <w:szCs w:val="28"/>
          <w:lang w:eastAsia="ru-RU"/>
        </w:rPr>
        <w:t>ANTI - TPO) ANTİCİMLƏR</w:t>
      </w:r>
    </w:p>
    <w:p w:rsidR="002024F3" w:rsidRPr="000F3F09"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eastAsia="ru-RU"/>
        </w:rPr>
      </w:pPr>
      <w:r w:rsidRPr="000F3F09">
        <w:rPr>
          <w:rFonts w:ascii="Times New Roman" w:eastAsia="Times New Roman" w:hAnsi="Times New Roman" w:cs="Times New Roman"/>
          <w:bCs/>
          <w:color w:val="373737"/>
          <w:sz w:val="28"/>
          <w:szCs w:val="28"/>
          <w:lang w:eastAsia="ru-RU"/>
        </w:rPr>
        <w:t xml:space="preserve">Anti-TPO testi autoimmün tiroid xəstəliklərini </w:t>
      </w:r>
      <w:r>
        <w:rPr>
          <w:rFonts w:ascii="Times New Roman" w:eastAsia="Times New Roman" w:hAnsi="Times New Roman" w:cs="Times New Roman"/>
          <w:bCs/>
          <w:color w:val="373737"/>
          <w:sz w:val="28"/>
          <w:szCs w:val="28"/>
          <w:lang w:eastAsia="ru-RU"/>
        </w:rPr>
        <w:t>aşkarlamaq</w:t>
      </w:r>
      <w:r w:rsidRPr="000F3F09">
        <w:rPr>
          <w:rFonts w:ascii="Times New Roman" w:eastAsia="Times New Roman" w:hAnsi="Times New Roman" w:cs="Times New Roman"/>
          <w:bCs/>
          <w:color w:val="373737"/>
          <w:sz w:val="28"/>
          <w:szCs w:val="28"/>
          <w:lang w:eastAsia="ru-RU"/>
        </w:rPr>
        <w:t xml:space="preserve"> üçün istifadə olunur. Komplementə b</w:t>
      </w:r>
      <w:r>
        <w:rPr>
          <w:rFonts w:ascii="Times New Roman" w:eastAsia="Times New Roman" w:hAnsi="Times New Roman" w:cs="Times New Roman"/>
          <w:bCs/>
          <w:color w:val="373737"/>
          <w:sz w:val="28"/>
          <w:szCs w:val="28"/>
          <w:lang w:val="az-Latn-AZ" w:eastAsia="ru-RU"/>
        </w:rPr>
        <w:t>irləşmək xüsusiyyətinə</w:t>
      </w:r>
      <w:r w:rsidRPr="000F3F09">
        <w:rPr>
          <w:rFonts w:ascii="Times New Roman" w:eastAsia="Times New Roman" w:hAnsi="Times New Roman" w:cs="Times New Roman"/>
          <w:bCs/>
          <w:color w:val="373737"/>
          <w:sz w:val="28"/>
          <w:szCs w:val="28"/>
          <w:lang w:eastAsia="ru-RU"/>
        </w:rPr>
        <w:t xml:space="preserve"> m</w:t>
      </w:r>
      <w:r>
        <w:rPr>
          <w:rFonts w:ascii="Times New Roman" w:eastAsia="Times New Roman" w:hAnsi="Times New Roman" w:cs="Times New Roman"/>
          <w:bCs/>
          <w:color w:val="373737"/>
          <w:sz w:val="28"/>
          <w:szCs w:val="28"/>
          <w:lang w:eastAsia="ru-RU"/>
        </w:rPr>
        <w:t>alik olan anti-TPO bilavasitə au</w:t>
      </w:r>
      <w:r w:rsidRPr="000F3F09">
        <w:rPr>
          <w:rFonts w:ascii="Times New Roman" w:eastAsia="Times New Roman" w:hAnsi="Times New Roman" w:cs="Times New Roman"/>
          <w:bCs/>
          <w:color w:val="373737"/>
          <w:sz w:val="28"/>
          <w:szCs w:val="28"/>
          <w:lang w:eastAsia="ru-RU"/>
        </w:rPr>
        <w:t>toaqressiyada iştirak edir, yəni immun sisteminin öz orqanizminə qarşı aqressiyasının göstəricisidir. Tiroidperoksidaz</w:t>
      </w:r>
      <w:r>
        <w:rPr>
          <w:rFonts w:ascii="Times New Roman" w:eastAsia="Times New Roman" w:hAnsi="Times New Roman" w:cs="Times New Roman"/>
          <w:bCs/>
          <w:color w:val="373737"/>
          <w:sz w:val="28"/>
          <w:szCs w:val="28"/>
          <w:lang w:eastAsia="ru-RU"/>
        </w:rPr>
        <w:t>a</w:t>
      </w:r>
      <w:r w:rsidRPr="000F3F09">
        <w:rPr>
          <w:rFonts w:ascii="Times New Roman" w:eastAsia="Times New Roman" w:hAnsi="Times New Roman" w:cs="Times New Roman"/>
          <w:bCs/>
          <w:color w:val="373737"/>
          <w:sz w:val="28"/>
          <w:szCs w:val="28"/>
          <w:lang w:eastAsia="ru-RU"/>
        </w:rPr>
        <w:t xml:space="preserve"> tiroqlobulinin yodlaşdırılması prosesinə daxil ola</w:t>
      </w:r>
      <w:r>
        <w:rPr>
          <w:rFonts w:ascii="Times New Roman" w:eastAsia="Times New Roman" w:hAnsi="Times New Roman" w:cs="Times New Roman"/>
          <w:bCs/>
          <w:color w:val="373737"/>
          <w:sz w:val="28"/>
          <w:szCs w:val="28"/>
          <w:lang w:eastAsia="ru-RU"/>
        </w:rPr>
        <w:t>n</w:t>
      </w:r>
      <w:r w:rsidRPr="000F3F09">
        <w:rPr>
          <w:rFonts w:ascii="Times New Roman" w:eastAsia="Times New Roman" w:hAnsi="Times New Roman" w:cs="Times New Roman"/>
          <w:bCs/>
          <w:color w:val="373737"/>
          <w:sz w:val="28"/>
          <w:szCs w:val="28"/>
          <w:lang w:eastAsia="ru-RU"/>
        </w:rPr>
        <w:t xml:space="preserve">, yəni tiroid hormonlarının sintezində əsas rol oynayan yodun aktiv formasının əmələ gəlməsini təmin edir. </w:t>
      </w:r>
    </w:p>
    <w:p w:rsidR="002024F3" w:rsidRPr="00BD0538"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Anti-TPO autoimmu</w:t>
      </w:r>
      <w:r w:rsidRPr="000F3F09">
        <w:rPr>
          <w:rFonts w:ascii="Times New Roman" w:eastAsia="Times New Roman" w:hAnsi="Times New Roman" w:cs="Times New Roman"/>
          <w:color w:val="373737"/>
          <w:sz w:val="28"/>
          <w:szCs w:val="28"/>
          <w:lang w:eastAsia="ru-RU"/>
        </w:rPr>
        <w:t xml:space="preserve">n tiroid xəstəliklərini aşkar etmək üçün ən həssas testdir. Adətən </w:t>
      </w:r>
      <w:r>
        <w:rPr>
          <w:rFonts w:ascii="Times New Roman" w:eastAsia="Times New Roman" w:hAnsi="Times New Roman" w:cs="Times New Roman"/>
          <w:color w:val="373737"/>
          <w:sz w:val="28"/>
          <w:szCs w:val="28"/>
          <w:lang w:eastAsia="ru-RU"/>
        </w:rPr>
        <w:t>onun</w:t>
      </w:r>
      <w:r w:rsidRPr="000F3F09">
        <w:rPr>
          <w:rFonts w:ascii="Times New Roman" w:eastAsia="Times New Roman" w:hAnsi="Times New Roman" w:cs="Times New Roman"/>
          <w:color w:val="373737"/>
          <w:sz w:val="28"/>
          <w:szCs w:val="28"/>
          <w:lang w:eastAsia="ru-RU"/>
        </w:rPr>
        <w:t xml:space="preserve"> </w:t>
      </w:r>
      <w:r>
        <w:rPr>
          <w:rFonts w:ascii="Times New Roman" w:eastAsia="Times New Roman" w:hAnsi="Times New Roman" w:cs="Times New Roman"/>
          <w:color w:val="373737"/>
          <w:sz w:val="28"/>
          <w:szCs w:val="28"/>
          <w:lang w:eastAsia="ru-RU"/>
        </w:rPr>
        <w:t>aşkarlanması X</w:t>
      </w:r>
      <w:r w:rsidRPr="000F3F09">
        <w:rPr>
          <w:rFonts w:ascii="Times New Roman" w:eastAsia="Times New Roman" w:hAnsi="Times New Roman" w:cs="Times New Roman"/>
          <w:color w:val="373737"/>
          <w:sz w:val="28"/>
          <w:szCs w:val="28"/>
          <w:lang w:eastAsia="ru-RU"/>
        </w:rPr>
        <w:t xml:space="preserve">aşimoto </w:t>
      </w:r>
      <w:r>
        <w:rPr>
          <w:rFonts w:ascii="Times New Roman" w:eastAsia="Times New Roman" w:hAnsi="Times New Roman" w:cs="Times New Roman"/>
          <w:color w:val="373737"/>
          <w:sz w:val="28"/>
          <w:szCs w:val="28"/>
          <w:lang w:eastAsia="ru-RU"/>
        </w:rPr>
        <w:t>tiroiditi səbəbindən yaranan</w:t>
      </w:r>
      <w:r w:rsidRPr="000F3F09">
        <w:rPr>
          <w:rFonts w:ascii="Times New Roman" w:eastAsia="Times New Roman" w:hAnsi="Times New Roman" w:cs="Times New Roman"/>
          <w:color w:val="373737"/>
          <w:sz w:val="28"/>
          <w:szCs w:val="28"/>
          <w:lang w:eastAsia="ru-RU"/>
        </w:rPr>
        <w:t xml:space="preserve"> hipotir</w:t>
      </w:r>
      <w:r>
        <w:rPr>
          <w:rFonts w:ascii="Times New Roman" w:eastAsia="Times New Roman" w:hAnsi="Times New Roman" w:cs="Times New Roman"/>
          <w:color w:val="373737"/>
          <w:sz w:val="28"/>
          <w:szCs w:val="28"/>
          <w:lang w:eastAsia="ru-RU"/>
        </w:rPr>
        <w:t>eozun</w:t>
      </w:r>
      <w:r w:rsidRPr="000F3F09">
        <w:rPr>
          <w:rFonts w:ascii="Times New Roman" w:eastAsia="Times New Roman" w:hAnsi="Times New Roman" w:cs="Times New Roman"/>
          <w:color w:val="373737"/>
          <w:sz w:val="28"/>
          <w:szCs w:val="28"/>
          <w:lang w:eastAsia="ru-RU"/>
        </w:rPr>
        <w:t xml:space="preserve"> inkişafı zamanı ilk</w:t>
      </w:r>
      <w:r>
        <w:rPr>
          <w:rFonts w:ascii="Times New Roman" w:eastAsia="Times New Roman" w:hAnsi="Times New Roman" w:cs="Times New Roman"/>
          <w:color w:val="373737"/>
          <w:sz w:val="28"/>
          <w:szCs w:val="28"/>
          <w:lang w:eastAsia="ru-RU"/>
        </w:rPr>
        <w:t>in meyar hesab olunur.</w:t>
      </w:r>
      <w:r w:rsidRPr="00BD0538">
        <w:rPr>
          <w:rFonts w:ascii="Times New Roman" w:eastAsia="Times New Roman" w:hAnsi="Times New Roman" w:cs="Times New Roman"/>
          <w:color w:val="373737"/>
          <w:sz w:val="28"/>
          <w:szCs w:val="28"/>
          <w:lang w:eastAsia="ru-RU"/>
        </w:rPr>
        <w:t> </w:t>
      </w:r>
    </w:p>
    <w:p w:rsidR="002024F3" w:rsidRPr="00BD0538" w:rsidRDefault="002024F3" w:rsidP="002024F3">
      <w:pPr>
        <w:shd w:val="clear" w:color="auto" w:fill="FFFFFF"/>
        <w:spacing w:after="150" w:line="276" w:lineRule="auto"/>
        <w:jc w:val="center"/>
        <w:textAlignment w:val="top"/>
        <w:rPr>
          <w:rFonts w:ascii="Times New Roman" w:eastAsia="Times New Roman" w:hAnsi="Times New Roman" w:cs="Times New Roman"/>
          <w:color w:val="373737"/>
          <w:sz w:val="28"/>
          <w:szCs w:val="28"/>
          <w:lang w:eastAsia="ru-RU"/>
        </w:rPr>
      </w:pPr>
      <w:r>
        <w:rPr>
          <w:rFonts w:ascii="Times New Roman" w:eastAsia="Times New Roman" w:hAnsi="Times New Roman" w:cs="Times New Roman"/>
          <w:b/>
          <w:bCs/>
          <w:color w:val="373737"/>
          <w:sz w:val="28"/>
          <w:szCs w:val="28"/>
          <w:lang w:val="az-Latn-AZ" w:eastAsia="ru-RU"/>
        </w:rPr>
        <w:t xml:space="preserve">ANTİ-TPO-NUN SƏVİYYƏSİNİN DƏYİŞMƏSİ İLƏ MÜŞAYİƏT OLUNAN XƏSTƏLİKLƏR </w:t>
      </w:r>
    </w:p>
    <w:p w:rsidR="002024F3" w:rsidRPr="009107A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Qalxanabənzər vəzinin auto</w:t>
      </w:r>
      <w:r w:rsidRPr="00BD0538">
        <w:rPr>
          <w:rFonts w:ascii="Times New Roman" w:eastAsia="Times New Roman" w:hAnsi="Times New Roman" w:cs="Times New Roman"/>
          <w:color w:val="373737"/>
          <w:sz w:val="28"/>
          <w:szCs w:val="28"/>
          <w:lang w:eastAsia="ru-RU"/>
        </w:rPr>
        <w:t>immün xəstəlikləri genetik meylli şəxslərdə</w:t>
      </w:r>
      <w:r>
        <w:rPr>
          <w:rFonts w:ascii="Times New Roman" w:eastAsia="Times New Roman" w:hAnsi="Times New Roman" w:cs="Times New Roman"/>
          <w:color w:val="373737"/>
          <w:sz w:val="28"/>
          <w:szCs w:val="28"/>
          <w:lang w:eastAsia="ru-RU"/>
        </w:rPr>
        <w:t xml:space="preserve"> inkişaf edir.</w:t>
      </w:r>
      <w:r w:rsidRPr="00BD0538">
        <w:rPr>
          <w:rFonts w:ascii="Times New Roman" w:eastAsia="Times New Roman" w:hAnsi="Times New Roman" w:cs="Times New Roman"/>
          <w:color w:val="373737"/>
          <w:sz w:val="28"/>
          <w:szCs w:val="28"/>
          <w:lang w:eastAsia="ru-RU"/>
        </w:rPr>
        <w:t xml:space="preserve"> Anti-TPO</w:t>
      </w:r>
      <w:r>
        <w:rPr>
          <w:rFonts w:ascii="Times New Roman" w:eastAsia="Times New Roman" w:hAnsi="Times New Roman" w:cs="Times New Roman"/>
          <w:color w:val="373737"/>
          <w:sz w:val="28"/>
          <w:szCs w:val="28"/>
          <w:lang w:eastAsia="ru-RU"/>
        </w:rPr>
        <w:t>-nun</w:t>
      </w:r>
      <w:r w:rsidRPr="00BD0538">
        <w:rPr>
          <w:rFonts w:ascii="Times New Roman" w:eastAsia="Times New Roman" w:hAnsi="Times New Roman" w:cs="Times New Roman"/>
          <w:color w:val="373737"/>
          <w:sz w:val="28"/>
          <w:szCs w:val="28"/>
          <w:lang w:eastAsia="ru-RU"/>
        </w:rPr>
        <w:t xml:space="preserve"> və TSH</w:t>
      </w:r>
      <w:r>
        <w:rPr>
          <w:rFonts w:ascii="Times New Roman" w:eastAsia="Times New Roman" w:hAnsi="Times New Roman" w:cs="Times New Roman"/>
          <w:color w:val="373737"/>
          <w:sz w:val="28"/>
          <w:szCs w:val="28"/>
          <w:lang w:eastAsia="ru-RU"/>
        </w:rPr>
        <w:t>-</w:t>
      </w:r>
      <w:proofErr w:type="gramStart"/>
      <w:r>
        <w:rPr>
          <w:rFonts w:ascii="Times New Roman" w:eastAsia="Times New Roman" w:hAnsi="Times New Roman" w:cs="Times New Roman"/>
          <w:color w:val="373737"/>
          <w:sz w:val="28"/>
          <w:szCs w:val="28"/>
          <w:lang w:eastAsia="ru-RU"/>
        </w:rPr>
        <w:t xml:space="preserve">ın </w:t>
      </w:r>
      <w:r w:rsidRPr="00BD0538">
        <w:rPr>
          <w:rFonts w:ascii="Times New Roman" w:eastAsia="Times New Roman" w:hAnsi="Times New Roman" w:cs="Times New Roman"/>
          <w:color w:val="373737"/>
          <w:sz w:val="28"/>
          <w:szCs w:val="28"/>
          <w:lang w:eastAsia="ru-RU"/>
        </w:rPr>
        <w:t xml:space="preserve"> yüksək</w:t>
      </w:r>
      <w:proofErr w:type="gramEnd"/>
      <w:r w:rsidRPr="00BD0538">
        <w:rPr>
          <w:rFonts w:ascii="Times New Roman" w:eastAsia="Times New Roman" w:hAnsi="Times New Roman" w:cs="Times New Roman"/>
          <w:color w:val="373737"/>
          <w:sz w:val="28"/>
          <w:szCs w:val="28"/>
          <w:lang w:eastAsia="ru-RU"/>
        </w:rPr>
        <w:t xml:space="preserve"> </w:t>
      </w:r>
      <w:r>
        <w:rPr>
          <w:rFonts w:ascii="Times New Roman" w:eastAsia="Times New Roman" w:hAnsi="Times New Roman" w:cs="Times New Roman"/>
          <w:color w:val="373737"/>
          <w:sz w:val="28"/>
          <w:szCs w:val="28"/>
          <w:lang w:eastAsia="ru-RU"/>
        </w:rPr>
        <w:t xml:space="preserve">titri </w:t>
      </w:r>
      <w:r w:rsidRPr="00BD0538">
        <w:rPr>
          <w:rFonts w:ascii="Times New Roman" w:eastAsia="Times New Roman" w:hAnsi="Times New Roman" w:cs="Times New Roman"/>
          <w:color w:val="373737"/>
          <w:sz w:val="28"/>
          <w:szCs w:val="28"/>
          <w:lang w:eastAsia="ru-RU"/>
        </w:rPr>
        <w:t>gələcəkdə hipotir</w:t>
      </w:r>
      <w:r>
        <w:rPr>
          <w:rFonts w:ascii="Times New Roman" w:eastAsia="Times New Roman" w:hAnsi="Times New Roman" w:cs="Times New Roman"/>
          <w:color w:val="373737"/>
          <w:sz w:val="28"/>
          <w:szCs w:val="28"/>
          <w:lang w:eastAsia="ru-RU"/>
        </w:rPr>
        <w:t>eozun</w:t>
      </w:r>
      <w:r w:rsidRPr="00BD0538">
        <w:rPr>
          <w:rFonts w:ascii="Times New Roman" w:eastAsia="Times New Roman" w:hAnsi="Times New Roman" w:cs="Times New Roman"/>
          <w:color w:val="373737"/>
          <w:sz w:val="28"/>
          <w:szCs w:val="28"/>
          <w:lang w:eastAsia="ru-RU"/>
        </w:rPr>
        <w:t xml:space="preserve"> inkişafını proqnozlaşdıra bilər.</w:t>
      </w:r>
      <w:r>
        <w:rPr>
          <w:rFonts w:ascii="Times New Roman" w:eastAsia="Times New Roman" w:hAnsi="Times New Roman" w:cs="Times New Roman"/>
          <w:color w:val="373737"/>
          <w:sz w:val="28"/>
          <w:szCs w:val="28"/>
          <w:lang w:eastAsia="ru-RU"/>
        </w:rPr>
        <w:t xml:space="preserve"> </w:t>
      </w:r>
    </w:p>
    <w:p w:rsidR="002024F3" w:rsidRPr="009107A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eastAsia="ru-RU"/>
        </w:rPr>
      </w:pPr>
      <w:r w:rsidRPr="009107A5">
        <w:rPr>
          <w:rFonts w:ascii="Times New Roman" w:eastAsia="Times New Roman" w:hAnsi="Times New Roman" w:cs="Times New Roman"/>
          <w:color w:val="373737"/>
          <w:sz w:val="28"/>
          <w:szCs w:val="28"/>
          <w:lang w:eastAsia="ru-RU"/>
        </w:rPr>
        <w:t xml:space="preserve">Anti-TPO-nun yüksək konsentrasiyası </w:t>
      </w:r>
      <w:r>
        <w:rPr>
          <w:rFonts w:ascii="Times New Roman" w:eastAsia="Times New Roman" w:hAnsi="Times New Roman" w:cs="Times New Roman"/>
          <w:color w:val="373737"/>
          <w:sz w:val="28"/>
          <w:szCs w:val="28"/>
          <w:lang w:val="az-Latn-AZ" w:eastAsia="ru-RU"/>
        </w:rPr>
        <w:t>X</w:t>
      </w:r>
      <w:r w:rsidRPr="009107A5">
        <w:rPr>
          <w:rFonts w:ascii="Times New Roman" w:eastAsia="Times New Roman" w:hAnsi="Times New Roman" w:cs="Times New Roman"/>
          <w:color w:val="373737"/>
          <w:sz w:val="28"/>
          <w:szCs w:val="28"/>
          <w:lang w:eastAsia="ru-RU"/>
        </w:rPr>
        <w:t xml:space="preserve">aşimoto tiroiditi (həssaslıq 90-100%) və </w:t>
      </w:r>
      <w:r>
        <w:rPr>
          <w:rFonts w:ascii="Times New Roman" w:eastAsia="Times New Roman" w:hAnsi="Times New Roman" w:cs="Times New Roman"/>
          <w:color w:val="373737"/>
          <w:sz w:val="28"/>
          <w:szCs w:val="28"/>
          <w:lang w:val="az-Latn-AZ" w:eastAsia="ru-RU"/>
        </w:rPr>
        <w:t>Qreyvs</w:t>
      </w:r>
      <w:r w:rsidRPr="009107A5">
        <w:rPr>
          <w:rFonts w:ascii="Times New Roman" w:eastAsia="Times New Roman" w:hAnsi="Times New Roman" w:cs="Times New Roman"/>
          <w:color w:val="373737"/>
          <w:sz w:val="28"/>
          <w:szCs w:val="28"/>
          <w:lang w:eastAsia="ru-RU"/>
        </w:rPr>
        <w:t xml:space="preserve"> xəstəliyində (həssaslıq 85%) müşahidə olunur. Anti-TPO səviyyəsi </w:t>
      </w:r>
      <w:r>
        <w:rPr>
          <w:rFonts w:ascii="Times New Roman" w:eastAsia="Times New Roman" w:hAnsi="Times New Roman" w:cs="Times New Roman"/>
          <w:color w:val="373737"/>
          <w:sz w:val="28"/>
          <w:szCs w:val="28"/>
          <w:lang w:val="az-Latn-AZ" w:eastAsia="ru-RU"/>
        </w:rPr>
        <w:t>diffuz toksiki zobda</w:t>
      </w:r>
      <w:r>
        <w:rPr>
          <w:rFonts w:ascii="Times New Roman" w:eastAsia="Times New Roman" w:hAnsi="Times New Roman" w:cs="Times New Roman"/>
          <w:color w:val="373737"/>
          <w:sz w:val="28"/>
          <w:szCs w:val="28"/>
          <w:lang w:eastAsia="ru-RU"/>
        </w:rPr>
        <w:t xml:space="preserve"> 40-60% artır</w:t>
      </w:r>
      <w:r w:rsidRPr="009107A5">
        <w:rPr>
          <w:rFonts w:ascii="Times New Roman" w:eastAsia="Times New Roman" w:hAnsi="Times New Roman" w:cs="Times New Roman"/>
          <w:color w:val="373737"/>
          <w:sz w:val="28"/>
          <w:szCs w:val="28"/>
          <w:lang w:eastAsia="ru-RU"/>
        </w:rPr>
        <w:t>.</w:t>
      </w:r>
    </w:p>
    <w:p w:rsidR="002024F3" w:rsidRPr="009107A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eastAsia="ru-RU"/>
        </w:rPr>
      </w:pPr>
      <w:r w:rsidRPr="009107A5">
        <w:rPr>
          <w:rFonts w:ascii="Times New Roman" w:eastAsia="Times New Roman" w:hAnsi="Times New Roman" w:cs="Times New Roman"/>
          <w:color w:val="373737"/>
          <w:sz w:val="28"/>
          <w:szCs w:val="28"/>
          <w:lang w:eastAsia="ru-RU"/>
        </w:rPr>
        <w:t>Hamiləlik dövründə anti-TPO-nun aşkarlanması anada doğuşdan sonrakı tiroidit</w:t>
      </w:r>
      <w:r>
        <w:rPr>
          <w:rFonts w:ascii="Times New Roman" w:eastAsia="Times New Roman" w:hAnsi="Times New Roman" w:cs="Times New Roman"/>
          <w:color w:val="373737"/>
          <w:sz w:val="28"/>
          <w:szCs w:val="28"/>
          <w:lang w:val="az-Latn-AZ" w:eastAsia="ru-RU"/>
        </w:rPr>
        <w:t>in</w:t>
      </w:r>
      <w:r w:rsidRPr="009107A5">
        <w:rPr>
          <w:rFonts w:ascii="Times New Roman" w:eastAsia="Times New Roman" w:hAnsi="Times New Roman" w:cs="Times New Roman"/>
          <w:color w:val="373737"/>
          <w:sz w:val="28"/>
          <w:szCs w:val="28"/>
          <w:lang w:eastAsia="ru-RU"/>
        </w:rPr>
        <w:t xml:space="preserve"> inkişaf riskini </w:t>
      </w:r>
      <w:r>
        <w:rPr>
          <w:rFonts w:ascii="Times New Roman" w:eastAsia="Times New Roman" w:hAnsi="Times New Roman" w:cs="Times New Roman"/>
          <w:color w:val="373737"/>
          <w:sz w:val="28"/>
          <w:szCs w:val="28"/>
          <w:lang w:val="az-Latn-AZ" w:eastAsia="ru-RU"/>
        </w:rPr>
        <w:t xml:space="preserve">artırır </w:t>
      </w:r>
      <w:r w:rsidRPr="009107A5">
        <w:rPr>
          <w:rFonts w:ascii="Times New Roman" w:eastAsia="Times New Roman" w:hAnsi="Times New Roman" w:cs="Times New Roman"/>
          <w:color w:val="373737"/>
          <w:sz w:val="28"/>
          <w:szCs w:val="28"/>
          <w:lang w:eastAsia="ru-RU"/>
        </w:rPr>
        <w:t xml:space="preserve">və uşağın inkişafına </w:t>
      </w:r>
      <w:r>
        <w:rPr>
          <w:rFonts w:ascii="Times New Roman" w:eastAsia="Times New Roman" w:hAnsi="Times New Roman" w:cs="Times New Roman"/>
          <w:color w:val="373737"/>
          <w:sz w:val="28"/>
          <w:szCs w:val="28"/>
          <w:lang w:val="az-Latn-AZ" w:eastAsia="ru-RU"/>
        </w:rPr>
        <w:t>da</w:t>
      </w:r>
      <w:r w:rsidRPr="009107A5">
        <w:rPr>
          <w:rFonts w:ascii="Times New Roman" w:eastAsia="Times New Roman" w:hAnsi="Times New Roman" w:cs="Times New Roman"/>
          <w:color w:val="373737"/>
          <w:sz w:val="28"/>
          <w:szCs w:val="28"/>
          <w:lang w:eastAsia="ru-RU"/>
        </w:rPr>
        <w:t xml:space="preserve"> təsir göstərir.</w:t>
      </w:r>
      <w:r>
        <w:rPr>
          <w:rFonts w:ascii="Times New Roman" w:eastAsia="Times New Roman" w:hAnsi="Times New Roman" w:cs="Times New Roman"/>
          <w:color w:val="373737"/>
          <w:sz w:val="28"/>
          <w:szCs w:val="28"/>
          <w:lang w:val="az-Latn-AZ" w:eastAsia="ru-RU"/>
        </w:rPr>
        <w:t xml:space="preserve"> </w:t>
      </w:r>
    </w:p>
    <w:p w:rsidR="002024F3" w:rsidRPr="009107A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val="az-Latn-AZ" w:eastAsia="ru-RU"/>
        </w:rPr>
        <w:t>A</w:t>
      </w:r>
      <w:r w:rsidRPr="009107A5">
        <w:rPr>
          <w:rFonts w:ascii="Times New Roman" w:eastAsia="Times New Roman" w:hAnsi="Times New Roman" w:cs="Times New Roman"/>
          <w:color w:val="373737"/>
          <w:sz w:val="28"/>
          <w:szCs w:val="28"/>
          <w:lang w:eastAsia="ru-RU"/>
        </w:rPr>
        <w:t xml:space="preserve">nti-TPO aşağı konsentrasiyalarda sağlam </w:t>
      </w:r>
      <w:r>
        <w:rPr>
          <w:rFonts w:ascii="Times New Roman" w:eastAsia="Times New Roman" w:hAnsi="Times New Roman" w:cs="Times New Roman"/>
          <w:color w:val="373737"/>
          <w:sz w:val="28"/>
          <w:szCs w:val="28"/>
          <w:lang w:val="az-Latn-AZ" w:eastAsia="ru-RU"/>
        </w:rPr>
        <w:t>insanların</w:t>
      </w:r>
      <w:r w:rsidRPr="009107A5">
        <w:rPr>
          <w:rFonts w:ascii="Times New Roman" w:eastAsia="Times New Roman" w:hAnsi="Times New Roman" w:cs="Times New Roman"/>
          <w:color w:val="373737"/>
          <w:sz w:val="28"/>
          <w:szCs w:val="28"/>
          <w:lang w:eastAsia="ru-RU"/>
        </w:rPr>
        <w:t xml:space="preserve"> 5-10% -də və tiroid </w:t>
      </w:r>
      <w:r>
        <w:rPr>
          <w:rFonts w:ascii="Times New Roman" w:eastAsia="Times New Roman" w:hAnsi="Times New Roman" w:cs="Times New Roman"/>
          <w:color w:val="373737"/>
          <w:sz w:val="28"/>
          <w:szCs w:val="28"/>
          <w:lang w:val="az-Latn-AZ" w:eastAsia="ru-RU"/>
        </w:rPr>
        <w:t>vəzi</w:t>
      </w:r>
      <w:r w:rsidRPr="009107A5">
        <w:rPr>
          <w:rFonts w:ascii="Times New Roman" w:eastAsia="Times New Roman" w:hAnsi="Times New Roman" w:cs="Times New Roman"/>
          <w:color w:val="373737"/>
          <w:sz w:val="28"/>
          <w:szCs w:val="28"/>
          <w:lang w:eastAsia="ru-RU"/>
        </w:rPr>
        <w:t xml:space="preserve"> ilə əlaqəli olmayan xəstəliklər</w:t>
      </w:r>
      <w:r>
        <w:rPr>
          <w:rFonts w:ascii="Times New Roman" w:eastAsia="Times New Roman" w:hAnsi="Times New Roman" w:cs="Times New Roman"/>
          <w:color w:val="373737"/>
          <w:sz w:val="28"/>
          <w:szCs w:val="28"/>
          <w:lang w:val="az-Latn-AZ" w:eastAsia="ru-RU"/>
        </w:rPr>
        <w:t>də</w:t>
      </w:r>
      <w:r w:rsidRPr="009107A5">
        <w:rPr>
          <w:rFonts w:ascii="Times New Roman" w:eastAsia="Times New Roman" w:hAnsi="Times New Roman" w:cs="Times New Roman"/>
          <w:color w:val="373737"/>
          <w:sz w:val="28"/>
          <w:szCs w:val="28"/>
          <w:lang w:eastAsia="ru-RU"/>
        </w:rPr>
        <w:t>, məsələn, revmati</w:t>
      </w:r>
      <w:r>
        <w:rPr>
          <w:rFonts w:ascii="Times New Roman" w:eastAsia="Times New Roman" w:hAnsi="Times New Roman" w:cs="Times New Roman"/>
          <w:color w:val="373737"/>
          <w:sz w:val="28"/>
          <w:szCs w:val="28"/>
          <w:lang w:val="az-Latn-AZ" w:eastAsia="ru-RU"/>
        </w:rPr>
        <w:t>zmdə aşkarlana bilər</w:t>
      </w:r>
      <w:r w:rsidRPr="009107A5">
        <w:rPr>
          <w:rFonts w:ascii="Times New Roman" w:eastAsia="Times New Roman" w:hAnsi="Times New Roman" w:cs="Times New Roman"/>
          <w:color w:val="373737"/>
          <w:sz w:val="28"/>
          <w:szCs w:val="28"/>
          <w:lang w:eastAsia="ru-RU"/>
        </w:rPr>
        <w:t>.</w:t>
      </w:r>
    </w:p>
    <w:p w:rsidR="002024F3" w:rsidRPr="009107A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eastAsia="ru-RU"/>
        </w:rPr>
      </w:pPr>
      <w:r w:rsidRPr="009107A5">
        <w:rPr>
          <w:rFonts w:ascii="Times New Roman" w:eastAsia="Times New Roman" w:hAnsi="Times New Roman" w:cs="Times New Roman"/>
          <w:color w:val="373737"/>
          <w:sz w:val="28"/>
          <w:szCs w:val="28"/>
          <w:lang w:eastAsia="ru-RU"/>
        </w:rPr>
        <w:t xml:space="preserve">Anti-TPO titri estrogen-progesteron preparatları ilə müalicə zamanı və immun </w:t>
      </w:r>
      <w:r>
        <w:rPr>
          <w:rFonts w:ascii="Times New Roman" w:eastAsia="Times New Roman" w:hAnsi="Times New Roman" w:cs="Times New Roman"/>
          <w:color w:val="373737"/>
          <w:sz w:val="28"/>
          <w:szCs w:val="28"/>
          <w:lang w:val="az-Latn-AZ" w:eastAsia="ru-RU"/>
        </w:rPr>
        <w:t>sistemə</w:t>
      </w:r>
      <w:r w:rsidRPr="009107A5">
        <w:rPr>
          <w:rFonts w:ascii="Times New Roman" w:eastAsia="Times New Roman" w:hAnsi="Times New Roman" w:cs="Times New Roman"/>
          <w:color w:val="373737"/>
          <w:sz w:val="28"/>
          <w:szCs w:val="28"/>
          <w:lang w:eastAsia="ru-RU"/>
        </w:rPr>
        <w:t xml:space="preserve"> təsir edən dərmanların qəbulu zamanı artır.</w:t>
      </w:r>
      <w:r>
        <w:rPr>
          <w:rFonts w:ascii="Times New Roman" w:eastAsia="Times New Roman" w:hAnsi="Times New Roman" w:cs="Times New Roman"/>
          <w:color w:val="373737"/>
          <w:sz w:val="28"/>
          <w:szCs w:val="28"/>
          <w:lang w:val="az-Latn-AZ" w:eastAsia="ru-RU"/>
        </w:rPr>
        <w:t xml:space="preserve"> </w:t>
      </w:r>
    </w:p>
    <w:p w:rsidR="002024F3" w:rsidRPr="009107A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eastAsia="ru-RU"/>
        </w:rPr>
      </w:pPr>
      <w:r w:rsidRPr="009107A5">
        <w:rPr>
          <w:rFonts w:ascii="Times New Roman" w:eastAsia="Times New Roman" w:hAnsi="Times New Roman" w:cs="Times New Roman"/>
          <w:color w:val="373737"/>
          <w:sz w:val="28"/>
          <w:szCs w:val="28"/>
          <w:lang w:eastAsia="ru-RU"/>
        </w:rPr>
        <w:t> </w:t>
      </w:r>
    </w:p>
    <w:p w:rsidR="002024F3" w:rsidRPr="009107A5" w:rsidRDefault="002024F3" w:rsidP="002024F3">
      <w:pPr>
        <w:shd w:val="clear" w:color="auto" w:fill="FFFFFF"/>
        <w:spacing w:after="150" w:line="276" w:lineRule="auto"/>
        <w:jc w:val="center"/>
        <w:textAlignment w:val="top"/>
        <w:rPr>
          <w:rFonts w:ascii="Times New Roman" w:eastAsia="Times New Roman" w:hAnsi="Times New Roman" w:cs="Times New Roman"/>
          <w:color w:val="373737"/>
          <w:sz w:val="28"/>
          <w:szCs w:val="28"/>
          <w:lang w:eastAsia="ru-RU"/>
        </w:rPr>
      </w:pPr>
      <w:r>
        <w:rPr>
          <w:rFonts w:ascii="Times New Roman" w:eastAsia="Times New Roman" w:hAnsi="Times New Roman" w:cs="Times New Roman"/>
          <w:b/>
          <w:bCs/>
          <w:color w:val="373737"/>
          <w:sz w:val="28"/>
          <w:szCs w:val="28"/>
          <w:lang w:val="az-Latn-AZ" w:eastAsia="ru-RU"/>
        </w:rPr>
        <w:t>ANTİ-TPO-NUN TƏYİNİNƏ GÖSTƏRİŞLƏR</w:t>
      </w:r>
    </w:p>
    <w:p w:rsidR="002024F3" w:rsidRPr="009107A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 xml:space="preserve">- </w:t>
      </w:r>
      <w:proofErr w:type="gramStart"/>
      <w:r>
        <w:rPr>
          <w:rFonts w:ascii="Times New Roman" w:eastAsia="Times New Roman" w:hAnsi="Times New Roman" w:cs="Times New Roman"/>
          <w:color w:val="373737"/>
          <w:sz w:val="28"/>
          <w:szCs w:val="28"/>
          <w:lang w:eastAsia="ru-RU"/>
        </w:rPr>
        <w:t>autoimmu</w:t>
      </w:r>
      <w:r w:rsidRPr="009107A5">
        <w:rPr>
          <w:rFonts w:ascii="Times New Roman" w:eastAsia="Times New Roman" w:hAnsi="Times New Roman" w:cs="Times New Roman"/>
          <w:color w:val="373737"/>
          <w:sz w:val="28"/>
          <w:szCs w:val="28"/>
          <w:lang w:eastAsia="ru-RU"/>
        </w:rPr>
        <w:t>n</w:t>
      </w:r>
      <w:proofErr w:type="gramEnd"/>
      <w:r w:rsidRPr="009107A5">
        <w:rPr>
          <w:rFonts w:ascii="Times New Roman" w:eastAsia="Times New Roman" w:hAnsi="Times New Roman" w:cs="Times New Roman"/>
          <w:color w:val="373737"/>
          <w:sz w:val="28"/>
          <w:szCs w:val="28"/>
          <w:lang w:eastAsia="ru-RU"/>
        </w:rPr>
        <w:t xml:space="preserve"> tiroidit,</w:t>
      </w:r>
    </w:p>
    <w:p w:rsidR="002024F3" w:rsidRPr="009107A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eastAsia="ru-RU"/>
        </w:rPr>
      </w:pPr>
      <w:r w:rsidRPr="009107A5">
        <w:rPr>
          <w:rFonts w:ascii="Times New Roman" w:eastAsia="Times New Roman" w:hAnsi="Times New Roman" w:cs="Times New Roman"/>
          <w:color w:val="373737"/>
          <w:sz w:val="28"/>
          <w:szCs w:val="28"/>
          <w:lang w:eastAsia="ru-RU"/>
        </w:rPr>
        <w:t>- TSH səviyyəsində təcrid olunmuş artım ilə hipotiroidizm riskinin proqnozu,</w:t>
      </w:r>
    </w:p>
    <w:p w:rsidR="002024F3" w:rsidRPr="009107A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eastAsia="ru-RU"/>
        </w:rPr>
      </w:pPr>
      <w:r w:rsidRPr="009107A5">
        <w:rPr>
          <w:rFonts w:ascii="Times New Roman" w:eastAsia="Times New Roman" w:hAnsi="Times New Roman" w:cs="Times New Roman"/>
          <w:color w:val="373737"/>
          <w:sz w:val="28"/>
          <w:szCs w:val="28"/>
          <w:lang w:eastAsia="ru-RU"/>
        </w:rPr>
        <w:t xml:space="preserve">- </w:t>
      </w:r>
      <w:proofErr w:type="gramStart"/>
      <w:r w:rsidRPr="009107A5">
        <w:rPr>
          <w:rFonts w:ascii="Times New Roman" w:eastAsia="Times New Roman" w:hAnsi="Times New Roman" w:cs="Times New Roman"/>
          <w:color w:val="373737"/>
          <w:sz w:val="28"/>
          <w:szCs w:val="28"/>
          <w:lang w:eastAsia="ru-RU"/>
        </w:rPr>
        <w:t>yüksək</w:t>
      </w:r>
      <w:proofErr w:type="gramEnd"/>
      <w:r w:rsidRPr="009107A5">
        <w:rPr>
          <w:rFonts w:ascii="Times New Roman" w:eastAsia="Times New Roman" w:hAnsi="Times New Roman" w:cs="Times New Roman"/>
          <w:color w:val="373737"/>
          <w:sz w:val="28"/>
          <w:szCs w:val="28"/>
          <w:lang w:eastAsia="ru-RU"/>
        </w:rPr>
        <w:t xml:space="preserve"> risk qruplarından olan qadınlarda doğuşdan sonrakı tiroidit,</w:t>
      </w:r>
    </w:p>
    <w:p w:rsidR="002024F3" w:rsidRPr="009107A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eastAsia="ru-RU"/>
        </w:rPr>
      </w:pPr>
      <w:r w:rsidRPr="009107A5">
        <w:rPr>
          <w:rFonts w:ascii="Times New Roman" w:eastAsia="Times New Roman" w:hAnsi="Times New Roman" w:cs="Times New Roman"/>
          <w:color w:val="373737"/>
          <w:sz w:val="28"/>
          <w:szCs w:val="28"/>
          <w:lang w:eastAsia="ru-RU"/>
        </w:rPr>
        <w:lastRenderedPageBreak/>
        <w:t xml:space="preserve">- </w:t>
      </w:r>
      <w:proofErr w:type="gramStart"/>
      <w:r w:rsidRPr="009107A5">
        <w:rPr>
          <w:rFonts w:ascii="Times New Roman" w:eastAsia="Times New Roman" w:hAnsi="Times New Roman" w:cs="Times New Roman"/>
          <w:color w:val="373737"/>
          <w:sz w:val="28"/>
          <w:szCs w:val="28"/>
          <w:lang w:eastAsia="ru-RU"/>
        </w:rPr>
        <w:t>oftalmopatiya</w:t>
      </w:r>
      <w:proofErr w:type="gramEnd"/>
      <w:r w:rsidRPr="009107A5">
        <w:rPr>
          <w:rFonts w:ascii="Times New Roman" w:eastAsia="Times New Roman" w:hAnsi="Times New Roman" w:cs="Times New Roman"/>
          <w:color w:val="373737"/>
          <w:sz w:val="28"/>
          <w:szCs w:val="28"/>
          <w:lang w:eastAsia="ru-RU"/>
        </w:rPr>
        <w:t xml:space="preserve">: "eutiroid </w:t>
      </w:r>
      <w:r>
        <w:rPr>
          <w:rFonts w:ascii="Times New Roman" w:eastAsia="Times New Roman" w:hAnsi="Times New Roman" w:cs="Times New Roman"/>
          <w:color w:val="373737"/>
          <w:sz w:val="28"/>
          <w:szCs w:val="28"/>
          <w:lang w:val="az-Latn-AZ" w:eastAsia="ru-RU"/>
        </w:rPr>
        <w:t>Qreyvs</w:t>
      </w:r>
      <w:r w:rsidRPr="009107A5">
        <w:rPr>
          <w:rFonts w:ascii="Times New Roman" w:eastAsia="Times New Roman" w:hAnsi="Times New Roman" w:cs="Times New Roman"/>
          <w:color w:val="373737"/>
          <w:sz w:val="28"/>
          <w:szCs w:val="28"/>
          <w:lang w:eastAsia="ru-RU"/>
        </w:rPr>
        <w:t xml:space="preserve"> xəstəliyi" .</w:t>
      </w:r>
    </w:p>
    <w:p w:rsidR="002024F3" w:rsidRPr="009107A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eastAsia="ru-RU"/>
        </w:rPr>
      </w:pPr>
      <w:r w:rsidRPr="009107A5">
        <w:rPr>
          <w:rFonts w:ascii="Times New Roman" w:eastAsia="Times New Roman" w:hAnsi="Times New Roman" w:cs="Times New Roman"/>
          <w:color w:val="373737"/>
          <w:sz w:val="28"/>
          <w:szCs w:val="28"/>
          <w:lang w:eastAsia="ru-RU"/>
        </w:rPr>
        <w:t xml:space="preserve">- </w:t>
      </w:r>
      <w:proofErr w:type="gramStart"/>
      <w:r w:rsidRPr="009107A5">
        <w:rPr>
          <w:rFonts w:ascii="Times New Roman" w:eastAsia="Times New Roman" w:hAnsi="Times New Roman" w:cs="Times New Roman"/>
          <w:color w:val="373737"/>
          <w:sz w:val="28"/>
          <w:szCs w:val="28"/>
          <w:lang w:eastAsia="ru-RU"/>
        </w:rPr>
        <w:t>yenidoğulmuşlar</w:t>
      </w:r>
      <w:proofErr w:type="gramEnd"/>
      <w:r w:rsidRPr="009107A5">
        <w:rPr>
          <w:rFonts w:ascii="Times New Roman" w:eastAsia="Times New Roman" w:hAnsi="Times New Roman" w:cs="Times New Roman"/>
          <w:color w:val="373737"/>
          <w:sz w:val="28"/>
          <w:szCs w:val="28"/>
          <w:lang w:eastAsia="ru-RU"/>
        </w:rPr>
        <w:t>: hipertiroidizm və anada yüksək anti-TPO</w:t>
      </w:r>
      <w:r>
        <w:rPr>
          <w:rFonts w:ascii="Times New Roman" w:eastAsia="Times New Roman" w:hAnsi="Times New Roman" w:cs="Times New Roman"/>
          <w:color w:val="373737"/>
          <w:sz w:val="28"/>
          <w:szCs w:val="28"/>
          <w:lang w:val="az-Latn-AZ" w:eastAsia="ru-RU"/>
        </w:rPr>
        <w:t xml:space="preserve"> titrinin</w:t>
      </w:r>
      <w:r w:rsidRPr="009107A5">
        <w:rPr>
          <w:rFonts w:ascii="Times New Roman" w:eastAsia="Times New Roman" w:hAnsi="Times New Roman" w:cs="Times New Roman"/>
          <w:color w:val="373737"/>
          <w:sz w:val="28"/>
          <w:szCs w:val="28"/>
          <w:lang w:eastAsia="ru-RU"/>
        </w:rPr>
        <w:t xml:space="preserve"> və ya </w:t>
      </w:r>
      <w:r>
        <w:rPr>
          <w:rFonts w:ascii="Times New Roman" w:eastAsia="Times New Roman" w:hAnsi="Times New Roman" w:cs="Times New Roman"/>
          <w:color w:val="373737"/>
          <w:sz w:val="28"/>
          <w:szCs w:val="28"/>
          <w:lang w:val="az-Latn-AZ" w:eastAsia="ru-RU"/>
        </w:rPr>
        <w:t>Qreyvs</w:t>
      </w:r>
      <w:r w:rsidRPr="009107A5">
        <w:rPr>
          <w:rFonts w:ascii="Times New Roman" w:eastAsia="Times New Roman" w:hAnsi="Times New Roman" w:cs="Times New Roman"/>
          <w:color w:val="373737"/>
          <w:sz w:val="28"/>
          <w:szCs w:val="28"/>
          <w:lang w:eastAsia="ru-RU"/>
        </w:rPr>
        <w:t xml:space="preserve"> xəstəliyinin olması,</w:t>
      </w:r>
    </w:p>
    <w:p w:rsidR="002024F3" w:rsidRPr="004D3D50"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eastAsia="ru-RU"/>
        </w:rPr>
      </w:pPr>
      <w:r w:rsidRPr="004D3D50">
        <w:rPr>
          <w:rFonts w:ascii="Times New Roman" w:eastAsia="Times New Roman" w:hAnsi="Times New Roman" w:cs="Times New Roman"/>
          <w:color w:val="373737"/>
          <w:sz w:val="28"/>
          <w:szCs w:val="28"/>
          <w:lang w:eastAsia="ru-RU"/>
        </w:rPr>
        <w:t xml:space="preserve">- </w:t>
      </w:r>
      <w:proofErr w:type="gramStart"/>
      <w:r w:rsidRPr="004D3D50">
        <w:rPr>
          <w:rFonts w:ascii="Times New Roman" w:eastAsia="Times New Roman" w:hAnsi="Times New Roman" w:cs="Times New Roman"/>
          <w:color w:val="373737"/>
          <w:sz w:val="28"/>
          <w:szCs w:val="28"/>
          <w:lang w:eastAsia="ru-RU"/>
        </w:rPr>
        <w:t>interferon</w:t>
      </w:r>
      <w:proofErr w:type="gramEnd"/>
      <w:r w:rsidRPr="004D3D50">
        <w:rPr>
          <w:rFonts w:ascii="Times New Roman" w:eastAsia="Times New Roman" w:hAnsi="Times New Roman" w:cs="Times New Roman"/>
          <w:color w:val="373737"/>
          <w:sz w:val="28"/>
          <w:szCs w:val="28"/>
          <w:lang w:eastAsia="ru-RU"/>
        </w:rPr>
        <w:t>, interleykin-2, litium preparatları, kordaron ilə terapiya zamanı tiroid disfunksiyası</w:t>
      </w:r>
      <w:r>
        <w:rPr>
          <w:rFonts w:ascii="Times New Roman" w:eastAsia="Times New Roman" w:hAnsi="Times New Roman" w:cs="Times New Roman"/>
          <w:color w:val="373737"/>
          <w:sz w:val="28"/>
          <w:szCs w:val="28"/>
          <w:lang w:eastAsia="ru-RU"/>
        </w:rPr>
        <w:t>nın inkişaf</w:t>
      </w:r>
      <w:r w:rsidRPr="004D3D50">
        <w:rPr>
          <w:rFonts w:ascii="Times New Roman" w:eastAsia="Times New Roman" w:hAnsi="Times New Roman" w:cs="Times New Roman"/>
          <w:color w:val="373737"/>
          <w:sz w:val="28"/>
          <w:szCs w:val="28"/>
          <w:lang w:eastAsia="ru-RU"/>
        </w:rPr>
        <w:t xml:space="preserve"> risk</w:t>
      </w:r>
      <w:r>
        <w:rPr>
          <w:rFonts w:ascii="Times New Roman" w:eastAsia="Times New Roman" w:hAnsi="Times New Roman" w:cs="Times New Roman"/>
          <w:color w:val="373737"/>
          <w:sz w:val="28"/>
          <w:szCs w:val="28"/>
          <w:lang w:eastAsia="ru-RU"/>
        </w:rPr>
        <w:t>i və s.</w:t>
      </w:r>
    </w:p>
    <w:p w:rsidR="002024F3" w:rsidRPr="002D60E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eastAsia="ru-RU"/>
        </w:rPr>
      </w:pPr>
      <w:r w:rsidRPr="002D60E5">
        <w:rPr>
          <w:rFonts w:ascii="Times New Roman" w:eastAsia="Times New Roman" w:hAnsi="Times New Roman" w:cs="Times New Roman"/>
          <w:color w:val="373737"/>
          <w:sz w:val="28"/>
          <w:szCs w:val="28"/>
          <w:lang w:eastAsia="ru-RU"/>
        </w:rPr>
        <w:t> </w:t>
      </w:r>
    </w:p>
    <w:p w:rsidR="002024F3" w:rsidRPr="002D60E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val="az-Latn-AZ" w:eastAsia="ru-RU"/>
        </w:rPr>
        <w:t>REFERANS GÖSTƏRİCİLƏR</w:t>
      </w:r>
      <w:r w:rsidRPr="002D60E5">
        <w:rPr>
          <w:rFonts w:ascii="Times New Roman" w:eastAsia="Times New Roman" w:hAnsi="Times New Roman" w:cs="Times New Roman"/>
          <w:color w:val="373737"/>
          <w:sz w:val="28"/>
          <w:szCs w:val="28"/>
          <w:lang w:eastAsia="ru-RU"/>
        </w:rPr>
        <w:t xml:space="preserve"> – 0 – 30 </w:t>
      </w:r>
      <w:r>
        <w:rPr>
          <w:rFonts w:ascii="Times New Roman" w:eastAsia="Times New Roman" w:hAnsi="Times New Roman" w:cs="Times New Roman"/>
          <w:color w:val="373737"/>
          <w:sz w:val="28"/>
          <w:szCs w:val="28"/>
          <w:lang w:val="az-Latn-AZ" w:eastAsia="ru-RU"/>
        </w:rPr>
        <w:t>mE/ml</w:t>
      </w:r>
      <w:r w:rsidRPr="002D60E5">
        <w:rPr>
          <w:rFonts w:ascii="Times New Roman" w:eastAsia="Times New Roman" w:hAnsi="Times New Roman" w:cs="Times New Roman"/>
          <w:color w:val="373737"/>
          <w:sz w:val="28"/>
          <w:szCs w:val="28"/>
          <w:lang w:eastAsia="ru-RU"/>
        </w:rPr>
        <w:t>.</w:t>
      </w:r>
    </w:p>
    <w:p w:rsidR="002024F3" w:rsidRPr="002D60E5" w:rsidRDefault="002024F3" w:rsidP="002024F3">
      <w:pPr>
        <w:shd w:val="clear" w:color="auto" w:fill="FFFFFF"/>
        <w:spacing w:after="0" w:line="276" w:lineRule="auto"/>
        <w:jc w:val="both"/>
        <w:textAlignment w:val="top"/>
        <w:rPr>
          <w:rFonts w:ascii="Times New Roman" w:eastAsia="Times New Roman" w:hAnsi="Times New Roman" w:cs="Times New Roman"/>
          <w:color w:val="2C2D2E"/>
          <w:sz w:val="28"/>
          <w:szCs w:val="28"/>
          <w:lang w:eastAsia="ru-RU"/>
        </w:rPr>
      </w:pPr>
    </w:p>
    <w:p w:rsidR="002024F3" w:rsidRPr="002D60E5" w:rsidRDefault="002024F3" w:rsidP="002024F3">
      <w:pPr>
        <w:shd w:val="clear" w:color="auto" w:fill="FFFFFF"/>
        <w:spacing w:after="150" w:line="276" w:lineRule="auto"/>
        <w:jc w:val="center"/>
        <w:textAlignment w:val="top"/>
        <w:rPr>
          <w:rFonts w:ascii="Times New Roman" w:eastAsia="Times New Roman" w:hAnsi="Times New Roman" w:cs="Times New Roman"/>
          <w:color w:val="373737"/>
          <w:sz w:val="28"/>
          <w:szCs w:val="28"/>
          <w:lang w:eastAsia="ru-RU"/>
        </w:rPr>
      </w:pPr>
      <w:r>
        <w:rPr>
          <w:rFonts w:ascii="Times New Roman" w:eastAsia="Times New Roman" w:hAnsi="Times New Roman" w:cs="Times New Roman"/>
          <w:b/>
          <w:bCs/>
          <w:color w:val="373737"/>
          <w:sz w:val="28"/>
          <w:szCs w:val="28"/>
          <w:lang w:val="az-Latn-AZ" w:eastAsia="ru-RU"/>
        </w:rPr>
        <w:t>MİKROSOMAL FRAKSİYA (ANTİ-MF) ƏLEYHİNƏ ANTİCİSİMLƏR</w:t>
      </w:r>
    </w:p>
    <w:p w:rsidR="002024F3" w:rsidRPr="00084554"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084554">
        <w:rPr>
          <w:rFonts w:ascii="Times New Roman" w:eastAsia="Times New Roman" w:hAnsi="Times New Roman" w:cs="Times New Roman"/>
          <w:bCs/>
          <w:color w:val="373737"/>
          <w:sz w:val="28"/>
          <w:szCs w:val="28"/>
          <w:lang w:eastAsia="ru-RU"/>
        </w:rPr>
        <w:t xml:space="preserve">Mikrosomal fraksiya əleyhinə anticisimlər </w:t>
      </w:r>
      <w:r>
        <w:rPr>
          <w:rFonts w:ascii="Times New Roman" w:eastAsia="Times New Roman" w:hAnsi="Times New Roman" w:cs="Times New Roman"/>
          <w:bCs/>
          <w:color w:val="373737"/>
          <w:sz w:val="28"/>
          <w:szCs w:val="28"/>
          <w:lang w:eastAsia="ru-RU"/>
        </w:rPr>
        <w:t>qalxanabənzər vəzinin autoimmun</w:t>
      </w:r>
      <w:r w:rsidRPr="00084554">
        <w:rPr>
          <w:rFonts w:ascii="Times New Roman" w:eastAsia="Times New Roman" w:hAnsi="Times New Roman" w:cs="Times New Roman"/>
          <w:bCs/>
          <w:color w:val="373737"/>
          <w:sz w:val="28"/>
          <w:szCs w:val="28"/>
          <w:lang w:eastAsia="ru-RU"/>
        </w:rPr>
        <w:t xml:space="preserve"> xəstəliklərinin bütün növlərində aşkarlanır, eləcə də sağlam insanlarda aşkarlana bilər. Anti-</w:t>
      </w:r>
      <w:r w:rsidRPr="00084554">
        <w:rPr>
          <w:rFonts w:ascii="Times New Roman" w:eastAsia="Times New Roman" w:hAnsi="Times New Roman" w:cs="Times New Roman"/>
          <w:bCs/>
          <w:color w:val="373737"/>
          <w:sz w:val="28"/>
          <w:szCs w:val="28"/>
          <w:lang w:val="az-Latn-AZ" w:eastAsia="ru-RU"/>
        </w:rPr>
        <w:t>MF tireoid hüceyrələri bilavasitə zədələyən sitotoksik amildir.</w:t>
      </w:r>
      <w:r w:rsidRPr="00084554">
        <w:t xml:space="preserve"> </w:t>
      </w:r>
      <w:r w:rsidRPr="00084554">
        <w:rPr>
          <w:rFonts w:ascii="Times New Roman" w:eastAsia="Times New Roman" w:hAnsi="Times New Roman" w:cs="Times New Roman"/>
          <w:bCs/>
          <w:color w:val="373737"/>
          <w:sz w:val="28"/>
          <w:szCs w:val="28"/>
          <w:lang w:val="az-Latn-AZ" w:eastAsia="ru-RU"/>
        </w:rPr>
        <w:t>Mikrosomal antigen tərkibində tireoqlobulin olan qovuqcuqların membranlarını təşk</w:t>
      </w:r>
      <w:r>
        <w:rPr>
          <w:rFonts w:ascii="Times New Roman" w:eastAsia="Times New Roman" w:hAnsi="Times New Roman" w:cs="Times New Roman"/>
          <w:bCs/>
          <w:color w:val="373737"/>
          <w:sz w:val="28"/>
          <w:szCs w:val="28"/>
          <w:lang w:val="az-Latn-AZ" w:eastAsia="ru-RU"/>
        </w:rPr>
        <w:t>il edən lipoproteindir. Autoimmu</w:t>
      </w:r>
      <w:r w:rsidRPr="00084554">
        <w:rPr>
          <w:rFonts w:ascii="Times New Roman" w:eastAsia="Times New Roman" w:hAnsi="Times New Roman" w:cs="Times New Roman"/>
          <w:bCs/>
          <w:color w:val="373737"/>
          <w:sz w:val="28"/>
          <w:szCs w:val="28"/>
          <w:lang w:val="az-Latn-AZ" w:eastAsia="ru-RU"/>
        </w:rPr>
        <w:t>n tiroidit –  qalxanabənzər vəzin müxtəlif komponentlərinə qarşı anticisimlərin əmələ gəlməsi, limfoid infiltrasiyasının və fibroz toxumanın inkişafı ilə xarakterizə olunan xəstəlikdir. Anti-MF tiroid vəzi dağıdır və onun funksional fəaliyyətini azaldır.</w:t>
      </w:r>
      <w:r w:rsidRPr="00084554">
        <w:rPr>
          <w:rFonts w:ascii="Times New Roman" w:eastAsia="Times New Roman" w:hAnsi="Times New Roman" w:cs="Times New Roman"/>
          <w:color w:val="373737"/>
          <w:sz w:val="28"/>
          <w:szCs w:val="28"/>
          <w:lang w:val="az-Latn-AZ" w:eastAsia="ru-RU"/>
        </w:rPr>
        <w:t>              </w:t>
      </w:r>
    </w:p>
    <w:p w:rsidR="002024F3" w:rsidRPr="00084554" w:rsidRDefault="002024F3" w:rsidP="002024F3">
      <w:pPr>
        <w:shd w:val="clear" w:color="auto" w:fill="FFFFFF"/>
        <w:spacing w:after="150" w:line="276" w:lineRule="auto"/>
        <w:jc w:val="center"/>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b/>
          <w:bCs/>
          <w:color w:val="373737"/>
          <w:sz w:val="28"/>
          <w:szCs w:val="28"/>
          <w:lang w:val="az-Latn-AZ" w:eastAsia="ru-RU"/>
        </w:rPr>
        <w:t xml:space="preserve">ANTİ-MF-İN SƏVİYYƏSİNİN DƏYİŞMƏSİ İLƏ MÜŞAYİƏT OLUNAN PATOLOGİYALAR </w:t>
      </w:r>
    </w:p>
    <w:p w:rsidR="002024F3" w:rsidRPr="009107A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color w:val="373737"/>
          <w:sz w:val="28"/>
          <w:szCs w:val="28"/>
          <w:lang w:val="az-Latn-AZ" w:eastAsia="ru-RU"/>
        </w:rPr>
        <w:t>Anti-MF-in ən yüksək səviyyələri X</w:t>
      </w:r>
      <w:r w:rsidRPr="00084554">
        <w:rPr>
          <w:rFonts w:ascii="Times New Roman" w:eastAsia="Times New Roman" w:hAnsi="Times New Roman" w:cs="Times New Roman"/>
          <w:color w:val="373737"/>
          <w:sz w:val="28"/>
          <w:szCs w:val="28"/>
          <w:lang w:val="az-Latn-AZ" w:eastAsia="ru-RU"/>
        </w:rPr>
        <w:t xml:space="preserve">aşimoto </w:t>
      </w:r>
      <w:r>
        <w:rPr>
          <w:rFonts w:ascii="Times New Roman" w:eastAsia="Times New Roman" w:hAnsi="Times New Roman" w:cs="Times New Roman"/>
          <w:color w:val="373737"/>
          <w:sz w:val="28"/>
          <w:szCs w:val="28"/>
          <w:lang w:val="az-Latn-AZ" w:eastAsia="ru-RU"/>
        </w:rPr>
        <w:t>tireoiditi</w:t>
      </w:r>
      <w:r w:rsidRPr="00084554">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xəstələrin 95%-də), idiopatik miksö</w:t>
      </w:r>
      <w:r w:rsidRPr="00084554">
        <w:rPr>
          <w:rFonts w:ascii="Times New Roman" w:eastAsia="Times New Roman" w:hAnsi="Times New Roman" w:cs="Times New Roman"/>
          <w:color w:val="373737"/>
          <w:sz w:val="28"/>
          <w:szCs w:val="28"/>
          <w:lang w:val="az-Latn-AZ" w:eastAsia="ru-RU"/>
        </w:rPr>
        <w:t xml:space="preserve">dem, xroniki atrofik tiroiditin son mərhələsində, xüsusən yaşlı qadınlarda aşkar edilir və </w:t>
      </w:r>
      <w:r>
        <w:rPr>
          <w:rFonts w:ascii="Times New Roman" w:eastAsia="Times New Roman" w:hAnsi="Times New Roman" w:cs="Times New Roman"/>
          <w:color w:val="373737"/>
          <w:sz w:val="28"/>
          <w:szCs w:val="28"/>
          <w:lang w:val="az-Latn-AZ" w:eastAsia="ru-RU"/>
        </w:rPr>
        <w:t>Qreyvs</w:t>
      </w:r>
      <w:r w:rsidRPr="00084554">
        <w:rPr>
          <w:rFonts w:ascii="Times New Roman" w:eastAsia="Times New Roman" w:hAnsi="Times New Roman" w:cs="Times New Roman"/>
          <w:color w:val="373737"/>
          <w:sz w:val="28"/>
          <w:szCs w:val="28"/>
          <w:lang w:val="az-Latn-AZ" w:eastAsia="ru-RU"/>
        </w:rPr>
        <w:t xml:space="preserve"> xəstəliyi</w:t>
      </w:r>
      <w:r>
        <w:rPr>
          <w:rFonts w:ascii="Times New Roman" w:eastAsia="Times New Roman" w:hAnsi="Times New Roman" w:cs="Times New Roman"/>
          <w:color w:val="373737"/>
          <w:sz w:val="28"/>
          <w:szCs w:val="28"/>
          <w:lang w:val="az-Latn-AZ" w:eastAsia="ru-RU"/>
        </w:rPr>
        <w:t>nin</w:t>
      </w:r>
      <w:r w:rsidRPr="00084554">
        <w:rPr>
          <w:rFonts w:ascii="Times New Roman" w:eastAsia="Times New Roman" w:hAnsi="Times New Roman" w:cs="Times New Roman"/>
          <w:color w:val="373737"/>
          <w:sz w:val="28"/>
          <w:szCs w:val="28"/>
          <w:lang w:val="az-Latn-AZ" w:eastAsia="ru-RU"/>
        </w:rPr>
        <w:t xml:space="preserve"> müalicə olunmamış forması</w:t>
      </w:r>
      <w:r>
        <w:rPr>
          <w:rFonts w:ascii="Times New Roman" w:eastAsia="Times New Roman" w:hAnsi="Times New Roman" w:cs="Times New Roman"/>
          <w:color w:val="373737"/>
          <w:sz w:val="28"/>
          <w:szCs w:val="28"/>
          <w:lang w:val="az-Latn-AZ" w:eastAsia="ru-RU"/>
        </w:rPr>
        <w:t>nda rast gəlinir</w:t>
      </w:r>
      <w:r w:rsidRPr="00084554">
        <w:rPr>
          <w:rFonts w:ascii="Times New Roman" w:eastAsia="Times New Roman" w:hAnsi="Times New Roman" w:cs="Times New Roman"/>
          <w:color w:val="373737"/>
          <w:sz w:val="28"/>
          <w:szCs w:val="28"/>
          <w:lang w:val="az-Latn-AZ" w:eastAsia="ru-RU"/>
        </w:rPr>
        <w:t>. D</w:t>
      </w:r>
      <w:r>
        <w:rPr>
          <w:rFonts w:ascii="Times New Roman" w:eastAsia="Times New Roman" w:hAnsi="Times New Roman" w:cs="Times New Roman"/>
          <w:color w:val="373737"/>
          <w:sz w:val="28"/>
          <w:szCs w:val="28"/>
          <w:lang w:val="az-Latn-AZ" w:eastAsia="ru-RU"/>
        </w:rPr>
        <w:t>iffuz toksiki zobu olan xəstələrin 85%</w:t>
      </w:r>
      <w:r w:rsidRPr="00084554">
        <w:rPr>
          <w:rFonts w:ascii="Times New Roman" w:eastAsia="Times New Roman" w:hAnsi="Times New Roman" w:cs="Times New Roman"/>
          <w:color w:val="373737"/>
          <w:sz w:val="28"/>
          <w:szCs w:val="28"/>
          <w:lang w:val="az-Latn-AZ" w:eastAsia="ru-RU"/>
        </w:rPr>
        <w:t>-də anti</w:t>
      </w:r>
      <w:r>
        <w:rPr>
          <w:rFonts w:ascii="Times New Roman" w:eastAsia="Times New Roman" w:hAnsi="Times New Roman" w:cs="Times New Roman"/>
          <w:color w:val="373737"/>
          <w:sz w:val="28"/>
          <w:szCs w:val="28"/>
          <w:lang w:val="az-Latn-AZ" w:eastAsia="ru-RU"/>
        </w:rPr>
        <w:t>-MF təyin olunur, bu da onun autoimmu</w:t>
      </w:r>
      <w:r w:rsidRPr="00084554">
        <w:rPr>
          <w:rFonts w:ascii="Times New Roman" w:eastAsia="Times New Roman" w:hAnsi="Times New Roman" w:cs="Times New Roman"/>
          <w:color w:val="373737"/>
          <w:sz w:val="28"/>
          <w:szCs w:val="28"/>
          <w:lang w:val="az-Latn-AZ" w:eastAsia="ru-RU"/>
        </w:rPr>
        <w:t xml:space="preserve">n </w:t>
      </w:r>
      <w:r>
        <w:rPr>
          <w:rFonts w:ascii="Times New Roman" w:eastAsia="Times New Roman" w:hAnsi="Times New Roman" w:cs="Times New Roman"/>
          <w:color w:val="373737"/>
          <w:sz w:val="28"/>
          <w:szCs w:val="28"/>
          <w:lang w:val="az-Latn-AZ" w:eastAsia="ru-RU"/>
        </w:rPr>
        <w:t>mənşəli olmasını</w:t>
      </w:r>
      <w:r w:rsidRPr="00084554">
        <w:rPr>
          <w:rFonts w:ascii="Times New Roman" w:eastAsia="Times New Roman" w:hAnsi="Times New Roman" w:cs="Times New Roman"/>
          <w:color w:val="373737"/>
          <w:sz w:val="28"/>
          <w:szCs w:val="28"/>
          <w:lang w:val="az-Latn-AZ" w:eastAsia="ru-RU"/>
        </w:rPr>
        <w:t xml:space="preserve"> göstərir. Anti-MF bəzən qalxanabənzər vəzi xərçəngində aşkar edilir. Hamiləliyin 1-ci </w:t>
      </w:r>
      <w:r>
        <w:rPr>
          <w:rFonts w:ascii="Times New Roman" w:eastAsia="Times New Roman" w:hAnsi="Times New Roman" w:cs="Times New Roman"/>
          <w:color w:val="373737"/>
          <w:sz w:val="28"/>
          <w:szCs w:val="28"/>
          <w:lang w:val="az-Latn-AZ" w:eastAsia="ru-RU"/>
        </w:rPr>
        <w:t>üçaylığında anti-MF-in yüksək səviyyəs</w:t>
      </w:r>
      <w:r w:rsidRPr="00084554">
        <w:rPr>
          <w:rFonts w:ascii="Times New Roman" w:eastAsia="Times New Roman" w:hAnsi="Times New Roman" w:cs="Times New Roman"/>
          <w:color w:val="373737"/>
          <w:sz w:val="28"/>
          <w:szCs w:val="28"/>
          <w:lang w:val="az-Latn-AZ" w:eastAsia="ru-RU"/>
        </w:rPr>
        <w:t>i doğuşdan sonrakı tiroidit</w:t>
      </w:r>
      <w:r>
        <w:rPr>
          <w:rFonts w:ascii="Times New Roman" w:eastAsia="Times New Roman" w:hAnsi="Times New Roman" w:cs="Times New Roman"/>
          <w:color w:val="373737"/>
          <w:sz w:val="28"/>
          <w:szCs w:val="28"/>
          <w:lang w:val="az-Latn-AZ" w:eastAsia="ru-RU"/>
        </w:rPr>
        <w:t>in inkişaf</w:t>
      </w:r>
      <w:r w:rsidRPr="00084554">
        <w:rPr>
          <w:rFonts w:ascii="Times New Roman" w:eastAsia="Times New Roman" w:hAnsi="Times New Roman" w:cs="Times New Roman"/>
          <w:color w:val="373737"/>
          <w:sz w:val="28"/>
          <w:szCs w:val="28"/>
          <w:lang w:val="az-Latn-AZ" w:eastAsia="ru-RU"/>
        </w:rPr>
        <w:t xml:space="preserve"> riskinin olduğunu göstərir.</w:t>
      </w:r>
      <w:r>
        <w:rPr>
          <w:rFonts w:ascii="Times New Roman" w:eastAsia="Times New Roman" w:hAnsi="Times New Roman" w:cs="Times New Roman"/>
          <w:color w:val="373737"/>
          <w:sz w:val="28"/>
          <w:szCs w:val="28"/>
          <w:lang w:val="az-Latn-AZ" w:eastAsia="ru-RU"/>
        </w:rPr>
        <w:t xml:space="preserve"> </w:t>
      </w:r>
    </w:p>
    <w:p w:rsidR="002024F3" w:rsidRPr="009107A5" w:rsidRDefault="002024F3" w:rsidP="002024F3">
      <w:pPr>
        <w:shd w:val="clear" w:color="auto" w:fill="FFFFFF"/>
        <w:spacing w:after="150" w:line="276" w:lineRule="auto"/>
        <w:jc w:val="center"/>
        <w:textAlignment w:val="top"/>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b/>
          <w:bCs/>
          <w:color w:val="373737"/>
          <w:sz w:val="28"/>
          <w:szCs w:val="28"/>
          <w:lang w:val="az-Latn-AZ" w:eastAsia="ru-RU"/>
        </w:rPr>
        <w:t>ANTİ-MF-İN TƏYİNİNƏ GÖSTƏRİŞLƏR</w:t>
      </w:r>
    </w:p>
    <w:p w:rsidR="002024F3" w:rsidRPr="009107A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9107A5">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Xaşimoto tireoiditi</w:t>
      </w:r>
      <w:r w:rsidRPr="009107A5">
        <w:rPr>
          <w:rFonts w:ascii="Times New Roman" w:eastAsia="Times New Roman" w:hAnsi="Times New Roman" w:cs="Times New Roman"/>
          <w:color w:val="373737"/>
          <w:sz w:val="28"/>
          <w:szCs w:val="28"/>
          <w:lang w:val="az-Latn-AZ" w:eastAsia="ru-RU"/>
        </w:rPr>
        <w:t>, </w:t>
      </w:r>
    </w:p>
    <w:p w:rsidR="002024F3" w:rsidRPr="009107A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9107A5">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qalxanabənzər vəzin autoimmun xəstəlikləri</w:t>
      </w:r>
      <w:r w:rsidRPr="009107A5">
        <w:rPr>
          <w:rFonts w:ascii="Times New Roman" w:eastAsia="Times New Roman" w:hAnsi="Times New Roman" w:cs="Times New Roman"/>
          <w:color w:val="373737"/>
          <w:sz w:val="28"/>
          <w:szCs w:val="28"/>
          <w:lang w:val="az-Latn-AZ" w:eastAsia="ru-RU"/>
        </w:rPr>
        <w:t>,</w:t>
      </w:r>
    </w:p>
    <w:p w:rsidR="002024F3" w:rsidRPr="009107A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9107A5">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 xml:space="preserve">yüksək risk qrupuna daxil olan qadınlarda doğuşdan sonra tireoidit  </w:t>
      </w:r>
    </w:p>
    <w:p w:rsidR="002024F3" w:rsidRPr="009107A5" w:rsidRDefault="002024F3" w:rsidP="002024F3">
      <w:pPr>
        <w:shd w:val="clear" w:color="auto" w:fill="FFFFFF"/>
        <w:spacing w:after="150" w:line="276" w:lineRule="auto"/>
        <w:jc w:val="both"/>
        <w:textAlignment w:val="top"/>
        <w:rPr>
          <w:rFonts w:ascii="Times New Roman" w:eastAsia="Times New Roman" w:hAnsi="Times New Roman" w:cs="Times New Roman"/>
          <w:color w:val="373737"/>
          <w:sz w:val="28"/>
          <w:szCs w:val="28"/>
          <w:lang w:val="az-Latn-AZ" w:eastAsia="ru-RU"/>
        </w:rPr>
      </w:pPr>
      <w:r w:rsidRPr="009107A5">
        <w:rPr>
          <w:rFonts w:ascii="Times New Roman" w:eastAsia="Times New Roman" w:hAnsi="Times New Roman" w:cs="Times New Roman"/>
          <w:color w:val="373737"/>
          <w:sz w:val="28"/>
          <w:szCs w:val="28"/>
          <w:lang w:val="az-Latn-AZ" w:eastAsia="ru-RU"/>
        </w:rPr>
        <w:t xml:space="preserve">- </w:t>
      </w:r>
      <w:r>
        <w:rPr>
          <w:rFonts w:ascii="Times New Roman" w:eastAsia="Times New Roman" w:hAnsi="Times New Roman" w:cs="Times New Roman"/>
          <w:color w:val="373737"/>
          <w:sz w:val="28"/>
          <w:szCs w:val="28"/>
          <w:lang w:val="az-Latn-AZ" w:eastAsia="ru-RU"/>
        </w:rPr>
        <w:t>bu xəstəliyə irsi meyllilik zamanı tireoiditin inkişaf riskinin yüksək olması, autoimmun proseslərin digər formalarında (I tip şəkərli diabet, Addison xəstəliyi, pernisioz anemiya)</w:t>
      </w:r>
      <w:r w:rsidRPr="009107A5">
        <w:rPr>
          <w:rFonts w:ascii="Times New Roman" w:eastAsia="Times New Roman" w:hAnsi="Times New Roman" w:cs="Times New Roman"/>
          <w:color w:val="373737"/>
          <w:sz w:val="28"/>
          <w:szCs w:val="28"/>
          <w:lang w:val="az-Latn-AZ" w:eastAsia="ru-RU"/>
        </w:rPr>
        <w:t>.</w:t>
      </w:r>
    </w:p>
    <w:p w:rsidR="002024F3" w:rsidRPr="009107A5" w:rsidRDefault="002024F3" w:rsidP="002024F3">
      <w:pPr>
        <w:shd w:val="clear" w:color="auto" w:fill="FFFFFF"/>
        <w:spacing w:after="150" w:line="276" w:lineRule="auto"/>
        <w:jc w:val="center"/>
        <w:rPr>
          <w:rFonts w:ascii="Times New Roman" w:eastAsia="Times New Roman" w:hAnsi="Times New Roman" w:cs="Times New Roman"/>
          <w:color w:val="373737"/>
          <w:sz w:val="28"/>
          <w:szCs w:val="28"/>
          <w:lang w:val="az-Latn-AZ" w:eastAsia="ru-RU"/>
        </w:rPr>
      </w:pPr>
      <w:r>
        <w:rPr>
          <w:rFonts w:ascii="Times New Roman" w:eastAsia="Times New Roman" w:hAnsi="Times New Roman" w:cs="Times New Roman"/>
          <w:b/>
          <w:bCs/>
          <w:color w:val="373737"/>
          <w:sz w:val="28"/>
          <w:szCs w:val="28"/>
          <w:lang w:val="az-Latn-AZ" w:eastAsia="ru-RU"/>
        </w:rPr>
        <w:lastRenderedPageBreak/>
        <w:t xml:space="preserve">TSH RESEPTORU ƏLEYHİNƏ ANTİCİSİMLƏR </w:t>
      </w:r>
      <w:r w:rsidRPr="009107A5">
        <w:rPr>
          <w:rFonts w:ascii="Times New Roman" w:eastAsia="Times New Roman" w:hAnsi="Times New Roman" w:cs="Times New Roman"/>
          <w:b/>
          <w:bCs/>
          <w:color w:val="373737"/>
          <w:sz w:val="28"/>
          <w:szCs w:val="28"/>
          <w:lang w:val="az-Latn-AZ" w:eastAsia="ru-RU"/>
        </w:rPr>
        <w:t>(TSH-RP)</w:t>
      </w:r>
    </w:p>
    <w:p w:rsidR="002024F3" w:rsidRPr="001A4CF1" w:rsidRDefault="002024F3" w:rsidP="002024F3">
      <w:pPr>
        <w:shd w:val="clear" w:color="auto" w:fill="FFFFFF"/>
        <w:spacing w:after="150" w:line="276" w:lineRule="auto"/>
        <w:jc w:val="both"/>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Tireotrop hormonun TSH reseptorları tirositlərin</w:t>
      </w:r>
      <w:r w:rsidRPr="002C57C1">
        <w:rPr>
          <w:rFonts w:ascii="Times New Roman" w:eastAsia="Times New Roman" w:hAnsi="Times New Roman" w:cs="Times New Roman"/>
          <w:color w:val="373737"/>
          <w:sz w:val="28"/>
          <w:szCs w:val="28"/>
          <w:lang w:eastAsia="ru-RU"/>
        </w:rPr>
        <w:t xml:space="preserve"> membran strukturlarıdır. TSH-RP, tiroid hüceyrə membranına inteqrasiya olunmuş</w:t>
      </w:r>
      <w:r>
        <w:rPr>
          <w:rFonts w:ascii="Times New Roman" w:eastAsia="Times New Roman" w:hAnsi="Times New Roman" w:cs="Times New Roman"/>
          <w:color w:val="373737"/>
          <w:sz w:val="28"/>
          <w:szCs w:val="28"/>
          <w:lang w:eastAsia="ru-RU"/>
        </w:rPr>
        <w:t>,</w:t>
      </w:r>
      <w:r w:rsidRPr="002C57C1">
        <w:rPr>
          <w:rFonts w:ascii="Times New Roman" w:eastAsia="Times New Roman" w:hAnsi="Times New Roman" w:cs="Times New Roman"/>
          <w:color w:val="373737"/>
          <w:sz w:val="28"/>
          <w:szCs w:val="28"/>
          <w:lang w:eastAsia="ru-RU"/>
        </w:rPr>
        <w:t xml:space="preserve"> həm T</w:t>
      </w:r>
      <w:r>
        <w:rPr>
          <w:rFonts w:ascii="Times New Roman" w:eastAsia="Times New Roman" w:hAnsi="Times New Roman" w:cs="Times New Roman"/>
          <w:color w:val="373737"/>
          <w:sz w:val="28"/>
          <w:szCs w:val="28"/>
          <w:lang w:eastAsia="ru-RU"/>
        </w:rPr>
        <w:t>Q</w:t>
      </w:r>
      <w:r w:rsidRPr="002C57C1">
        <w:rPr>
          <w:rFonts w:ascii="Times New Roman" w:eastAsia="Times New Roman" w:hAnsi="Times New Roman" w:cs="Times New Roman"/>
          <w:color w:val="373737"/>
          <w:sz w:val="28"/>
          <w:szCs w:val="28"/>
          <w:lang w:eastAsia="ru-RU"/>
        </w:rPr>
        <w:t xml:space="preserve"> sintezinə</w:t>
      </w:r>
      <w:r>
        <w:rPr>
          <w:rFonts w:ascii="Times New Roman" w:eastAsia="Times New Roman" w:hAnsi="Times New Roman" w:cs="Times New Roman"/>
          <w:color w:val="373737"/>
          <w:sz w:val="28"/>
          <w:szCs w:val="28"/>
          <w:lang w:eastAsia="ru-RU"/>
        </w:rPr>
        <w:t xml:space="preserve"> və</w:t>
      </w:r>
      <w:r w:rsidRPr="002C57C1">
        <w:rPr>
          <w:rFonts w:ascii="Times New Roman" w:eastAsia="Times New Roman" w:hAnsi="Times New Roman" w:cs="Times New Roman"/>
          <w:color w:val="373737"/>
          <w:sz w:val="28"/>
          <w:szCs w:val="28"/>
          <w:lang w:eastAsia="ru-RU"/>
        </w:rPr>
        <w:t xml:space="preserve"> sekresiyaya</w:t>
      </w:r>
      <w:r>
        <w:rPr>
          <w:rFonts w:ascii="Times New Roman" w:eastAsia="Times New Roman" w:hAnsi="Times New Roman" w:cs="Times New Roman"/>
          <w:color w:val="373737"/>
          <w:sz w:val="28"/>
          <w:szCs w:val="28"/>
          <w:lang w:eastAsia="ru-RU"/>
        </w:rPr>
        <w:t>, həm də</w:t>
      </w:r>
      <w:r w:rsidRPr="002C57C1">
        <w:rPr>
          <w:rFonts w:ascii="Times New Roman" w:eastAsia="Times New Roman" w:hAnsi="Times New Roman" w:cs="Times New Roman"/>
          <w:color w:val="373737"/>
          <w:sz w:val="28"/>
          <w:szCs w:val="28"/>
          <w:lang w:eastAsia="ru-RU"/>
        </w:rPr>
        <w:t xml:space="preserve"> hüceyrə böyüməsinə təsir edən tənzimləyici zülallardır. </w:t>
      </w:r>
      <w:proofErr w:type="gramStart"/>
      <w:r w:rsidRPr="002C57C1">
        <w:rPr>
          <w:rFonts w:ascii="Times New Roman" w:eastAsia="Times New Roman" w:hAnsi="Times New Roman" w:cs="Times New Roman"/>
          <w:color w:val="373737"/>
          <w:sz w:val="28"/>
          <w:szCs w:val="28"/>
          <w:lang w:eastAsia="ru-RU"/>
        </w:rPr>
        <w:t xml:space="preserve">Onlar </w:t>
      </w:r>
      <w:r>
        <w:rPr>
          <w:rFonts w:ascii="Times New Roman" w:eastAsia="Times New Roman" w:hAnsi="Times New Roman" w:cs="Times New Roman"/>
          <w:color w:val="373737"/>
          <w:sz w:val="28"/>
          <w:szCs w:val="28"/>
          <w:lang w:eastAsia="ru-RU"/>
        </w:rPr>
        <w:t xml:space="preserve"> hipofiz</w:t>
      </w:r>
      <w:proofErr w:type="gramEnd"/>
      <w:r>
        <w:rPr>
          <w:rFonts w:ascii="Times New Roman" w:eastAsia="Times New Roman" w:hAnsi="Times New Roman" w:cs="Times New Roman"/>
          <w:color w:val="373737"/>
          <w:sz w:val="28"/>
          <w:szCs w:val="28"/>
          <w:lang w:eastAsia="ru-RU"/>
        </w:rPr>
        <w:t xml:space="preserve"> TSH-ı ilə birləşir</w:t>
      </w:r>
      <w:r w:rsidRPr="002C57C1">
        <w:rPr>
          <w:rFonts w:ascii="Times New Roman" w:eastAsia="Times New Roman" w:hAnsi="Times New Roman" w:cs="Times New Roman"/>
          <w:color w:val="373737"/>
          <w:sz w:val="28"/>
          <w:szCs w:val="28"/>
          <w:lang w:eastAsia="ru-RU"/>
        </w:rPr>
        <w:t xml:space="preserve"> və onun bioloji </w:t>
      </w:r>
      <w:r>
        <w:rPr>
          <w:rFonts w:ascii="Times New Roman" w:eastAsia="Times New Roman" w:hAnsi="Times New Roman" w:cs="Times New Roman"/>
          <w:color w:val="373737"/>
          <w:sz w:val="28"/>
          <w:szCs w:val="28"/>
          <w:lang w:eastAsia="ru-RU"/>
        </w:rPr>
        <w:t>təsirinin</w:t>
      </w:r>
      <w:r w:rsidRPr="002C57C1">
        <w:rPr>
          <w:rFonts w:ascii="Times New Roman" w:eastAsia="Times New Roman" w:hAnsi="Times New Roman" w:cs="Times New Roman"/>
          <w:color w:val="373737"/>
          <w:sz w:val="28"/>
          <w:szCs w:val="28"/>
          <w:lang w:eastAsia="ru-RU"/>
        </w:rPr>
        <w:t xml:space="preserve"> hə</w:t>
      </w:r>
      <w:r>
        <w:rPr>
          <w:rFonts w:ascii="Times New Roman" w:eastAsia="Times New Roman" w:hAnsi="Times New Roman" w:cs="Times New Roman"/>
          <w:color w:val="373737"/>
          <w:sz w:val="28"/>
          <w:szCs w:val="28"/>
          <w:lang w:eastAsia="ru-RU"/>
        </w:rPr>
        <w:t>yata keçirilməsini təmin edir</w:t>
      </w:r>
      <w:r w:rsidRPr="002C57C1">
        <w:rPr>
          <w:rFonts w:ascii="Times New Roman" w:eastAsia="Times New Roman" w:hAnsi="Times New Roman" w:cs="Times New Roman"/>
          <w:color w:val="373737"/>
          <w:sz w:val="28"/>
          <w:szCs w:val="28"/>
          <w:lang w:eastAsia="ru-RU"/>
        </w:rPr>
        <w:t xml:space="preserve">. Diffuz </w:t>
      </w:r>
      <w:r>
        <w:rPr>
          <w:rFonts w:ascii="Times New Roman" w:eastAsia="Times New Roman" w:hAnsi="Times New Roman" w:cs="Times New Roman"/>
          <w:color w:val="373737"/>
          <w:sz w:val="28"/>
          <w:szCs w:val="28"/>
          <w:lang w:eastAsia="ru-RU"/>
        </w:rPr>
        <w:t>toksik zobun</w:t>
      </w:r>
      <w:r w:rsidRPr="002C57C1">
        <w:rPr>
          <w:rFonts w:ascii="Times New Roman" w:eastAsia="Times New Roman" w:hAnsi="Times New Roman" w:cs="Times New Roman"/>
          <w:color w:val="373737"/>
          <w:sz w:val="28"/>
          <w:szCs w:val="28"/>
          <w:lang w:eastAsia="ru-RU"/>
        </w:rPr>
        <w:t xml:space="preserve"> (</w:t>
      </w:r>
      <w:r>
        <w:rPr>
          <w:rFonts w:ascii="Times New Roman" w:eastAsia="Times New Roman" w:hAnsi="Times New Roman" w:cs="Times New Roman"/>
          <w:color w:val="373737"/>
          <w:sz w:val="28"/>
          <w:szCs w:val="28"/>
          <w:lang w:eastAsia="ru-RU"/>
        </w:rPr>
        <w:t>Qreyvs</w:t>
      </w:r>
      <w:r w:rsidRPr="002C57C1">
        <w:rPr>
          <w:rFonts w:ascii="Times New Roman" w:eastAsia="Times New Roman" w:hAnsi="Times New Roman" w:cs="Times New Roman"/>
          <w:color w:val="373737"/>
          <w:sz w:val="28"/>
          <w:szCs w:val="28"/>
          <w:lang w:eastAsia="ru-RU"/>
        </w:rPr>
        <w:t xml:space="preserve"> xəstəliyi) inkişafının səbəbi xəstələrin qanında </w:t>
      </w:r>
      <w:r>
        <w:rPr>
          <w:rFonts w:ascii="Times New Roman" w:eastAsia="Times New Roman" w:hAnsi="Times New Roman" w:cs="Times New Roman"/>
          <w:color w:val="373737"/>
          <w:sz w:val="28"/>
          <w:szCs w:val="28"/>
          <w:lang w:eastAsia="ru-RU"/>
        </w:rPr>
        <w:t>spesifik</w:t>
      </w:r>
      <w:r w:rsidRPr="002C57C1">
        <w:rPr>
          <w:rFonts w:ascii="Times New Roman" w:eastAsia="Times New Roman" w:hAnsi="Times New Roman" w:cs="Times New Roman"/>
          <w:color w:val="373737"/>
          <w:sz w:val="28"/>
          <w:szCs w:val="28"/>
          <w:lang w:eastAsia="ru-RU"/>
        </w:rPr>
        <w:t xml:space="preserve"> immunoqlobulinlərin</w:t>
      </w:r>
      <w:r>
        <w:rPr>
          <w:rFonts w:ascii="Times New Roman" w:eastAsia="Times New Roman" w:hAnsi="Times New Roman" w:cs="Times New Roman"/>
          <w:color w:val="373737"/>
          <w:sz w:val="28"/>
          <w:szCs w:val="28"/>
          <w:lang w:eastAsia="ru-RU"/>
        </w:rPr>
        <w:t xml:space="preserve"> – </w:t>
      </w:r>
      <w:r w:rsidRPr="002C57C1">
        <w:rPr>
          <w:rFonts w:ascii="Times New Roman" w:eastAsia="Times New Roman" w:hAnsi="Times New Roman" w:cs="Times New Roman"/>
          <w:color w:val="373737"/>
          <w:sz w:val="28"/>
          <w:szCs w:val="28"/>
          <w:lang w:eastAsia="ru-RU"/>
        </w:rPr>
        <w:t>tirosit reseptorlarına b</w:t>
      </w:r>
      <w:r>
        <w:rPr>
          <w:rFonts w:ascii="Times New Roman" w:eastAsia="Times New Roman" w:hAnsi="Times New Roman" w:cs="Times New Roman"/>
          <w:color w:val="373737"/>
          <w:sz w:val="28"/>
          <w:szCs w:val="28"/>
          <w:lang w:eastAsia="ru-RU"/>
        </w:rPr>
        <w:t>irləşərək,</w:t>
      </w:r>
      <w:r w:rsidRPr="002C57C1">
        <w:rPr>
          <w:rFonts w:ascii="Times New Roman" w:eastAsia="Times New Roman" w:hAnsi="Times New Roman" w:cs="Times New Roman"/>
          <w:color w:val="373737"/>
          <w:sz w:val="28"/>
          <w:szCs w:val="28"/>
          <w:lang w:eastAsia="ru-RU"/>
        </w:rPr>
        <w:t xml:space="preserve"> </w:t>
      </w:r>
      <w:r w:rsidRPr="00626F91">
        <w:rPr>
          <w:rFonts w:ascii="Times New Roman" w:eastAsia="Times New Roman" w:hAnsi="Times New Roman" w:cs="Times New Roman"/>
          <w:color w:val="373737"/>
          <w:sz w:val="28"/>
          <w:szCs w:val="28"/>
          <w:lang w:eastAsia="ru-RU"/>
        </w:rPr>
        <w:t>TSH</w:t>
      </w:r>
      <w:r w:rsidRPr="002C57C1">
        <w:rPr>
          <w:rFonts w:ascii="Times New Roman" w:eastAsia="Times New Roman" w:hAnsi="Times New Roman" w:cs="Times New Roman"/>
          <w:color w:val="373737"/>
          <w:sz w:val="28"/>
          <w:szCs w:val="28"/>
          <w:lang w:eastAsia="ru-RU"/>
        </w:rPr>
        <w:t xml:space="preserve"> </w:t>
      </w:r>
      <w:r>
        <w:rPr>
          <w:rFonts w:ascii="Times New Roman" w:eastAsia="Times New Roman" w:hAnsi="Times New Roman" w:cs="Times New Roman"/>
          <w:color w:val="373737"/>
          <w:sz w:val="28"/>
          <w:szCs w:val="28"/>
          <w:lang w:eastAsia="ru-RU"/>
        </w:rPr>
        <w:t>kimi qalxanabənzər vəziyə</w:t>
      </w:r>
      <w:r w:rsidRPr="002C57C1">
        <w:rPr>
          <w:rFonts w:ascii="Times New Roman" w:eastAsia="Times New Roman" w:hAnsi="Times New Roman" w:cs="Times New Roman"/>
          <w:color w:val="373737"/>
          <w:sz w:val="28"/>
          <w:szCs w:val="28"/>
          <w:lang w:eastAsia="ru-RU"/>
        </w:rPr>
        <w:t xml:space="preserve"> stimul</w:t>
      </w:r>
      <w:r>
        <w:rPr>
          <w:rFonts w:ascii="Times New Roman" w:eastAsia="Times New Roman" w:hAnsi="Times New Roman" w:cs="Times New Roman"/>
          <w:color w:val="373737"/>
          <w:sz w:val="28"/>
          <w:szCs w:val="28"/>
          <w:lang w:eastAsia="ru-RU"/>
        </w:rPr>
        <w:t>əedici</w:t>
      </w:r>
      <w:r w:rsidRPr="002C57C1">
        <w:rPr>
          <w:rFonts w:ascii="Times New Roman" w:eastAsia="Times New Roman" w:hAnsi="Times New Roman" w:cs="Times New Roman"/>
          <w:color w:val="373737"/>
          <w:sz w:val="28"/>
          <w:szCs w:val="28"/>
          <w:lang w:eastAsia="ru-RU"/>
        </w:rPr>
        <w:t xml:space="preserve"> təsir göstərə bilən </w:t>
      </w:r>
      <w:r>
        <w:rPr>
          <w:rFonts w:ascii="Times New Roman" w:eastAsia="Times New Roman" w:hAnsi="Times New Roman" w:cs="Times New Roman"/>
          <w:color w:val="373737"/>
          <w:sz w:val="28"/>
          <w:szCs w:val="28"/>
          <w:lang w:eastAsia="ru-RU"/>
        </w:rPr>
        <w:t>autoanticisimlərin</w:t>
      </w:r>
      <w:r w:rsidRPr="002C57C1">
        <w:rPr>
          <w:rFonts w:ascii="Times New Roman" w:eastAsia="Times New Roman" w:hAnsi="Times New Roman" w:cs="Times New Roman"/>
          <w:color w:val="373737"/>
          <w:sz w:val="28"/>
          <w:szCs w:val="28"/>
          <w:lang w:eastAsia="ru-RU"/>
        </w:rPr>
        <w:t xml:space="preserve"> </w:t>
      </w:r>
      <w:r>
        <w:rPr>
          <w:rFonts w:ascii="Times New Roman" w:eastAsia="Times New Roman" w:hAnsi="Times New Roman" w:cs="Times New Roman"/>
          <w:color w:val="373737"/>
          <w:sz w:val="28"/>
          <w:szCs w:val="28"/>
          <w:lang w:eastAsia="ru-RU"/>
        </w:rPr>
        <w:t xml:space="preserve">aşkarlanmasıdır. </w:t>
      </w:r>
      <w:r w:rsidRPr="00626F91">
        <w:rPr>
          <w:rFonts w:ascii="Times New Roman" w:eastAsia="Times New Roman" w:hAnsi="Times New Roman" w:cs="Times New Roman"/>
          <w:color w:val="373737"/>
          <w:sz w:val="28"/>
          <w:szCs w:val="28"/>
          <w:lang w:eastAsia="ru-RU"/>
        </w:rPr>
        <w:t xml:space="preserve">Qreyvs xəstəliyi olan xəstələrin qanında TSH reseptorlarına qarşı </w:t>
      </w:r>
      <w:r>
        <w:rPr>
          <w:rFonts w:ascii="Times New Roman" w:eastAsia="Times New Roman" w:hAnsi="Times New Roman" w:cs="Times New Roman"/>
          <w:color w:val="373737"/>
          <w:sz w:val="28"/>
          <w:szCs w:val="28"/>
          <w:lang w:val="az-Latn-AZ" w:eastAsia="ru-RU"/>
        </w:rPr>
        <w:t>autoanticisimlərin</w:t>
      </w:r>
      <w:r w:rsidRPr="00626F91">
        <w:rPr>
          <w:rFonts w:ascii="Times New Roman" w:eastAsia="Times New Roman" w:hAnsi="Times New Roman" w:cs="Times New Roman"/>
          <w:color w:val="373737"/>
          <w:sz w:val="28"/>
          <w:szCs w:val="28"/>
          <w:lang w:eastAsia="ru-RU"/>
        </w:rPr>
        <w:t xml:space="preserve"> yüksək </w:t>
      </w:r>
      <w:r>
        <w:rPr>
          <w:rFonts w:ascii="Times New Roman" w:eastAsia="Times New Roman" w:hAnsi="Times New Roman" w:cs="Times New Roman"/>
          <w:color w:val="373737"/>
          <w:sz w:val="28"/>
          <w:szCs w:val="28"/>
          <w:lang w:val="az-Latn-AZ" w:eastAsia="ru-RU"/>
        </w:rPr>
        <w:t>titrinin</w:t>
      </w:r>
      <w:r w:rsidRPr="00626F91">
        <w:rPr>
          <w:rFonts w:ascii="Times New Roman" w:eastAsia="Times New Roman" w:hAnsi="Times New Roman" w:cs="Times New Roman"/>
          <w:color w:val="373737"/>
          <w:sz w:val="28"/>
          <w:szCs w:val="28"/>
          <w:lang w:eastAsia="ru-RU"/>
        </w:rPr>
        <w:t xml:space="preserve"> aşkar edilməsi xəstəliyin </w:t>
      </w:r>
      <w:r>
        <w:rPr>
          <w:rFonts w:ascii="Times New Roman" w:eastAsia="Times New Roman" w:hAnsi="Times New Roman" w:cs="Times New Roman"/>
          <w:color w:val="373737"/>
          <w:sz w:val="28"/>
          <w:szCs w:val="28"/>
          <w:lang w:val="az-Latn-AZ" w:eastAsia="ru-RU"/>
        </w:rPr>
        <w:t>residivinin</w:t>
      </w:r>
      <w:r w:rsidRPr="00626F91">
        <w:rPr>
          <w:rFonts w:ascii="Times New Roman" w:eastAsia="Times New Roman" w:hAnsi="Times New Roman" w:cs="Times New Roman"/>
          <w:color w:val="373737"/>
          <w:sz w:val="28"/>
          <w:szCs w:val="28"/>
          <w:lang w:eastAsia="ru-RU"/>
        </w:rPr>
        <w:t xml:space="preserve"> göstəricisidir (85% həssaslıq və 80% spesifiklik). </w:t>
      </w:r>
      <w:r>
        <w:rPr>
          <w:rFonts w:ascii="Times New Roman" w:eastAsia="Times New Roman" w:hAnsi="Times New Roman" w:cs="Times New Roman"/>
          <w:color w:val="373737"/>
          <w:sz w:val="28"/>
          <w:szCs w:val="28"/>
          <w:lang w:val="az-Latn-AZ" w:eastAsia="ru-RU"/>
        </w:rPr>
        <w:t>Ə</w:t>
      </w:r>
      <w:r w:rsidRPr="001A4CF1">
        <w:rPr>
          <w:rFonts w:ascii="Times New Roman" w:eastAsia="Times New Roman" w:hAnsi="Times New Roman" w:cs="Times New Roman"/>
          <w:color w:val="373737"/>
          <w:sz w:val="28"/>
          <w:szCs w:val="28"/>
          <w:lang w:eastAsia="ru-RU"/>
        </w:rPr>
        <w:t xml:space="preserve">gər ana </w:t>
      </w:r>
      <w:r>
        <w:rPr>
          <w:rFonts w:ascii="Times New Roman" w:eastAsia="Times New Roman" w:hAnsi="Times New Roman" w:cs="Times New Roman"/>
          <w:color w:val="373737"/>
          <w:sz w:val="28"/>
          <w:szCs w:val="28"/>
          <w:lang w:val="az-Latn-AZ" w:eastAsia="ru-RU"/>
        </w:rPr>
        <w:t>Qreyvs</w:t>
      </w:r>
      <w:r w:rsidRPr="001A4CF1">
        <w:rPr>
          <w:rFonts w:ascii="Times New Roman" w:eastAsia="Times New Roman" w:hAnsi="Times New Roman" w:cs="Times New Roman"/>
          <w:color w:val="373737"/>
          <w:sz w:val="28"/>
          <w:szCs w:val="28"/>
          <w:lang w:eastAsia="ru-RU"/>
        </w:rPr>
        <w:t xml:space="preserve"> xəstəliyindən əziyyət çəkirsə, bu anti</w:t>
      </w:r>
      <w:r>
        <w:rPr>
          <w:rFonts w:ascii="Times New Roman" w:eastAsia="Times New Roman" w:hAnsi="Times New Roman" w:cs="Times New Roman"/>
          <w:color w:val="373737"/>
          <w:sz w:val="28"/>
          <w:szCs w:val="28"/>
          <w:lang w:val="az-Latn-AZ" w:eastAsia="ru-RU"/>
        </w:rPr>
        <w:t>cisimlərin</w:t>
      </w:r>
      <w:r w:rsidRPr="001A4CF1">
        <w:rPr>
          <w:rFonts w:ascii="Times New Roman" w:eastAsia="Times New Roman" w:hAnsi="Times New Roman" w:cs="Times New Roman"/>
          <w:color w:val="373737"/>
          <w:sz w:val="28"/>
          <w:szCs w:val="28"/>
          <w:lang w:eastAsia="ru-RU"/>
        </w:rPr>
        <w:t xml:space="preserve"> fetoplasental ötürülməsi yenidoğulmuş</w:t>
      </w:r>
      <w:r>
        <w:rPr>
          <w:rFonts w:ascii="Times New Roman" w:eastAsia="Times New Roman" w:hAnsi="Times New Roman" w:cs="Times New Roman"/>
          <w:color w:val="373737"/>
          <w:sz w:val="28"/>
          <w:szCs w:val="28"/>
          <w:lang w:val="az-Latn-AZ" w:eastAsia="ru-RU"/>
        </w:rPr>
        <w:t>l</w:t>
      </w:r>
      <w:r w:rsidRPr="001A4CF1">
        <w:rPr>
          <w:rFonts w:ascii="Times New Roman" w:eastAsia="Times New Roman" w:hAnsi="Times New Roman" w:cs="Times New Roman"/>
          <w:color w:val="373737"/>
          <w:sz w:val="28"/>
          <w:szCs w:val="28"/>
          <w:lang w:eastAsia="ru-RU"/>
        </w:rPr>
        <w:t xml:space="preserve">arda </w:t>
      </w:r>
      <w:r>
        <w:rPr>
          <w:rFonts w:ascii="Times New Roman" w:eastAsia="Times New Roman" w:hAnsi="Times New Roman" w:cs="Times New Roman"/>
          <w:color w:val="373737"/>
          <w:sz w:val="28"/>
          <w:szCs w:val="28"/>
          <w:lang w:val="az-Latn-AZ" w:eastAsia="ru-RU"/>
        </w:rPr>
        <w:t>anadangəlmə</w:t>
      </w:r>
      <w:r w:rsidRPr="001A4CF1">
        <w:rPr>
          <w:rFonts w:ascii="Times New Roman" w:eastAsia="Times New Roman" w:hAnsi="Times New Roman" w:cs="Times New Roman"/>
          <w:color w:val="373737"/>
          <w:sz w:val="28"/>
          <w:szCs w:val="28"/>
          <w:lang w:eastAsia="ru-RU"/>
        </w:rPr>
        <w:t xml:space="preserve"> hipertireozun inkişafına səbəb olur. </w:t>
      </w:r>
    </w:p>
    <w:p w:rsidR="002024F3" w:rsidRPr="001A4CF1" w:rsidRDefault="002024F3" w:rsidP="002024F3">
      <w:pPr>
        <w:shd w:val="clear" w:color="auto" w:fill="FFFFFF"/>
        <w:spacing w:after="150" w:line="276" w:lineRule="auto"/>
        <w:jc w:val="both"/>
        <w:rPr>
          <w:rFonts w:ascii="Times New Roman" w:eastAsia="Times New Roman" w:hAnsi="Times New Roman" w:cs="Times New Roman"/>
          <w:color w:val="373737"/>
          <w:sz w:val="28"/>
          <w:szCs w:val="28"/>
          <w:lang w:eastAsia="ru-RU"/>
        </w:rPr>
      </w:pPr>
      <w:r w:rsidRPr="001A4CF1">
        <w:rPr>
          <w:rFonts w:ascii="Times New Roman" w:eastAsia="Times New Roman" w:hAnsi="Times New Roman" w:cs="Times New Roman"/>
          <w:color w:val="373737"/>
          <w:sz w:val="28"/>
          <w:szCs w:val="28"/>
          <w:lang w:eastAsia="ru-RU"/>
        </w:rPr>
        <w:t xml:space="preserve">TSH reseptorlarına qarşı autoanticisimlərin yüksək titri </w:t>
      </w:r>
      <w:r>
        <w:rPr>
          <w:rFonts w:ascii="Times New Roman" w:eastAsia="Times New Roman" w:hAnsi="Times New Roman" w:cs="Times New Roman"/>
          <w:color w:val="373737"/>
          <w:sz w:val="28"/>
          <w:szCs w:val="28"/>
          <w:lang w:val="az-Latn-AZ" w:eastAsia="ru-RU"/>
        </w:rPr>
        <w:t>X</w:t>
      </w:r>
      <w:r w:rsidRPr="001A4CF1">
        <w:rPr>
          <w:rFonts w:ascii="Times New Roman" w:eastAsia="Times New Roman" w:hAnsi="Times New Roman" w:cs="Times New Roman"/>
          <w:color w:val="373737"/>
          <w:sz w:val="28"/>
          <w:szCs w:val="28"/>
          <w:lang w:eastAsia="ru-RU"/>
        </w:rPr>
        <w:t xml:space="preserve">aşimoto </w:t>
      </w:r>
      <w:r>
        <w:rPr>
          <w:rFonts w:ascii="Times New Roman" w:eastAsia="Times New Roman" w:hAnsi="Times New Roman" w:cs="Times New Roman"/>
          <w:color w:val="373737"/>
          <w:sz w:val="28"/>
          <w:szCs w:val="28"/>
          <w:lang w:val="az-Latn-AZ" w:eastAsia="ru-RU"/>
        </w:rPr>
        <w:t>zobu</w:t>
      </w:r>
      <w:r w:rsidRPr="001A4CF1">
        <w:rPr>
          <w:rFonts w:ascii="Times New Roman" w:eastAsia="Times New Roman" w:hAnsi="Times New Roman" w:cs="Times New Roman"/>
          <w:color w:val="373737"/>
          <w:sz w:val="28"/>
          <w:szCs w:val="28"/>
          <w:lang w:eastAsia="ru-RU"/>
        </w:rPr>
        <w:t xml:space="preserve">, yarımkəskin </w:t>
      </w:r>
      <w:r>
        <w:rPr>
          <w:rFonts w:ascii="Times New Roman" w:eastAsia="Times New Roman" w:hAnsi="Times New Roman" w:cs="Times New Roman"/>
          <w:color w:val="373737"/>
          <w:sz w:val="28"/>
          <w:szCs w:val="28"/>
          <w:lang w:val="az-Latn-AZ" w:eastAsia="ru-RU"/>
        </w:rPr>
        <w:t xml:space="preserve">autoimmun tireoditi </w:t>
      </w:r>
      <w:r w:rsidRPr="001A4CF1">
        <w:rPr>
          <w:rFonts w:ascii="Times New Roman" w:eastAsia="Times New Roman" w:hAnsi="Times New Roman" w:cs="Times New Roman"/>
          <w:color w:val="373737"/>
          <w:sz w:val="28"/>
          <w:szCs w:val="28"/>
          <w:lang w:eastAsia="ru-RU"/>
        </w:rPr>
        <w:t xml:space="preserve">olan xəstələrdə aşkar edilə bilər. Bu xəstəliklərin müalicəsi </w:t>
      </w:r>
      <w:r>
        <w:rPr>
          <w:rFonts w:ascii="Times New Roman" w:eastAsia="Times New Roman" w:hAnsi="Times New Roman" w:cs="Times New Roman"/>
          <w:color w:val="373737"/>
          <w:sz w:val="28"/>
          <w:szCs w:val="28"/>
          <w:lang w:val="az-Latn-AZ" w:eastAsia="ru-RU"/>
        </w:rPr>
        <w:t xml:space="preserve">zamanı </w:t>
      </w:r>
      <w:r w:rsidRPr="001A4CF1">
        <w:rPr>
          <w:rFonts w:ascii="Times New Roman" w:eastAsia="Times New Roman" w:hAnsi="Times New Roman" w:cs="Times New Roman"/>
          <w:color w:val="373737"/>
          <w:sz w:val="28"/>
          <w:szCs w:val="28"/>
          <w:lang w:eastAsia="ru-RU"/>
        </w:rPr>
        <w:t xml:space="preserve">və ya tiroidektomiyadan sonra </w:t>
      </w:r>
      <w:r>
        <w:rPr>
          <w:rFonts w:ascii="Times New Roman" w:eastAsia="Times New Roman" w:hAnsi="Times New Roman" w:cs="Times New Roman"/>
          <w:color w:val="373737"/>
          <w:sz w:val="28"/>
          <w:szCs w:val="28"/>
          <w:lang w:val="az-Latn-AZ" w:eastAsia="ru-RU"/>
        </w:rPr>
        <w:t>autoanticisimlərin</w:t>
      </w:r>
      <w:r w:rsidRPr="001A4CF1">
        <w:rPr>
          <w:rFonts w:ascii="Times New Roman" w:eastAsia="Times New Roman" w:hAnsi="Times New Roman" w:cs="Times New Roman"/>
          <w:color w:val="373737"/>
          <w:sz w:val="28"/>
          <w:szCs w:val="28"/>
          <w:lang w:eastAsia="ru-RU"/>
        </w:rPr>
        <w:t xml:space="preserve"> səviyyəsi tədricən azalır.</w:t>
      </w:r>
      <w:bookmarkStart w:id="0" w:name="_GoBack"/>
      <w:bookmarkEnd w:id="0"/>
    </w:p>
    <w:p w:rsidR="002024F3" w:rsidRPr="001A4CF1" w:rsidRDefault="002024F3" w:rsidP="002024F3">
      <w:pPr>
        <w:shd w:val="clear" w:color="auto" w:fill="FFFFFF"/>
        <w:spacing w:after="150" w:line="276" w:lineRule="auto"/>
        <w:jc w:val="both"/>
        <w:rPr>
          <w:rFonts w:ascii="Times New Roman" w:eastAsia="Times New Roman" w:hAnsi="Times New Roman" w:cs="Times New Roman"/>
          <w:color w:val="373737"/>
          <w:sz w:val="28"/>
          <w:szCs w:val="28"/>
          <w:lang w:eastAsia="ru-RU"/>
        </w:rPr>
      </w:pPr>
    </w:p>
    <w:p w:rsidR="002024F3" w:rsidRPr="001A4CF1" w:rsidRDefault="002024F3" w:rsidP="002024F3"/>
    <w:p w:rsidR="002024F3" w:rsidRPr="0023199D" w:rsidRDefault="002024F3" w:rsidP="002024F3">
      <w:pPr>
        <w:jc w:val="both"/>
        <w:rPr>
          <w:rFonts w:ascii="Times New Roman" w:hAnsi="Times New Roman" w:cs="Times New Roman"/>
          <w:sz w:val="28"/>
          <w:szCs w:val="28"/>
        </w:rPr>
      </w:pPr>
    </w:p>
    <w:p w:rsidR="002024F3" w:rsidRDefault="002024F3" w:rsidP="002024F3">
      <w:pPr>
        <w:jc w:val="both"/>
        <w:rPr>
          <w:rFonts w:ascii="Times New Roman" w:hAnsi="Times New Roman" w:cs="Times New Roman"/>
          <w:sz w:val="28"/>
          <w:szCs w:val="28"/>
          <w:lang w:val="az-Latn-AZ"/>
        </w:rPr>
      </w:pPr>
    </w:p>
    <w:p w:rsidR="002024F3" w:rsidRDefault="002024F3" w:rsidP="002024F3">
      <w:pPr>
        <w:jc w:val="both"/>
        <w:rPr>
          <w:rFonts w:ascii="Times New Roman" w:hAnsi="Times New Roman" w:cs="Times New Roman"/>
          <w:sz w:val="28"/>
          <w:szCs w:val="28"/>
          <w:lang w:val="az-Latn-AZ"/>
        </w:rPr>
      </w:pPr>
    </w:p>
    <w:p w:rsidR="002024F3" w:rsidRDefault="002024F3" w:rsidP="002024F3">
      <w:pPr>
        <w:jc w:val="both"/>
        <w:rPr>
          <w:rFonts w:ascii="Times New Roman" w:hAnsi="Times New Roman" w:cs="Times New Roman"/>
          <w:sz w:val="28"/>
          <w:szCs w:val="28"/>
          <w:lang w:val="az-Latn-AZ"/>
        </w:rPr>
      </w:pPr>
    </w:p>
    <w:p w:rsidR="002024F3" w:rsidRDefault="002024F3" w:rsidP="002024F3">
      <w:pPr>
        <w:jc w:val="both"/>
        <w:rPr>
          <w:rFonts w:ascii="Times New Roman" w:hAnsi="Times New Roman" w:cs="Times New Roman"/>
          <w:sz w:val="28"/>
          <w:szCs w:val="28"/>
          <w:lang w:val="az-Latn-AZ"/>
        </w:rPr>
      </w:pPr>
    </w:p>
    <w:p w:rsidR="002024F3" w:rsidRPr="00D04D54" w:rsidRDefault="002024F3" w:rsidP="002024F3">
      <w:pPr>
        <w:jc w:val="both"/>
        <w:rPr>
          <w:rFonts w:ascii="Times New Roman" w:hAnsi="Times New Roman" w:cs="Times New Roman"/>
          <w:sz w:val="28"/>
          <w:szCs w:val="28"/>
          <w:lang w:val="az-Latn-AZ"/>
        </w:rPr>
      </w:pPr>
    </w:p>
    <w:p w:rsidR="002024F3" w:rsidRDefault="002024F3" w:rsidP="002024F3">
      <w:pPr>
        <w:jc w:val="both"/>
        <w:rPr>
          <w:rFonts w:ascii="Times New Roman" w:hAnsi="Times New Roman" w:cs="Times New Roman"/>
          <w:sz w:val="28"/>
          <w:szCs w:val="28"/>
          <w:lang w:val="az-Latn-AZ"/>
        </w:rPr>
      </w:pPr>
    </w:p>
    <w:p w:rsidR="002024F3" w:rsidRDefault="002024F3" w:rsidP="002024F3">
      <w:pPr>
        <w:jc w:val="both"/>
        <w:rPr>
          <w:rFonts w:ascii="Times New Roman" w:hAnsi="Times New Roman" w:cs="Times New Roman"/>
          <w:sz w:val="28"/>
          <w:szCs w:val="28"/>
          <w:lang w:val="az-Latn-AZ"/>
        </w:rPr>
      </w:pPr>
    </w:p>
    <w:p w:rsidR="002024F3" w:rsidRPr="00470B94" w:rsidRDefault="002024F3" w:rsidP="002024F3">
      <w:pPr>
        <w:jc w:val="both"/>
        <w:rPr>
          <w:rFonts w:ascii="Times New Roman" w:hAnsi="Times New Roman" w:cs="Times New Roman"/>
          <w:b/>
          <w:sz w:val="28"/>
          <w:szCs w:val="28"/>
          <w:lang w:val="az-Latn-AZ"/>
        </w:rPr>
      </w:pPr>
    </w:p>
    <w:p w:rsidR="002024F3" w:rsidRPr="00470B94" w:rsidRDefault="002024F3" w:rsidP="002024F3">
      <w:pPr>
        <w:jc w:val="both"/>
        <w:rPr>
          <w:rFonts w:ascii="Times New Roman" w:hAnsi="Times New Roman" w:cs="Times New Roman"/>
          <w:b/>
          <w:sz w:val="28"/>
          <w:szCs w:val="28"/>
          <w:lang w:val="az-Latn-AZ"/>
        </w:rPr>
      </w:pPr>
    </w:p>
    <w:p w:rsidR="002024F3" w:rsidRPr="00C154AE" w:rsidRDefault="002024F3" w:rsidP="002024F3">
      <w:pPr>
        <w:jc w:val="both"/>
        <w:rPr>
          <w:rFonts w:ascii="Times New Roman" w:hAnsi="Times New Roman" w:cs="Times New Roman"/>
          <w:b/>
          <w:sz w:val="28"/>
          <w:szCs w:val="28"/>
          <w:lang w:val="az-Latn-AZ"/>
        </w:rPr>
      </w:pPr>
    </w:p>
    <w:p w:rsidR="002024F3" w:rsidRDefault="002024F3" w:rsidP="002024F3">
      <w:pPr>
        <w:jc w:val="both"/>
        <w:rPr>
          <w:rFonts w:ascii="Times New Roman" w:hAnsi="Times New Roman" w:cs="Times New Roman"/>
          <w:sz w:val="28"/>
          <w:szCs w:val="28"/>
          <w:lang w:val="az-Latn-AZ"/>
        </w:rPr>
      </w:pPr>
    </w:p>
    <w:sectPr w:rsidR="002024F3" w:rsidSect="002F4679">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4F3" w:rsidRDefault="002024F3" w:rsidP="007137BF">
      <w:pPr>
        <w:spacing w:after="0" w:line="240" w:lineRule="auto"/>
      </w:pPr>
      <w:r>
        <w:separator/>
      </w:r>
    </w:p>
  </w:endnote>
  <w:endnote w:type="continuationSeparator" w:id="0">
    <w:p w:rsidR="002024F3" w:rsidRDefault="002024F3" w:rsidP="00713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4F3" w:rsidRDefault="002024F3" w:rsidP="007137BF">
      <w:pPr>
        <w:spacing w:after="0" w:line="240" w:lineRule="auto"/>
      </w:pPr>
      <w:r>
        <w:separator/>
      </w:r>
    </w:p>
  </w:footnote>
  <w:footnote w:type="continuationSeparator" w:id="0">
    <w:p w:rsidR="002024F3" w:rsidRDefault="002024F3" w:rsidP="007137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77D4"/>
    <w:multiLevelType w:val="hybridMultilevel"/>
    <w:tmpl w:val="38301A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912C6F"/>
    <w:multiLevelType w:val="hybridMultilevel"/>
    <w:tmpl w:val="9E2CA3A4"/>
    <w:lvl w:ilvl="0" w:tplc="6236259A">
      <w:start w:val="1"/>
      <w:numFmt w:val="bullet"/>
      <w:lvlText w:val="•"/>
      <w:lvlJc w:val="left"/>
      <w:pPr>
        <w:tabs>
          <w:tab w:val="num" w:pos="720"/>
        </w:tabs>
        <w:ind w:left="720" w:hanging="360"/>
      </w:pPr>
      <w:rPr>
        <w:rFonts w:ascii="Arial" w:hAnsi="Arial" w:hint="default"/>
      </w:rPr>
    </w:lvl>
    <w:lvl w:ilvl="1" w:tplc="FFB8BF1C" w:tentative="1">
      <w:start w:val="1"/>
      <w:numFmt w:val="bullet"/>
      <w:lvlText w:val="•"/>
      <w:lvlJc w:val="left"/>
      <w:pPr>
        <w:tabs>
          <w:tab w:val="num" w:pos="1440"/>
        </w:tabs>
        <w:ind w:left="1440" w:hanging="360"/>
      </w:pPr>
      <w:rPr>
        <w:rFonts w:ascii="Arial" w:hAnsi="Arial" w:hint="default"/>
      </w:rPr>
    </w:lvl>
    <w:lvl w:ilvl="2" w:tplc="177690CE" w:tentative="1">
      <w:start w:val="1"/>
      <w:numFmt w:val="bullet"/>
      <w:lvlText w:val="•"/>
      <w:lvlJc w:val="left"/>
      <w:pPr>
        <w:tabs>
          <w:tab w:val="num" w:pos="2160"/>
        </w:tabs>
        <w:ind w:left="2160" w:hanging="360"/>
      </w:pPr>
      <w:rPr>
        <w:rFonts w:ascii="Arial" w:hAnsi="Arial" w:hint="default"/>
      </w:rPr>
    </w:lvl>
    <w:lvl w:ilvl="3" w:tplc="CF6ABC4E" w:tentative="1">
      <w:start w:val="1"/>
      <w:numFmt w:val="bullet"/>
      <w:lvlText w:val="•"/>
      <w:lvlJc w:val="left"/>
      <w:pPr>
        <w:tabs>
          <w:tab w:val="num" w:pos="2880"/>
        </w:tabs>
        <w:ind w:left="2880" w:hanging="360"/>
      </w:pPr>
      <w:rPr>
        <w:rFonts w:ascii="Arial" w:hAnsi="Arial" w:hint="default"/>
      </w:rPr>
    </w:lvl>
    <w:lvl w:ilvl="4" w:tplc="6B04E6C0" w:tentative="1">
      <w:start w:val="1"/>
      <w:numFmt w:val="bullet"/>
      <w:lvlText w:val="•"/>
      <w:lvlJc w:val="left"/>
      <w:pPr>
        <w:tabs>
          <w:tab w:val="num" w:pos="3600"/>
        </w:tabs>
        <w:ind w:left="3600" w:hanging="360"/>
      </w:pPr>
      <w:rPr>
        <w:rFonts w:ascii="Arial" w:hAnsi="Arial" w:hint="default"/>
      </w:rPr>
    </w:lvl>
    <w:lvl w:ilvl="5" w:tplc="0B8C4210" w:tentative="1">
      <w:start w:val="1"/>
      <w:numFmt w:val="bullet"/>
      <w:lvlText w:val="•"/>
      <w:lvlJc w:val="left"/>
      <w:pPr>
        <w:tabs>
          <w:tab w:val="num" w:pos="4320"/>
        </w:tabs>
        <w:ind w:left="4320" w:hanging="360"/>
      </w:pPr>
      <w:rPr>
        <w:rFonts w:ascii="Arial" w:hAnsi="Arial" w:hint="default"/>
      </w:rPr>
    </w:lvl>
    <w:lvl w:ilvl="6" w:tplc="CC324426" w:tentative="1">
      <w:start w:val="1"/>
      <w:numFmt w:val="bullet"/>
      <w:lvlText w:val="•"/>
      <w:lvlJc w:val="left"/>
      <w:pPr>
        <w:tabs>
          <w:tab w:val="num" w:pos="5040"/>
        </w:tabs>
        <w:ind w:left="5040" w:hanging="360"/>
      </w:pPr>
      <w:rPr>
        <w:rFonts w:ascii="Arial" w:hAnsi="Arial" w:hint="default"/>
      </w:rPr>
    </w:lvl>
    <w:lvl w:ilvl="7" w:tplc="CEF424FC" w:tentative="1">
      <w:start w:val="1"/>
      <w:numFmt w:val="bullet"/>
      <w:lvlText w:val="•"/>
      <w:lvlJc w:val="left"/>
      <w:pPr>
        <w:tabs>
          <w:tab w:val="num" w:pos="5760"/>
        </w:tabs>
        <w:ind w:left="5760" w:hanging="360"/>
      </w:pPr>
      <w:rPr>
        <w:rFonts w:ascii="Arial" w:hAnsi="Arial" w:hint="default"/>
      </w:rPr>
    </w:lvl>
    <w:lvl w:ilvl="8" w:tplc="358232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A06146"/>
    <w:multiLevelType w:val="hybridMultilevel"/>
    <w:tmpl w:val="B0C27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C6CA0"/>
    <w:multiLevelType w:val="hybridMultilevel"/>
    <w:tmpl w:val="CE284BBC"/>
    <w:lvl w:ilvl="0" w:tplc="943C4F5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5229BA"/>
    <w:multiLevelType w:val="hybridMultilevel"/>
    <w:tmpl w:val="1960B9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5657110"/>
    <w:multiLevelType w:val="hybridMultilevel"/>
    <w:tmpl w:val="17080972"/>
    <w:lvl w:ilvl="0" w:tplc="E4B811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841F2D"/>
    <w:multiLevelType w:val="hybridMultilevel"/>
    <w:tmpl w:val="6928BB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376476C"/>
    <w:multiLevelType w:val="hybridMultilevel"/>
    <w:tmpl w:val="7882B6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6"/>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A5C"/>
    <w:rsid w:val="00010414"/>
    <w:rsid w:val="00014896"/>
    <w:rsid w:val="00022770"/>
    <w:rsid w:val="00030254"/>
    <w:rsid w:val="000304D2"/>
    <w:rsid w:val="00030B37"/>
    <w:rsid w:val="00033BD4"/>
    <w:rsid w:val="000347AD"/>
    <w:rsid w:val="0003657E"/>
    <w:rsid w:val="00037C0E"/>
    <w:rsid w:val="000429B1"/>
    <w:rsid w:val="00043BFA"/>
    <w:rsid w:val="000450DA"/>
    <w:rsid w:val="000611BA"/>
    <w:rsid w:val="00063A6D"/>
    <w:rsid w:val="00073D7D"/>
    <w:rsid w:val="0008726F"/>
    <w:rsid w:val="000925A7"/>
    <w:rsid w:val="00093331"/>
    <w:rsid w:val="00096EAD"/>
    <w:rsid w:val="000A6E23"/>
    <w:rsid w:val="000B0246"/>
    <w:rsid w:val="000B34AC"/>
    <w:rsid w:val="000C0078"/>
    <w:rsid w:val="000D5151"/>
    <w:rsid w:val="000D70F7"/>
    <w:rsid w:val="000E0E75"/>
    <w:rsid w:val="000F3718"/>
    <w:rsid w:val="000F5D26"/>
    <w:rsid w:val="000F63F4"/>
    <w:rsid w:val="000F64A8"/>
    <w:rsid w:val="00103F5C"/>
    <w:rsid w:val="00104555"/>
    <w:rsid w:val="00110935"/>
    <w:rsid w:val="00114070"/>
    <w:rsid w:val="001173E5"/>
    <w:rsid w:val="00117DA7"/>
    <w:rsid w:val="00120753"/>
    <w:rsid w:val="001261C7"/>
    <w:rsid w:val="0013276C"/>
    <w:rsid w:val="001438C3"/>
    <w:rsid w:val="0015473D"/>
    <w:rsid w:val="001558FF"/>
    <w:rsid w:val="00156ABA"/>
    <w:rsid w:val="0015773B"/>
    <w:rsid w:val="00161D3C"/>
    <w:rsid w:val="00162D7E"/>
    <w:rsid w:val="00182ED9"/>
    <w:rsid w:val="00184AAD"/>
    <w:rsid w:val="0018587E"/>
    <w:rsid w:val="00190A1E"/>
    <w:rsid w:val="0019400A"/>
    <w:rsid w:val="00197BE4"/>
    <w:rsid w:val="001A4CB0"/>
    <w:rsid w:val="001A4CB8"/>
    <w:rsid w:val="001B41B0"/>
    <w:rsid w:val="001B6C8E"/>
    <w:rsid w:val="001C37A3"/>
    <w:rsid w:val="001D5233"/>
    <w:rsid w:val="001D56CA"/>
    <w:rsid w:val="001E312B"/>
    <w:rsid w:val="001E74C8"/>
    <w:rsid w:val="001F239A"/>
    <w:rsid w:val="002024F3"/>
    <w:rsid w:val="002041CC"/>
    <w:rsid w:val="0021583A"/>
    <w:rsid w:val="00217EDF"/>
    <w:rsid w:val="00250136"/>
    <w:rsid w:val="00250791"/>
    <w:rsid w:val="00254969"/>
    <w:rsid w:val="0025523C"/>
    <w:rsid w:val="00265340"/>
    <w:rsid w:val="00266B64"/>
    <w:rsid w:val="00267AB2"/>
    <w:rsid w:val="002700B4"/>
    <w:rsid w:val="002A014A"/>
    <w:rsid w:val="002A23BE"/>
    <w:rsid w:val="002A5315"/>
    <w:rsid w:val="002B4521"/>
    <w:rsid w:val="002B4FF4"/>
    <w:rsid w:val="002B588A"/>
    <w:rsid w:val="002B6024"/>
    <w:rsid w:val="002B61A5"/>
    <w:rsid w:val="002D1C59"/>
    <w:rsid w:val="002D76F2"/>
    <w:rsid w:val="002E12DE"/>
    <w:rsid w:val="002E4F90"/>
    <w:rsid w:val="002E6A49"/>
    <w:rsid w:val="002F4679"/>
    <w:rsid w:val="002F48B4"/>
    <w:rsid w:val="00300464"/>
    <w:rsid w:val="00326B99"/>
    <w:rsid w:val="00330E27"/>
    <w:rsid w:val="00332A08"/>
    <w:rsid w:val="00332FF5"/>
    <w:rsid w:val="00334560"/>
    <w:rsid w:val="00336F3E"/>
    <w:rsid w:val="00341386"/>
    <w:rsid w:val="00346385"/>
    <w:rsid w:val="00351D6B"/>
    <w:rsid w:val="00354B46"/>
    <w:rsid w:val="00374B90"/>
    <w:rsid w:val="003827E4"/>
    <w:rsid w:val="00386DB4"/>
    <w:rsid w:val="00394F17"/>
    <w:rsid w:val="003A3D40"/>
    <w:rsid w:val="003A4DEB"/>
    <w:rsid w:val="003A79DC"/>
    <w:rsid w:val="003B21F0"/>
    <w:rsid w:val="003C0ABC"/>
    <w:rsid w:val="003C386E"/>
    <w:rsid w:val="003C52BC"/>
    <w:rsid w:val="003D14F8"/>
    <w:rsid w:val="003D1D7D"/>
    <w:rsid w:val="003E1FE6"/>
    <w:rsid w:val="003F040B"/>
    <w:rsid w:val="003F3FBF"/>
    <w:rsid w:val="003F4548"/>
    <w:rsid w:val="003F4C0E"/>
    <w:rsid w:val="00400902"/>
    <w:rsid w:val="0040178B"/>
    <w:rsid w:val="004076C2"/>
    <w:rsid w:val="004126AF"/>
    <w:rsid w:val="004140B8"/>
    <w:rsid w:val="00420009"/>
    <w:rsid w:val="00421A3A"/>
    <w:rsid w:val="0042452D"/>
    <w:rsid w:val="00433656"/>
    <w:rsid w:val="00436014"/>
    <w:rsid w:val="004440AB"/>
    <w:rsid w:val="00446414"/>
    <w:rsid w:val="0046080C"/>
    <w:rsid w:val="00462C08"/>
    <w:rsid w:val="00470B94"/>
    <w:rsid w:val="00484AA8"/>
    <w:rsid w:val="004861E0"/>
    <w:rsid w:val="0048699C"/>
    <w:rsid w:val="00486FC9"/>
    <w:rsid w:val="004927C5"/>
    <w:rsid w:val="004B4660"/>
    <w:rsid w:val="004D41FA"/>
    <w:rsid w:val="004E11BE"/>
    <w:rsid w:val="004E15AB"/>
    <w:rsid w:val="004E690C"/>
    <w:rsid w:val="004E6C47"/>
    <w:rsid w:val="0050293B"/>
    <w:rsid w:val="005104BC"/>
    <w:rsid w:val="0051237A"/>
    <w:rsid w:val="00515031"/>
    <w:rsid w:val="00516190"/>
    <w:rsid w:val="005175AD"/>
    <w:rsid w:val="00523AED"/>
    <w:rsid w:val="00524C8C"/>
    <w:rsid w:val="005265D0"/>
    <w:rsid w:val="00530012"/>
    <w:rsid w:val="0053541A"/>
    <w:rsid w:val="00536B47"/>
    <w:rsid w:val="005559F2"/>
    <w:rsid w:val="00567EEF"/>
    <w:rsid w:val="005749A7"/>
    <w:rsid w:val="00582993"/>
    <w:rsid w:val="00586B48"/>
    <w:rsid w:val="00594D2C"/>
    <w:rsid w:val="005977A1"/>
    <w:rsid w:val="005A1BAA"/>
    <w:rsid w:val="005A57A9"/>
    <w:rsid w:val="005A6DC8"/>
    <w:rsid w:val="005B4A4A"/>
    <w:rsid w:val="005D5EBF"/>
    <w:rsid w:val="005D608E"/>
    <w:rsid w:val="005F10A3"/>
    <w:rsid w:val="005F2D3A"/>
    <w:rsid w:val="005F35AE"/>
    <w:rsid w:val="005F408E"/>
    <w:rsid w:val="00600926"/>
    <w:rsid w:val="006025CC"/>
    <w:rsid w:val="006029A7"/>
    <w:rsid w:val="0060356B"/>
    <w:rsid w:val="00622F03"/>
    <w:rsid w:val="0063153E"/>
    <w:rsid w:val="0063679A"/>
    <w:rsid w:val="00640F79"/>
    <w:rsid w:val="00646100"/>
    <w:rsid w:val="00653324"/>
    <w:rsid w:val="00654F2C"/>
    <w:rsid w:val="0067036D"/>
    <w:rsid w:val="00670C8F"/>
    <w:rsid w:val="00675B29"/>
    <w:rsid w:val="00684A7F"/>
    <w:rsid w:val="00690A3C"/>
    <w:rsid w:val="00694520"/>
    <w:rsid w:val="0069533E"/>
    <w:rsid w:val="006A00FD"/>
    <w:rsid w:val="006A407F"/>
    <w:rsid w:val="006A5BAD"/>
    <w:rsid w:val="006A61FE"/>
    <w:rsid w:val="006B0599"/>
    <w:rsid w:val="006C11C6"/>
    <w:rsid w:val="006D2758"/>
    <w:rsid w:val="006D2D63"/>
    <w:rsid w:val="006D537D"/>
    <w:rsid w:val="006D6E4C"/>
    <w:rsid w:val="006E205B"/>
    <w:rsid w:val="006F66F8"/>
    <w:rsid w:val="007046B7"/>
    <w:rsid w:val="00710CB1"/>
    <w:rsid w:val="00712FF0"/>
    <w:rsid w:val="007137BF"/>
    <w:rsid w:val="00713C1D"/>
    <w:rsid w:val="00716CF8"/>
    <w:rsid w:val="0072528A"/>
    <w:rsid w:val="007269DD"/>
    <w:rsid w:val="00726F85"/>
    <w:rsid w:val="00735268"/>
    <w:rsid w:val="00743D8B"/>
    <w:rsid w:val="007472CF"/>
    <w:rsid w:val="00750936"/>
    <w:rsid w:val="007557A3"/>
    <w:rsid w:val="00780656"/>
    <w:rsid w:val="00782C8B"/>
    <w:rsid w:val="0079634C"/>
    <w:rsid w:val="007978E3"/>
    <w:rsid w:val="007A15F5"/>
    <w:rsid w:val="007A3DE6"/>
    <w:rsid w:val="007A4B95"/>
    <w:rsid w:val="007A7F35"/>
    <w:rsid w:val="007B6A69"/>
    <w:rsid w:val="007C56A2"/>
    <w:rsid w:val="007C7C15"/>
    <w:rsid w:val="007D30DE"/>
    <w:rsid w:val="007D3486"/>
    <w:rsid w:val="007D5229"/>
    <w:rsid w:val="007E76F8"/>
    <w:rsid w:val="007F0A7D"/>
    <w:rsid w:val="008016B3"/>
    <w:rsid w:val="00801BAB"/>
    <w:rsid w:val="00807673"/>
    <w:rsid w:val="00811A39"/>
    <w:rsid w:val="0081277D"/>
    <w:rsid w:val="00816C6B"/>
    <w:rsid w:val="00817287"/>
    <w:rsid w:val="008203B6"/>
    <w:rsid w:val="008263A2"/>
    <w:rsid w:val="00837DBF"/>
    <w:rsid w:val="00857B6C"/>
    <w:rsid w:val="00861F79"/>
    <w:rsid w:val="0086228F"/>
    <w:rsid w:val="00862B3A"/>
    <w:rsid w:val="00867D35"/>
    <w:rsid w:val="008732DD"/>
    <w:rsid w:val="00875338"/>
    <w:rsid w:val="0088330F"/>
    <w:rsid w:val="00885421"/>
    <w:rsid w:val="00894A1C"/>
    <w:rsid w:val="008960D3"/>
    <w:rsid w:val="00896862"/>
    <w:rsid w:val="008B4168"/>
    <w:rsid w:val="008B4F6B"/>
    <w:rsid w:val="008B5506"/>
    <w:rsid w:val="008B6D5C"/>
    <w:rsid w:val="008C1AB7"/>
    <w:rsid w:val="008C3B7F"/>
    <w:rsid w:val="008D13BA"/>
    <w:rsid w:val="008D2A81"/>
    <w:rsid w:val="008D5399"/>
    <w:rsid w:val="008E541B"/>
    <w:rsid w:val="008E788A"/>
    <w:rsid w:val="008F3104"/>
    <w:rsid w:val="008F4D22"/>
    <w:rsid w:val="00900487"/>
    <w:rsid w:val="009038F8"/>
    <w:rsid w:val="00913675"/>
    <w:rsid w:val="00920A16"/>
    <w:rsid w:val="00920DA9"/>
    <w:rsid w:val="00921DF7"/>
    <w:rsid w:val="009246A9"/>
    <w:rsid w:val="00926553"/>
    <w:rsid w:val="00926A3F"/>
    <w:rsid w:val="00934ACB"/>
    <w:rsid w:val="009361F4"/>
    <w:rsid w:val="00936FB9"/>
    <w:rsid w:val="00942160"/>
    <w:rsid w:val="00952A53"/>
    <w:rsid w:val="0095593E"/>
    <w:rsid w:val="009631A8"/>
    <w:rsid w:val="0096745E"/>
    <w:rsid w:val="00973474"/>
    <w:rsid w:val="00974D76"/>
    <w:rsid w:val="00982389"/>
    <w:rsid w:val="00990CCB"/>
    <w:rsid w:val="0099493F"/>
    <w:rsid w:val="009A4283"/>
    <w:rsid w:val="009B46A8"/>
    <w:rsid w:val="009D1D62"/>
    <w:rsid w:val="009D21BD"/>
    <w:rsid w:val="009E792B"/>
    <w:rsid w:val="009F21C7"/>
    <w:rsid w:val="00A025C3"/>
    <w:rsid w:val="00A06137"/>
    <w:rsid w:val="00A22822"/>
    <w:rsid w:val="00A2468A"/>
    <w:rsid w:val="00A2670A"/>
    <w:rsid w:val="00A26BCE"/>
    <w:rsid w:val="00A27F3D"/>
    <w:rsid w:val="00A301DE"/>
    <w:rsid w:val="00A325FB"/>
    <w:rsid w:val="00A4537D"/>
    <w:rsid w:val="00A503BC"/>
    <w:rsid w:val="00A5623F"/>
    <w:rsid w:val="00A56E15"/>
    <w:rsid w:val="00A7255C"/>
    <w:rsid w:val="00A72B7B"/>
    <w:rsid w:val="00A752A7"/>
    <w:rsid w:val="00A75906"/>
    <w:rsid w:val="00A819CF"/>
    <w:rsid w:val="00A81A37"/>
    <w:rsid w:val="00A83371"/>
    <w:rsid w:val="00A87C8E"/>
    <w:rsid w:val="00A90976"/>
    <w:rsid w:val="00A96A7C"/>
    <w:rsid w:val="00AA5C32"/>
    <w:rsid w:val="00AA79C9"/>
    <w:rsid w:val="00AB5394"/>
    <w:rsid w:val="00AB577D"/>
    <w:rsid w:val="00AC677F"/>
    <w:rsid w:val="00AF38E1"/>
    <w:rsid w:val="00AF68D9"/>
    <w:rsid w:val="00B02026"/>
    <w:rsid w:val="00B1405A"/>
    <w:rsid w:val="00B159B5"/>
    <w:rsid w:val="00B1676D"/>
    <w:rsid w:val="00B16D37"/>
    <w:rsid w:val="00B21166"/>
    <w:rsid w:val="00B266E4"/>
    <w:rsid w:val="00B30F19"/>
    <w:rsid w:val="00B40824"/>
    <w:rsid w:val="00B5043A"/>
    <w:rsid w:val="00B538DE"/>
    <w:rsid w:val="00B63756"/>
    <w:rsid w:val="00B63C34"/>
    <w:rsid w:val="00B64343"/>
    <w:rsid w:val="00B6655A"/>
    <w:rsid w:val="00B71D1E"/>
    <w:rsid w:val="00B90390"/>
    <w:rsid w:val="00B96E7C"/>
    <w:rsid w:val="00BA1E56"/>
    <w:rsid w:val="00BA2D74"/>
    <w:rsid w:val="00BA3C41"/>
    <w:rsid w:val="00BA521D"/>
    <w:rsid w:val="00BB6651"/>
    <w:rsid w:val="00BC1394"/>
    <w:rsid w:val="00BC1BC4"/>
    <w:rsid w:val="00BC2559"/>
    <w:rsid w:val="00BC5776"/>
    <w:rsid w:val="00BC5E2F"/>
    <w:rsid w:val="00BD17A3"/>
    <w:rsid w:val="00BE307F"/>
    <w:rsid w:val="00BE5D0E"/>
    <w:rsid w:val="00BF15A6"/>
    <w:rsid w:val="00BF46DF"/>
    <w:rsid w:val="00BF566A"/>
    <w:rsid w:val="00C06742"/>
    <w:rsid w:val="00C13728"/>
    <w:rsid w:val="00C145CE"/>
    <w:rsid w:val="00C152E0"/>
    <w:rsid w:val="00C154AE"/>
    <w:rsid w:val="00C2197E"/>
    <w:rsid w:val="00C25654"/>
    <w:rsid w:val="00C26D28"/>
    <w:rsid w:val="00C30DF3"/>
    <w:rsid w:val="00C511E1"/>
    <w:rsid w:val="00C57449"/>
    <w:rsid w:val="00C57A8F"/>
    <w:rsid w:val="00C66A9B"/>
    <w:rsid w:val="00C75377"/>
    <w:rsid w:val="00C7644E"/>
    <w:rsid w:val="00C8535B"/>
    <w:rsid w:val="00C87FD4"/>
    <w:rsid w:val="00CA2E46"/>
    <w:rsid w:val="00CA4ACB"/>
    <w:rsid w:val="00CA7512"/>
    <w:rsid w:val="00CB42F9"/>
    <w:rsid w:val="00CB5F2A"/>
    <w:rsid w:val="00CC72F6"/>
    <w:rsid w:val="00CD1A8C"/>
    <w:rsid w:val="00CD42FF"/>
    <w:rsid w:val="00CD5145"/>
    <w:rsid w:val="00CD6FFA"/>
    <w:rsid w:val="00CD7D59"/>
    <w:rsid w:val="00CE394C"/>
    <w:rsid w:val="00CE4541"/>
    <w:rsid w:val="00CF064C"/>
    <w:rsid w:val="00D00C2F"/>
    <w:rsid w:val="00D04D54"/>
    <w:rsid w:val="00D11360"/>
    <w:rsid w:val="00D141AC"/>
    <w:rsid w:val="00D1696F"/>
    <w:rsid w:val="00D20408"/>
    <w:rsid w:val="00D273DF"/>
    <w:rsid w:val="00D31831"/>
    <w:rsid w:val="00D32E35"/>
    <w:rsid w:val="00D335E5"/>
    <w:rsid w:val="00D4072A"/>
    <w:rsid w:val="00D40B0D"/>
    <w:rsid w:val="00D40DE8"/>
    <w:rsid w:val="00D41413"/>
    <w:rsid w:val="00D417B1"/>
    <w:rsid w:val="00D445FE"/>
    <w:rsid w:val="00D44698"/>
    <w:rsid w:val="00D4579F"/>
    <w:rsid w:val="00D53AB7"/>
    <w:rsid w:val="00D56AF2"/>
    <w:rsid w:val="00D61D87"/>
    <w:rsid w:val="00D67244"/>
    <w:rsid w:val="00D72777"/>
    <w:rsid w:val="00D761C6"/>
    <w:rsid w:val="00D81094"/>
    <w:rsid w:val="00D82EBA"/>
    <w:rsid w:val="00DA78A9"/>
    <w:rsid w:val="00DB4667"/>
    <w:rsid w:val="00DB5215"/>
    <w:rsid w:val="00DB5A7E"/>
    <w:rsid w:val="00DB639C"/>
    <w:rsid w:val="00DC48F1"/>
    <w:rsid w:val="00DD1176"/>
    <w:rsid w:val="00DE09AF"/>
    <w:rsid w:val="00DE72FB"/>
    <w:rsid w:val="00DF5185"/>
    <w:rsid w:val="00DF630E"/>
    <w:rsid w:val="00E012FF"/>
    <w:rsid w:val="00E0685E"/>
    <w:rsid w:val="00E06A5C"/>
    <w:rsid w:val="00E107A2"/>
    <w:rsid w:val="00E11E3F"/>
    <w:rsid w:val="00E12DB1"/>
    <w:rsid w:val="00E1317E"/>
    <w:rsid w:val="00E14B4D"/>
    <w:rsid w:val="00E15B24"/>
    <w:rsid w:val="00E17EC9"/>
    <w:rsid w:val="00E20D13"/>
    <w:rsid w:val="00E219E2"/>
    <w:rsid w:val="00E22C90"/>
    <w:rsid w:val="00E23F8C"/>
    <w:rsid w:val="00E25BBF"/>
    <w:rsid w:val="00E27590"/>
    <w:rsid w:val="00E32CA7"/>
    <w:rsid w:val="00E36D28"/>
    <w:rsid w:val="00E3704D"/>
    <w:rsid w:val="00E45A45"/>
    <w:rsid w:val="00E510E4"/>
    <w:rsid w:val="00E610FE"/>
    <w:rsid w:val="00E61F7C"/>
    <w:rsid w:val="00E643B4"/>
    <w:rsid w:val="00E67989"/>
    <w:rsid w:val="00E70B76"/>
    <w:rsid w:val="00E747F0"/>
    <w:rsid w:val="00E748A2"/>
    <w:rsid w:val="00E80664"/>
    <w:rsid w:val="00E80745"/>
    <w:rsid w:val="00EA39AA"/>
    <w:rsid w:val="00EA3D79"/>
    <w:rsid w:val="00EB7A14"/>
    <w:rsid w:val="00ED085E"/>
    <w:rsid w:val="00ED13D2"/>
    <w:rsid w:val="00EE4E0E"/>
    <w:rsid w:val="00EE6D6F"/>
    <w:rsid w:val="00F2662E"/>
    <w:rsid w:val="00F2677D"/>
    <w:rsid w:val="00F54E7F"/>
    <w:rsid w:val="00F72CAC"/>
    <w:rsid w:val="00F750BD"/>
    <w:rsid w:val="00F7578D"/>
    <w:rsid w:val="00F776DC"/>
    <w:rsid w:val="00F90A88"/>
    <w:rsid w:val="00F9304F"/>
    <w:rsid w:val="00F933FD"/>
    <w:rsid w:val="00FA42B2"/>
    <w:rsid w:val="00FB216B"/>
    <w:rsid w:val="00FB4961"/>
    <w:rsid w:val="00FB528B"/>
    <w:rsid w:val="00FC65E6"/>
    <w:rsid w:val="00FE092C"/>
    <w:rsid w:val="00FE4837"/>
    <w:rsid w:val="00FE502A"/>
    <w:rsid w:val="00FF41E1"/>
    <w:rsid w:val="00FF6ACA"/>
    <w:rsid w:val="00FF7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58E97-20F5-471B-B532-5B176D40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03BC"/>
    <w:pPr>
      <w:ind w:left="720"/>
      <w:contextualSpacing/>
    </w:pPr>
  </w:style>
  <w:style w:type="paragraph" w:styleId="a4">
    <w:name w:val="header"/>
    <w:basedOn w:val="a"/>
    <w:link w:val="a5"/>
    <w:uiPriority w:val="99"/>
    <w:unhideWhenUsed/>
    <w:rsid w:val="007137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37BF"/>
  </w:style>
  <w:style w:type="paragraph" w:styleId="a6">
    <w:name w:val="footer"/>
    <w:basedOn w:val="a"/>
    <w:link w:val="a7"/>
    <w:uiPriority w:val="99"/>
    <w:unhideWhenUsed/>
    <w:rsid w:val="007137B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37BF"/>
  </w:style>
  <w:style w:type="table" w:styleId="a8">
    <w:name w:val="Table Grid"/>
    <w:basedOn w:val="a1"/>
    <w:uiPriority w:val="59"/>
    <w:rsid w:val="009F2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13888">
      <w:bodyDiv w:val="1"/>
      <w:marLeft w:val="0"/>
      <w:marRight w:val="0"/>
      <w:marTop w:val="0"/>
      <w:marBottom w:val="0"/>
      <w:divBdr>
        <w:top w:val="none" w:sz="0" w:space="0" w:color="auto"/>
        <w:left w:val="none" w:sz="0" w:space="0" w:color="auto"/>
        <w:bottom w:val="none" w:sz="0" w:space="0" w:color="auto"/>
        <w:right w:val="none" w:sz="0" w:space="0" w:color="auto"/>
      </w:divBdr>
      <w:divsChild>
        <w:div w:id="67715047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65D53-2377-4DF9-A4B7-F01D2F56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49132</TotalTime>
  <Pages>38</Pages>
  <Words>11763</Words>
  <Characters>67050</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Təranə Əliyeva</dc:creator>
  <cp:keywords/>
  <dc:description/>
  <cp:lastModifiedBy>User</cp:lastModifiedBy>
  <cp:revision>72</cp:revision>
  <dcterms:created xsi:type="dcterms:W3CDTF">2022-11-05T06:18:00Z</dcterms:created>
  <dcterms:modified xsi:type="dcterms:W3CDTF">2023-03-31T05:11:00Z</dcterms:modified>
</cp:coreProperties>
</file>